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1B9" w:rsidRDefault="003F1DC9" w:rsidP="00736060">
      <w:pPr>
        <w:pStyle w:val="NoSpacing"/>
        <w:jc w:val="center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1000125" cy="971550"/>
            <wp:effectExtent l="0" t="0" r="9525" b="9525"/>
            <wp:docPr id="1" name="Picture 1" descr="TARA_Logo_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A_Logo_20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1A2" w:rsidRDefault="00053D56" w:rsidP="00CC2C99">
      <w:pPr>
        <w:spacing w:before="100" w:beforeAutospacing="1" w:after="100" w:afterAutospacing="1" w:line="240" w:lineRule="auto"/>
        <w:jc w:val="both"/>
      </w:pPr>
      <w:r>
        <w:t>The Tara Centre is a leading Registered Charity</w:t>
      </w:r>
      <w:r w:rsidR="002441A2">
        <w:t>, governed as a Company Limited by Guarantee, and based</w:t>
      </w:r>
      <w:r>
        <w:t xml:space="preserve"> in Omagh, Co. Tyrone.  It has delivered a wide range of holistic healing interventions and associated educational </w:t>
      </w:r>
      <w:r w:rsidRPr="003B7AB1">
        <w:t xml:space="preserve">programmes, </w:t>
      </w:r>
      <w:r w:rsidRPr="003B7AB1">
        <w:rPr>
          <w:i/>
        </w:rPr>
        <w:t>“in the service of healing, peace and holistic wellbeing”</w:t>
      </w:r>
      <w:r w:rsidR="00655794">
        <w:t xml:space="preserve">, for </w:t>
      </w:r>
      <w:r w:rsidR="00C018C3">
        <w:t xml:space="preserve">over </w:t>
      </w:r>
      <w:r w:rsidR="00655794">
        <w:t>twenty five</w:t>
      </w:r>
      <w:r w:rsidRPr="003B7AB1">
        <w:t xml:space="preserve"> years. Counselling/Psychotherapy </w:t>
      </w:r>
      <w:r w:rsidR="00CC2C99">
        <w:t xml:space="preserve">and Art Therapy </w:t>
      </w:r>
      <w:r w:rsidR="009669E7">
        <w:t>have</w:t>
      </w:r>
      <w:r w:rsidRPr="003B7AB1">
        <w:t xml:space="preserve"> been to the forefront in our service provision.  </w:t>
      </w:r>
      <w:r w:rsidR="00CC2C99">
        <w:t>We wish to recruit three addition</w:t>
      </w:r>
      <w:r w:rsidR="00910DF3">
        <w:t>al counsellors/psychotherapists. Two</w:t>
      </w:r>
      <w:r w:rsidR="00CC2C99">
        <w:t xml:space="preserve"> of </w:t>
      </w:r>
      <w:r w:rsidR="00910DF3">
        <w:t xml:space="preserve">these posts </w:t>
      </w:r>
      <w:r w:rsidR="00CC2C99">
        <w:t xml:space="preserve">are </w:t>
      </w:r>
      <w:r w:rsidR="00910DF3">
        <w:t xml:space="preserve">fixed-term contracts </w:t>
      </w:r>
      <w:r w:rsidR="00CC2C99">
        <w:t xml:space="preserve">funded by </w:t>
      </w:r>
      <w:r w:rsidR="00C018C3">
        <w:t>the Mental Health Support Fund</w:t>
      </w:r>
      <w:r w:rsidR="00910DF3">
        <w:t>, one of the posts is funded by the Tara Centre.</w:t>
      </w:r>
    </w:p>
    <w:p w:rsidR="00655794" w:rsidRPr="007A26D1" w:rsidRDefault="00675CB2" w:rsidP="00AF74DA">
      <w:pPr>
        <w:pStyle w:val="NoSpacing"/>
        <w:rPr>
          <w:b/>
          <w:sz w:val="28"/>
          <w:szCs w:val="28"/>
        </w:rPr>
      </w:pPr>
      <w:r w:rsidRPr="007A26D1">
        <w:rPr>
          <w:b/>
          <w:sz w:val="28"/>
          <w:szCs w:val="28"/>
        </w:rPr>
        <w:t>Counsellor/Psychotherapist</w:t>
      </w:r>
      <w:r w:rsidR="00CC2C99">
        <w:rPr>
          <w:b/>
          <w:sz w:val="28"/>
          <w:szCs w:val="28"/>
        </w:rPr>
        <w:t xml:space="preserve"> – 3</w:t>
      </w:r>
      <w:r w:rsidR="00F04E8F">
        <w:rPr>
          <w:b/>
          <w:sz w:val="28"/>
          <w:szCs w:val="28"/>
        </w:rPr>
        <w:t xml:space="preserve"> P</w:t>
      </w:r>
      <w:r w:rsidR="00E77D07" w:rsidRPr="007A26D1">
        <w:rPr>
          <w:b/>
          <w:sz w:val="28"/>
          <w:szCs w:val="28"/>
        </w:rPr>
        <w:t>osts</w:t>
      </w:r>
    </w:p>
    <w:p w:rsidR="00D31246" w:rsidRPr="00A810CA" w:rsidRDefault="00D31246" w:rsidP="00AF74DA">
      <w:pPr>
        <w:pStyle w:val="NoSpacing"/>
        <w:rPr>
          <w:b/>
        </w:rPr>
      </w:pPr>
    </w:p>
    <w:p w:rsidR="00910DF3" w:rsidRPr="00910DF3" w:rsidRDefault="00910DF3" w:rsidP="00910DF3">
      <w:pPr>
        <w:pStyle w:val="NoSpacing"/>
        <w:numPr>
          <w:ilvl w:val="0"/>
          <w:numId w:val="11"/>
        </w:numPr>
      </w:pPr>
      <w:r w:rsidRPr="00910DF3">
        <w:t xml:space="preserve">Counsellors/Psychotherapists £27,270 - £30,300 per annum (FTE 37.5 hours/5 days per week) pro-rata to 2 - 4 days per week. Salary will be determined on the basis of each successful candidate’s qualifications and experience in accordance with Tara Centre Salary Policy. </w:t>
      </w:r>
      <w:r w:rsidRPr="00910DF3">
        <w:rPr>
          <w:bCs/>
        </w:rPr>
        <w:t>Salaries are reviewed annually by the Board of Trustees/Directors.</w:t>
      </w:r>
    </w:p>
    <w:p w:rsidR="00A272F4" w:rsidRDefault="00A272F4" w:rsidP="00A272F4">
      <w:pPr>
        <w:pStyle w:val="NoSpacing"/>
        <w:numPr>
          <w:ilvl w:val="0"/>
          <w:numId w:val="11"/>
        </w:numPr>
        <w:rPr>
          <w:rFonts w:ascii="Calibri" w:hAnsi="Calibri" w:cs="Calibri"/>
        </w:rPr>
      </w:pPr>
      <w:r w:rsidRPr="00A272F4">
        <w:rPr>
          <w:rFonts w:cstheme="minorHAnsi"/>
        </w:rPr>
        <w:t>Seeking qualified practitioners</w:t>
      </w:r>
      <w:r w:rsidR="00AD53FB">
        <w:rPr>
          <w:rFonts w:cstheme="minorHAnsi"/>
        </w:rPr>
        <w:t xml:space="preserve"> </w:t>
      </w:r>
      <w:r w:rsidR="00CC2C99">
        <w:rPr>
          <w:rFonts w:cstheme="minorHAnsi"/>
        </w:rPr>
        <w:t xml:space="preserve">who are </w:t>
      </w:r>
      <w:r w:rsidRPr="00593505">
        <w:rPr>
          <w:rFonts w:ascii="Calibri" w:hAnsi="Calibri" w:cs="Calibri"/>
        </w:rPr>
        <w:t>a</w:t>
      </w:r>
      <w:r w:rsidRPr="00593505">
        <w:rPr>
          <w:rFonts w:ascii="Calibri" w:eastAsia="Calibri" w:hAnsi="Calibri" w:cs="Calibri"/>
        </w:rPr>
        <w:t>ccredited member</w:t>
      </w:r>
      <w:r w:rsidR="00CC2C99">
        <w:rPr>
          <w:rFonts w:ascii="Calibri" w:eastAsia="Calibri" w:hAnsi="Calibri" w:cs="Calibri"/>
        </w:rPr>
        <w:t>s</w:t>
      </w:r>
      <w:r w:rsidRPr="00593505">
        <w:rPr>
          <w:rFonts w:ascii="Calibri" w:eastAsia="Calibri" w:hAnsi="Calibri" w:cs="Calibri"/>
        </w:rPr>
        <w:t xml:space="preserve"> of a counselling/psychotherapy organisation </w:t>
      </w:r>
      <w:r w:rsidR="00FA5631">
        <w:rPr>
          <w:rFonts w:ascii="Calibri" w:eastAsia="Calibri" w:hAnsi="Calibri" w:cs="Calibri"/>
        </w:rPr>
        <w:t>(e.g.</w:t>
      </w:r>
      <w:r w:rsidRPr="00593505">
        <w:rPr>
          <w:rFonts w:ascii="Calibri" w:eastAsia="Calibri" w:hAnsi="Calibri" w:cs="Calibri"/>
        </w:rPr>
        <w:t xml:space="preserve"> BACP, BABCP, IACP or equivalent), or </w:t>
      </w:r>
      <w:r w:rsidR="00910DF3">
        <w:rPr>
          <w:rFonts w:ascii="Calibri" w:eastAsia="Calibri" w:hAnsi="Calibri" w:cs="Calibri"/>
        </w:rPr>
        <w:t xml:space="preserve">who are </w:t>
      </w:r>
      <w:r w:rsidRPr="00593505">
        <w:rPr>
          <w:rFonts w:ascii="Calibri" w:eastAsia="Calibri" w:hAnsi="Calibri" w:cs="Calibri"/>
        </w:rPr>
        <w:t>actively engag</w:t>
      </w:r>
      <w:r w:rsidR="00CC2C99">
        <w:rPr>
          <w:rFonts w:ascii="Calibri" w:eastAsia="Calibri" w:hAnsi="Calibri" w:cs="Calibri"/>
        </w:rPr>
        <w:t xml:space="preserve">ed in the accreditation process to </w:t>
      </w:r>
      <w:r w:rsidRPr="00593505">
        <w:rPr>
          <w:rFonts w:ascii="Calibri" w:hAnsi="Calibri" w:cs="Calibri"/>
        </w:rPr>
        <w:t xml:space="preserve">be completed within 12 months of taking up </w:t>
      </w:r>
      <w:r w:rsidR="00910DF3">
        <w:rPr>
          <w:rFonts w:ascii="Calibri" w:hAnsi="Calibri" w:cs="Calibri"/>
        </w:rPr>
        <w:t xml:space="preserve">the </w:t>
      </w:r>
      <w:r w:rsidRPr="00593505">
        <w:rPr>
          <w:rFonts w:ascii="Calibri" w:hAnsi="Calibri" w:cs="Calibri"/>
        </w:rPr>
        <w:t>post</w:t>
      </w:r>
      <w:r w:rsidR="00910DF3">
        <w:rPr>
          <w:rFonts w:ascii="Calibri" w:hAnsi="Calibri" w:cs="Calibri"/>
        </w:rPr>
        <w:t>.</w:t>
      </w:r>
    </w:p>
    <w:p w:rsidR="00F04E8F" w:rsidRPr="00593505" w:rsidRDefault="00F04E8F" w:rsidP="00A272F4">
      <w:pPr>
        <w:pStyle w:val="NoSpacing"/>
        <w:numPr>
          <w:ilvl w:val="0"/>
          <w:numId w:val="11"/>
        </w:numPr>
        <w:rPr>
          <w:rFonts w:ascii="Calibri" w:hAnsi="Calibri" w:cs="Calibri"/>
        </w:rPr>
      </w:pPr>
      <w:r>
        <w:rPr>
          <w:rFonts w:ascii="Calibri" w:hAnsi="Calibri" w:cs="Calibri"/>
        </w:rPr>
        <w:t>The fixed-term contracts extend up to 31</w:t>
      </w:r>
      <w:r w:rsidRPr="00F04E8F">
        <w:rPr>
          <w:rFonts w:ascii="Calibri" w:hAnsi="Calibri" w:cs="Calibri"/>
          <w:vertAlign w:val="superscript"/>
        </w:rPr>
        <w:t>st</w:t>
      </w:r>
      <w:r>
        <w:rPr>
          <w:rFonts w:ascii="Calibri" w:hAnsi="Calibri" w:cs="Calibri"/>
        </w:rPr>
        <w:t xml:space="preserve"> March 2024 with the possibility of an extension at the end of this period subject to available funding.</w:t>
      </w:r>
    </w:p>
    <w:p w:rsidR="00ED23BC" w:rsidRPr="00327B79" w:rsidRDefault="00ED23BC" w:rsidP="00D31246">
      <w:pPr>
        <w:pStyle w:val="NoSpacing"/>
        <w:rPr>
          <w:rFonts w:cstheme="minorHAnsi"/>
          <w:b/>
        </w:rPr>
      </w:pPr>
    </w:p>
    <w:p w:rsidR="00327B79" w:rsidRDefault="00327B79" w:rsidP="00D31246">
      <w:pPr>
        <w:pStyle w:val="NoSpacing"/>
        <w:rPr>
          <w:b/>
        </w:rPr>
      </w:pPr>
      <w:r w:rsidRPr="00327B79">
        <w:rPr>
          <w:b/>
        </w:rPr>
        <w:t>FOR FURTHER INFORMATION AND TO OBTAIN AN</w:t>
      </w:r>
      <w:r>
        <w:rPr>
          <w:b/>
        </w:rPr>
        <w:t xml:space="preserve"> </w:t>
      </w:r>
      <w:r w:rsidRPr="00327B79">
        <w:rPr>
          <w:b/>
        </w:rPr>
        <w:t xml:space="preserve">APPLICATION PACK, PLEASE VISIT OUR WEBSITE </w:t>
      </w:r>
    </w:p>
    <w:p w:rsidR="00327B79" w:rsidRDefault="00327B79" w:rsidP="00327B79">
      <w:pPr>
        <w:pStyle w:val="NoSpacing"/>
        <w:jc w:val="center"/>
        <w:rPr>
          <w:b/>
        </w:rPr>
      </w:pPr>
      <w:bookmarkStart w:id="0" w:name="_GoBack"/>
      <w:bookmarkEnd w:id="0"/>
    </w:p>
    <w:p w:rsidR="006054C2" w:rsidRPr="00327B79" w:rsidRDefault="00327B79" w:rsidP="006054C2">
      <w:pPr>
        <w:pStyle w:val="NoSpacing"/>
        <w:jc w:val="center"/>
        <w:rPr>
          <w:b/>
        </w:rPr>
      </w:pPr>
      <w:r w:rsidRPr="00327B79">
        <w:rPr>
          <w:b/>
        </w:rPr>
        <w:t>www. @taraomagh.com/jobs</w:t>
      </w:r>
    </w:p>
    <w:p w:rsidR="00327B79" w:rsidRPr="00ED23BC" w:rsidRDefault="00327B79" w:rsidP="00D31246">
      <w:pPr>
        <w:pStyle w:val="NoSpacing"/>
        <w:rPr>
          <w:rFonts w:cstheme="minorHAnsi"/>
        </w:rPr>
      </w:pPr>
    </w:p>
    <w:p w:rsidR="00327B79" w:rsidRDefault="00327B79" w:rsidP="00327B79">
      <w:pPr>
        <w:pStyle w:val="NoSpacing"/>
        <w:rPr>
          <w:rFonts w:eastAsia="Times New Roman" w:cstheme="minorHAnsi"/>
          <w:color w:val="000000"/>
          <w:lang w:eastAsia="en-GB"/>
        </w:rPr>
      </w:pPr>
    </w:p>
    <w:p w:rsidR="00327B79" w:rsidRPr="00327B79" w:rsidRDefault="00327B79" w:rsidP="00327B79">
      <w:pPr>
        <w:pStyle w:val="NoSpacing"/>
        <w:jc w:val="both"/>
        <w:rPr>
          <w:rFonts w:eastAsia="Times New Roman" w:cstheme="minorHAnsi"/>
          <w:b/>
          <w:color w:val="000000"/>
          <w:lang w:eastAsia="en-GB"/>
        </w:rPr>
      </w:pPr>
      <w:r w:rsidRPr="00327B79">
        <w:rPr>
          <w:b/>
        </w:rPr>
        <w:t xml:space="preserve">Tara Centre wishes to </w:t>
      </w:r>
      <w:r>
        <w:rPr>
          <w:b/>
        </w:rPr>
        <w:t xml:space="preserve">appoint three counsellors/psychotherapists </w:t>
      </w:r>
      <w:r w:rsidRPr="00327B79">
        <w:rPr>
          <w:b/>
        </w:rPr>
        <w:t>as soon as</w:t>
      </w:r>
      <w:r w:rsidR="00E91216">
        <w:rPr>
          <w:b/>
        </w:rPr>
        <w:t xml:space="preserve"> possible. Applications will be </w:t>
      </w:r>
      <w:r w:rsidRPr="00327B79">
        <w:rPr>
          <w:b/>
        </w:rPr>
        <w:t xml:space="preserve">screened within a reasonable timeframe and shortlisted candidates will </w:t>
      </w:r>
      <w:r>
        <w:rPr>
          <w:b/>
        </w:rPr>
        <w:t xml:space="preserve">be contacted for interview. This recruitment process will end when the </w:t>
      </w:r>
      <w:r w:rsidRPr="00327B79">
        <w:rPr>
          <w:b/>
        </w:rPr>
        <w:t>successful candidate</w:t>
      </w:r>
      <w:r>
        <w:rPr>
          <w:b/>
        </w:rPr>
        <w:t xml:space="preserve">s have </w:t>
      </w:r>
      <w:r w:rsidRPr="00327B79">
        <w:rPr>
          <w:b/>
        </w:rPr>
        <w:t>been identified. Interested candidates are encouraged to apply without delay.</w:t>
      </w:r>
    </w:p>
    <w:p w:rsidR="00E475BF" w:rsidRDefault="00E475BF" w:rsidP="00E475BF">
      <w:pPr>
        <w:pStyle w:val="NoSpacing"/>
        <w:rPr>
          <w:rFonts w:eastAsia="Times New Roman" w:cstheme="minorHAnsi"/>
          <w:color w:val="000000"/>
          <w:lang w:eastAsia="en-GB"/>
        </w:rPr>
      </w:pPr>
    </w:p>
    <w:p w:rsidR="009B6BD2" w:rsidRDefault="009B6BD2" w:rsidP="004A3A92">
      <w:pPr>
        <w:pStyle w:val="NoSpacing"/>
        <w:rPr>
          <w:rFonts w:cstheme="minorHAnsi"/>
        </w:rPr>
      </w:pPr>
    </w:p>
    <w:p w:rsidR="003A20CE" w:rsidRPr="00E475BF" w:rsidRDefault="003A20CE" w:rsidP="003A20CE">
      <w:pPr>
        <w:pStyle w:val="BodyTextIndent"/>
        <w:numPr>
          <w:ilvl w:val="0"/>
          <w:numId w:val="10"/>
        </w:numPr>
        <w:spacing w:after="60"/>
        <w:rPr>
          <w:rFonts w:asciiTheme="minorHAnsi" w:hAnsiTheme="minorHAnsi" w:cstheme="minorHAnsi"/>
          <w:b/>
          <w:sz w:val="22"/>
          <w:szCs w:val="22"/>
        </w:rPr>
      </w:pPr>
      <w:r w:rsidRPr="00E475BF">
        <w:rPr>
          <w:rFonts w:asciiTheme="minorHAnsi" w:hAnsiTheme="minorHAnsi" w:cs="Century Gothic"/>
          <w:b/>
          <w:sz w:val="22"/>
          <w:szCs w:val="22"/>
        </w:rPr>
        <w:t>Electronically completed application forms and documentation</w:t>
      </w:r>
      <w:r w:rsidRPr="00E475BF">
        <w:rPr>
          <w:rFonts w:asciiTheme="minorHAnsi" w:hAnsiTheme="minorHAnsi" w:cs="Century Gothic"/>
          <w:sz w:val="22"/>
          <w:szCs w:val="22"/>
        </w:rPr>
        <w:t xml:space="preserve"> should be forwarded to</w:t>
      </w:r>
      <w:r w:rsidRPr="00E475BF">
        <w:rPr>
          <w:rFonts w:asciiTheme="minorHAnsi" w:hAnsiTheme="minorHAnsi" w:cstheme="minorHAnsi"/>
          <w:sz w:val="22"/>
          <w:szCs w:val="22"/>
        </w:rPr>
        <w:t xml:space="preserve">: </w:t>
      </w:r>
      <w:r w:rsidR="001D0424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  <w:hyperlink r:id="rId7" w:history="1">
        <w:r w:rsidRPr="00E475BF">
          <w:rPr>
            <w:rStyle w:val="Hyperlink"/>
            <w:rFonts w:asciiTheme="minorHAnsi" w:hAnsiTheme="minorHAnsi" w:cstheme="minorHAnsi"/>
            <w:b/>
            <w:color w:val="auto"/>
            <w:sz w:val="22"/>
            <w:szCs w:val="22"/>
          </w:rPr>
          <w:t>recruitment@taraomagh.com</w:t>
        </w:r>
      </w:hyperlink>
      <w:r w:rsidRPr="00E475B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A20CE" w:rsidRPr="00E475BF" w:rsidRDefault="00473320" w:rsidP="003A20CE">
      <w:pPr>
        <w:pStyle w:val="BodyTextIndent"/>
        <w:spacing w:after="60"/>
        <w:ind w:left="10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OR</w:t>
      </w:r>
    </w:p>
    <w:p w:rsidR="003A20CE" w:rsidRPr="00E475BF" w:rsidRDefault="003A20CE" w:rsidP="005B7C71">
      <w:pPr>
        <w:pStyle w:val="BodyTextIndent"/>
        <w:numPr>
          <w:ilvl w:val="0"/>
          <w:numId w:val="10"/>
        </w:numPr>
        <w:spacing w:after="60"/>
        <w:rPr>
          <w:rFonts w:asciiTheme="minorHAnsi" w:hAnsiTheme="minorHAnsi" w:cstheme="minorHAnsi"/>
          <w:sz w:val="22"/>
          <w:szCs w:val="22"/>
        </w:rPr>
      </w:pPr>
      <w:r w:rsidRPr="00E475BF">
        <w:rPr>
          <w:rFonts w:asciiTheme="minorHAnsi" w:hAnsiTheme="minorHAnsi" w:cstheme="minorHAnsi"/>
          <w:b/>
          <w:sz w:val="22"/>
          <w:szCs w:val="22"/>
        </w:rPr>
        <w:t xml:space="preserve">Hard copies of application </w:t>
      </w:r>
      <w:r w:rsidRPr="00E475BF">
        <w:rPr>
          <w:rFonts w:asciiTheme="minorHAnsi" w:hAnsiTheme="minorHAnsi" w:cs="Century Gothic"/>
          <w:b/>
          <w:sz w:val="22"/>
          <w:szCs w:val="22"/>
        </w:rPr>
        <w:t>forms and documentation</w:t>
      </w:r>
      <w:r w:rsidRPr="00E475BF">
        <w:rPr>
          <w:rFonts w:asciiTheme="minorHAnsi" w:hAnsiTheme="minorHAnsi" w:cs="Century Gothic"/>
          <w:sz w:val="22"/>
          <w:szCs w:val="22"/>
        </w:rPr>
        <w:t xml:space="preserve"> should be sent to: </w:t>
      </w:r>
    </w:p>
    <w:p w:rsidR="003A20CE" w:rsidRPr="00E475BF" w:rsidRDefault="001D0424" w:rsidP="003A20CE">
      <w:pPr>
        <w:pStyle w:val="BodyTextIndent"/>
        <w:spacing w:after="60"/>
        <w:ind w:left="108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="Century Gothic"/>
          <w:b/>
          <w:sz w:val="22"/>
          <w:szCs w:val="22"/>
        </w:rPr>
        <w:t>Co-Ordinator of Therapeutic Services</w:t>
      </w:r>
      <w:r w:rsidR="003A20CE" w:rsidRPr="00E475BF">
        <w:rPr>
          <w:rFonts w:asciiTheme="minorHAnsi" w:hAnsiTheme="minorHAnsi" w:cstheme="minorHAnsi"/>
          <w:b/>
          <w:sz w:val="22"/>
          <w:szCs w:val="22"/>
        </w:rPr>
        <w:t>, Tara Centre, 11, Holmview Terrace, Omagh, BT79 0AH</w:t>
      </w:r>
    </w:p>
    <w:p w:rsidR="00327B79" w:rsidRDefault="00327B79" w:rsidP="00327B79">
      <w:pPr>
        <w:pStyle w:val="NoSpacing"/>
      </w:pPr>
    </w:p>
    <w:p w:rsidR="000167A2" w:rsidRPr="00327B79" w:rsidRDefault="000167A2" w:rsidP="00AD53FB">
      <w:pPr>
        <w:pStyle w:val="NoSpacing"/>
        <w:jc w:val="center"/>
        <w:rPr>
          <w:b/>
        </w:rPr>
      </w:pPr>
      <w:r w:rsidRPr="00327B79">
        <w:rPr>
          <w:b/>
        </w:rPr>
        <w:t>CANVASSING WILL AUTOMATICALLY DISQUALIFY</w:t>
      </w:r>
    </w:p>
    <w:p w:rsidR="00EE425A" w:rsidRPr="00A810CA" w:rsidRDefault="00EE425A" w:rsidP="00AD53FB">
      <w:pPr>
        <w:pStyle w:val="NoSpacing"/>
        <w:jc w:val="both"/>
        <w:rPr>
          <w:color w:val="FF0000"/>
        </w:rPr>
      </w:pPr>
    </w:p>
    <w:p w:rsidR="000167A2" w:rsidRPr="00A810CA" w:rsidRDefault="003A20CE" w:rsidP="00AD53FB">
      <w:pPr>
        <w:pStyle w:val="NoSpacing"/>
        <w:ind w:left="1440" w:firstLine="720"/>
        <w:jc w:val="both"/>
      </w:pPr>
      <w:r w:rsidRPr="00A810CA">
        <w:t>The Tara Centre is an Equal Opportunities Employer</w:t>
      </w:r>
    </w:p>
    <w:p w:rsidR="007C1305" w:rsidRDefault="007C1305" w:rsidP="007C1305">
      <w:pPr>
        <w:pStyle w:val="NoSpacing"/>
        <w:rPr>
          <w:b/>
        </w:rPr>
      </w:pPr>
    </w:p>
    <w:p w:rsidR="007C1305" w:rsidRPr="00AD53FB" w:rsidRDefault="00AD53FB" w:rsidP="007C1305">
      <w:pPr>
        <w:pStyle w:val="NoSpacing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Two </w:t>
      </w:r>
      <w:r w:rsidRPr="00AD53FB">
        <w:rPr>
          <w:b/>
          <w:sz w:val="18"/>
          <w:szCs w:val="18"/>
        </w:rPr>
        <w:t xml:space="preserve">counsellor/psychotherapist </w:t>
      </w:r>
      <w:r w:rsidR="00263339" w:rsidRPr="00AD53FB">
        <w:rPr>
          <w:b/>
          <w:sz w:val="18"/>
          <w:szCs w:val="18"/>
        </w:rPr>
        <w:t>posts are funded by the Mental Health Support Fund (Department of Health) and administered by the Community Foundation NI.</w:t>
      </w:r>
    </w:p>
    <w:p w:rsidR="007C1305" w:rsidRPr="00EE425A" w:rsidRDefault="00D31246" w:rsidP="007C1305">
      <w:pPr>
        <w:pStyle w:val="NoSpacing"/>
        <w:rPr>
          <w:b/>
        </w:rPr>
      </w:pPr>
      <w:r>
        <w:rPr>
          <w:noProof/>
          <w:bdr w:val="none" w:sz="0" w:space="0" w:color="auto" w:frame="1"/>
          <w:lang w:eastAsia="en-GB"/>
        </w:rPr>
        <w:drawing>
          <wp:inline distT="0" distB="0" distL="0" distR="0" wp14:anchorId="18FDB5B5" wp14:editId="58308F6F">
            <wp:extent cx="1099820" cy="528184"/>
            <wp:effectExtent l="0" t="0" r="5080" b="5715"/>
            <wp:docPr id="2" name="Picture 2" descr="Health-trilingual-high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alth-trilingual-high-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188" cy="5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1305">
        <w:rPr>
          <w:b/>
        </w:rPr>
        <w:t xml:space="preserve"> </w:t>
      </w:r>
      <w:r w:rsidR="00A810CA">
        <w:rPr>
          <w:b/>
        </w:rPr>
        <w:t xml:space="preserve">   </w:t>
      </w:r>
      <w:r w:rsidR="00A810CA">
        <w:rPr>
          <w:b/>
        </w:rPr>
        <w:tab/>
      </w:r>
      <w:r w:rsidR="00A810CA">
        <w:rPr>
          <w:b/>
        </w:rPr>
        <w:tab/>
      </w:r>
      <w:r w:rsidR="00A810CA">
        <w:rPr>
          <w:b/>
        </w:rPr>
        <w:tab/>
      </w:r>
      <w:r w:rsidR="00A810CA">
        <w:rPr>
          <w:b/>
        </w:rPr>
        <w:tab/>
      </w:r>
      <w:r w:rsidR="00A810CA">
        <w:rPr>
          <w:b/>
        </w:rPr>
        <w:tab/>
      </w:r>
      <w:r w:rsidR="00A810CA">
        <w:rPr>
          <w:b/>
        </w:rPr>
        <w:tab/>
      </w:r>
      <w:r w:rsidR="00A810CA">
        <w:rPr>
          <w:b/>
        </w:rPr>
        <w:tab/>
      </w:r>
      <w:r w:rsidR="00A810CA">
        <w:rPr>
          <w:b/>
        </w:rPr>
        <w:tab/>
      </w:r>
      <w:r>
        <w:rPr>
          <w:rFonts w:ascii="Arial" w:hAnsi="Arial" w:cs="Arial"/>
          <w:b/>
          <w:bCs/>
          <w:noProof/>
          <w:color w:val="000000"/>
          <w:sz w:val="32"/>
          <w:szCs w:val="32"/>
          <w:bdr w:val="none" w:sz="0" w:space="0" w:color="auto" w:frame="1"/>
          <w:lang w:eastAsia="en-GB"/>
        </w:rPr>
        <w:drawing>
          <wp:inline distT="0" distB="0" distL="0" distR="0" wp14:anchorId="474582F5" wp14:editId="50BDD808">
            <wp:extent cx="803910" cy="528243"/>
            <wp:effectExtent l="0" t="0" r="0" b="5715"/>
            <wp:docPr id="3" name="Picture 3" descr="https://lh4.googleusercontent.com/93U1qUul9tNNcI-c_prvd4VBRhsqoA3dejZpHDV5RUbei1xze35j-WW2YOXp2Ag8Hyu8yNHfoJWiuzmp7EnIcRX2XT4HLoSGHCKSCewr5A0E4gfZy6V4ifTaLb67pBUpXxhNLdWH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93U1qUul9tNNcI-c_prvd4VBRhsqoA3dejZpHDV5RUbei1xze35j-WW2YOXp2Ag8Hyu8yNHfoJWiuzmp7EnIcRX2XT4HLoSGHCKSCewr5A0E4gfZy6V4ifTaLb67pBUpXxhNLdWH=s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447" cy="543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10CA">
        <w:rPr>
          <w:b/>
        </w:rPr>
        <w:t xml:space="preserve"> </w:t>
      </w:r>
    </w:p>
    <w:sectPr w:rsidR="007C1305" w:rsidRPr="00EE425A" w:rsidSect="003B2F91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7BF"/>
    <w:multiLevelType w:val="hybridMultilevel"/>
    <w:tmpl w:val="124C4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7DA5"/>
    <w:multiLevelType w:val="hybridMultilevel"/>
    <w:tmpl w:val="E696A598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B51433D"/>
    <w:multiLevelType w:val="multilevel"/>
    <w:tmpl w:val="78A85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196B8D"/>
    <w:multiLevelType w:val="hybridMultilevel"/>
    <w:tmpl w:val="7B6AE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C1BAE"/>
    <w:multiLevelType w:val="hybridMultilevel"/>
    <w:tmpl w:val="02887772"/>
    <w:lvl w:ilvl="0" w:tplc="517A0F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43B8A"/>
    <w:multiLevelType w:val="hybridMultilevel"/>
    <w:tmpl w:val="75D2993A"/>
    <w:lvl w:ilvl="0" w:tplc="2366416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DF263D"/>
    <w:multiLevelType w:val="hybridMultilevel"/>
    <w:tmpl w:val="4894A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F50216"/>
    <w:multiLevelType w:val="hybridMultilevel"/>
    <w:tmpl w:val="6A0A8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704E85"/>
    <w:multiLevelType w:val="multilevel"/>
    <w:tmpl w:val="F5A8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8707A0"/>
    <w:multiLevelType w:val="hybridMultilevel"/>
    <w:tmpl w:val="B8E23226"/>
    <w:lvl w:ilvl="0" w:tplc="0752470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727BB7"/>
    <w:multiLevelType w:val="hybridMultilevel"/>
    <w:tmpl w:val="13F27F3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8C24D8"/>
    <w:multiLevelType w:val="hybridMultilevel"/>
    <w:tmpl w:val="6D3C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11"/>
  </w:num>
  <w:num w:numId="8">
    <w:abstractNumId w:val="9"/>
  </w:num>
  <w:num w:numId="9">
    <w:abstractNumId w:val="10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EE8"/>
    <w:rsid w:val="00005354"/>
    <w:rsid w:val="000167A2"/>
    <w:rsid w:val="0001740F"/>
    <w:rsid w:val="000249A1"/>
    <w:rsid w:val="00053D56"/>
    <w:rsid w:val="000D7FD9"/>
    <w:rsid w:val="00136E25"/>
    <w:rsid w:val="001A548B"/>
    <w:rsid w:val="001D0424"/>
    <w:rsid w:val="001E2748"/>
    <w:rsid w:val="002441A2"/>
    <w:rsid w:val="00263339"/>
    <w:rsid w:val="002C1586"/>
    <w:rsid w:val="00327B79"/>
    <w:rsid w:val="00341D60"/>
    <w:rsid w:val="003702F0"/>
    <w:rsid w:val="0037198A"/>
    <w:rsid w:val="003A20CE"/>
    <w:rsid w:val="003B2F91"/>
    <w:rsid w:val="003B7AB1"/>
    <w:rsid w:val="003D22BA"/>
    <w:rsid w:val="003F1DC9"/>
    <w:rsid w:val="00410D56"/>
    <w:rsid w:val="00412841"/>
    <w:rsid w:val="00473320"/>
    <w:rsid w:val="004815BC"/>
    <w:rsid w:val="004A3A92"/>
    <w:rsid w:val="00507DB5"/>
    <w:rsid w:val="005126D2"/>
    <w:rsid w:val="0057790B"/>
    <w:rsid w:val="00593505"/>
    <w:rsid w:val="005B7C71"/>
    <w:rsid w:val="005C3F97"/>
    <w:rsid w:val="006054C2"/>
    <w:rsid w:val="00616F5F"/>
    <w:rsid w:val="00655794"/>
    <w:rsid w:val="00675CB2"/>
    <w:rsid w:val="006901DC"/>
    <w:rsid w:val="006B6A85"/>
    <w:rsid w:val="00724300"/>
    <w:rsid w:val="00736060"/>
    <w:rsid w:val="00746C5E"/>
    <w:rsid w:val="007A26D1"/>
    <w:rsid w:val="007C1305"/>
    <w:rsid w:val="009025FE"/>
    <w:rsid w:val="00910DF3"/>
    <w:rsid w:val="009160FB"/>
    <w:rsid w:val="00943381"/>
    <w:rsid w:val="009669E7"/>
    <w:rsid w:val="00992F27"/>
    <w:rsid w:val="009B6BD2"/>
    <w:rsid w:val="009E35E1"/>
    <w:rsid w:val="009E4919"/>
    <w:rsid w:val="00A272F4"/>
    <w:rsid w:val="00A810CA"/>
    <w:rsid w:val="00AA4F97"/>
    <w:rsid w:val="00AD53FB"/>
    <w:rsid w:val="00AD6506"/>
    <w:rsid w:val="00AF5E17"/>
    <w:rsid w:val="00AF62D7"/>
    <w:rsid w:val="00AF74DA"/>
    <w:rsid w:val="00AF7EE8"/>
    <w:rsid w:val="00B21003"/>
    <w:rsid w:val="00BE5FC7"/>
    <w:rsid w:val="00BE71B9"/>
    <w:rsid w:val="00BF04AF"/>
    <w:rsid w:val="00BF61E4"/>
    <w:rsid w:val="00C018C3"/>
    <w:rsid w:val="00C24B66"/>
    <w:rsid w:val="00C55564"/>
    <w:rsid w:val="00C772D1"/>
    <w:rsid w:val="00C96E04"/>
    <w:rsid w:val="00CC2C99"/>
    <w:rsid w:val="00D31246"/>
    <w:rsid w:val="00D34D30"/>
    <w:rsid w:val="00D377AA"/>
    <w:rsid w:val="00D53B0A"/>
    <w:rsid w:val="00DA0E09"/>
    <w:rsid w:val="00E03522"/>
    <w:rsid w:val="00E475BF"/>
    <w:rsid w:val="00E536DB"/>
    <w:rsid w:val="00E77D07"/>
    <w:rsid w:val="00E91216"/>
    <w:rsid w:val="00ED23BC"/>
    <w:rsid w:val="00EE425A"/>
    <w:rsid w:val="00F04E8F"/>
    <w:rsid w:val="00F12200"/>
    <w:rsid w:val="00F62A2E"/>
    <w:rsid w:val="00FA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187F1"/>
  <w15:docId w15:val="{94281479-1E32-4490-932A-DF294F22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7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F7EE8"/>
    <w:rPr>
      <w:b/>
      <w:bCs/>
    </w:rPr>
  </w:style>
  <w:style w:type="character" w:styleId="Emphasis">
    <w:name w:val="Emphasis"/>
    <w:basedOn w:val="DefaultParagraphFont"/>
    <w:uiPriority w:val="20"/>
    <w:qFormat/>
    <w:rsid w:val="00AF7EE8"/>
    <w:rPr>
      <w:i/>
      <w:iCs/>
    </w:rPr>
  </w:style>
  <w:style w:type="paragraph" w:styleId="NoSpacing">
    <w:name w:val="No Spacing"/>
    <w:uiPriority w:val="1"/>
    <w:qFormat/>
    <w:rsid w:val="0037198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0E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E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441A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2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20CE"/>
  </w:style>
  <w:style w:type="paragraph" w:customStyle="1" w:styleId="Default">
    <w:name w:val="Default"/>
    <w:rsid w:val="003A20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A20CE"/>
    <w:pPr>
      <w:spacing w:after="200" w:line="276" w:lineRule="auto"/>
      <w:ind w:left="720"/>
      <w:contextualSpacing/>
    </w:pPr>
    <w:rPr>
      <w:rFonts w:eastAsiaTheme="minorEastAsia"/>
      <w:lang w:eastAsia="en-GB"/>
    </w:rPr>
  </w:style>
  <w:style w:type="paragraph" w:styleId="BodyTextIndent">
    <w:name w:val="Body Text Indent"/>
    <w:basedOn w:val="Normal"/>
    <w:link w:val="BodyTextIndentChar"/>
    <w:rsid w:val="003A20CE"/>
    <w:pPr>
      <w:spacing w:after="120" w:line="240" w:lineRule="auto"/>
      <w:ind w:left="283"/>
    </w:pPr>
    <w:rPr>
      <w:rFonts w:ascii="Arial" w:eastAsia="Times New Roman" w:hAnsi="Arial" w:cs="Arial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3A20CE"/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recruitment@taraomagh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9DDD3-51F7-47AB-9BDF-D25A92828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Conor MacNamara</dc:creator>
  <cp:lastModifiedBy>John Friel</cp:lastModifiedBy>
  <cp:revision>7</cp:revision>
  <cp:lastPrinted>2021-12-15T13:35:00Z</cp:lastPrinted>
  <dcterms:created xsi:type="dcterms:W3CDTF">2022-06-09T14:34:00Z</dcterms:created>
  <dcterms:modified xsi:type="dcterms:W3CDTF">2022-07-08T08:38:00Z</dcterms:modified>
  <cp:contentStatus/>
</cp:coreProperties>
</file>