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8DCE" w14:textId="77777777" w:rsidR="00AA34EE" w:rsidRDefault="00AA34EE" w:rsidP="00AA34EE">
      <w:pPr>
        <w:jc w:val="center"/>
        <w:rPr>
          <w:b/>
          <w:sz w:val="28"/>
          <w:szCs w:val="28"/>
        </w:rPr>
      </w:pPr>
      <w:r>
        <w:rPr>
          <w:b/>
          <w:noProof/>
          <w:sz w:val="28"/>
          <w:szCs w:val="28"/>
          <w:lang w:eastAsia="en-GB"/>
        </w:rPr>
        <w:drawing>
          <wp:inline distT="0" distB="0" distL="0" distR="0" wp14:anchorId="34800475" wp14:editId="2E37D1B3">
            <wp:extent cx="887153" cy="992221"/>
            <wp:effectExtent l="0" t="0" r="1905" b="0"/>
            <wp:docPr id="1" name="Picture 1" descr="C:\Users\maura twohig\Pictures\t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a twohig\Pictures\tar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661" cy="1009565"/>
                    </a:xfrm>
                    <a:prstGeom prst="rect">
                      <a:avLst/>
                    </a:prstGeom>
                    <a:noFill/>
                    <a:ln>
                      <a:noFill/>
                    </a:ln>
                  </pic:spPr>
                </pic:pic>
              </a:graphicData>
            </a:graphic>
          </wp:inline>
        </w:drawing>
      </w:r>
    </w:p>
    <w:p w14:paraId="069CD1AF" w14:textId="77777777" w:rsidR="00AA34EE" w:rsidRDefault="00AA34EE" w:rsidP="00AA34EE">
      <w:pPr>
        <w:jc w:val="center"/>
        <w:rPr>
          <w:b/>
          <w:sz w:val="28"/>
          <w:szCs w:val="28"/>
        </w:rPr>
      </w:pPr>
    </w:p>
    <w:p w14:paraId="4924E2BE" w14:textId="1CDA219C" w:rsidR="00AA34EE" w:rsidRDefault="00AA34EE" w:rsidP="00AA34EE">
      <w:pPr>
        <w:jc w:val="center"/>
        <w:rPr>
          <w:b/>
          <w:sz w:val="28"/>
          <w:szCs w:val="28"/>
        </w:rPr>
      </w:pPr>
      <w:r>
        <w:rPr>
          <w:b/>
          <w:sz w:val="28"/>
          <w:szCs w:val="28"/>
        </w:rPr>
        <w:t>JOB DESCRIPTION</w:t>
      </w:r>
    </w:p>
    <w:p w14:paraId="271B6765" w14:textId="77777777" w:rsidR="00AA34EE" w:rsidRDefault="00AA34EE" w:rsidP="00AA34EE">
      <w:pPr>
        <w:jc w:val="center"/>
        <w:rPr>
          <w:b/>
          <w:sz w:val="28"/>
          <w:szCs w:val="28"/>
        </w:rPr>
      </w:pPr>
    </w:p>
    <w:p w14:paraId="615A5565" w14:textId="3AB240E8" w:rsidR="00AA34EE" w:rsidRDefault="00AA34EE" w:rsidP="008F4CEB">
      <w:pPr>
        <w:rPr>
          <w:sz w:val="24"/>
          <w:szCs w:val="24"/>
        </w:rPr>
      </w:pPr>
      <w:r>
        <w:rPr>
          <w:b/>
          <w:sz w:val="24"/>
          <w:szCs w:val="24"/>
        </w:rPr>
        <w:t xml:space="preserve">Job Title:                                </w:t>
      </w:r>
      <w:r w:rsidR="00ED417E" w:rsidRPr="00D45A0F">
        <w:rPr>
          <w:bCs/>
          <w:color w:val="000000" w:themeColor="text1"/>
          <w:sz w:val="24"/>
          <w:szCs w:val="24"/>
        </w:rPr>
        <w:t>Projects</w:t>
      </w:r>
      <w:r w:rsidRPr="00D45A0F">
        <w:rPr>
          <w:bCs/>
          <w:color w:val="000000" w:themeColor="text1"/>
          <w:sz w:val="24"/>
          <w:szCs w:val="24"/>
        </w:rPr>
        <w:t xml:space="preserve"> </w:t>
      </w:r>
      <w:r w:rsidR="00F40C2A">
        <w:rPr>
          <w:sz w:val="24"/>
          <w:szCs w:val="24"/>
        </w:rPr>
        <w:t xml:space="preserve">Administrator </w:t>
      </w:r>
    </w:p>
    <w:p w14:paraId="618AFD60" w14:textId="77777777" w:rsidR="00AA34EE" w:rsidRDefault="00AA34EE" w:rsidP="00AA34EE">
      <w:pPr>
        <w:rPr>
          <w:sz w:val="24"/>
          <w:szCs w:val="24"/>
        </w:rPr>
      </w:pPr>
    </w:p>
    <w:p w14:paraId="2C27251E" w14:textId="77777777" w:rsidR="00AA34EE" w:rsidRDefault="00AA34EE" w:rsidP="00AA34EE">
      <w:pPr>
        <w:rPr>
          <w:sz w:val="24"/>
          <w:szCs w:val="24"/>
        </w:rPr>
      </w:pPr>
      <w:r>
        <w:rPr>
          <w:b/>
          <w:sz w:val="24"/>
          <w:szCs w:val="24"/>
        </w:rPr>
        <w:t xml:space="preserve">Location:                                 </w:t>
      </w:r>
      <w:r>
        <w:rPr>
          <w:sz w:val="24"/>
          <w:szCs w:val="24"/>
        </w:rPr>
        <w:t>11, Holmview Terrace, Omagh, Co. Tyrone, BT79 OAH</w:t>
      </w:r>
    </w:p>
    <w:p w14:paraId="74C7B02F" w14:textId="77777777" w:rsidR="00AA34EE" w:rsidRDefault="00AA34EE" w:rsidP="00AA34EE">
      <w:pPr>
        <w:rPr>
          <w:sz w:val="24"/>
          <w:szCs w:val="24"/>
        </w:rPr>
      </w:pPr>
    </w:p>
    <w:p w14:paraId="2BBEF56F" w14:textId="77586D1D" w:rsidR="00AA34EE" w:rsidRDefault="00AA34EE" w:rsidP="000C56C7">
      <w:pPr>
        <w:pStyle w:val="Heading1"/>
        <w:ind w:left="2694" w:hanging="2694"/>
        <w:rPr>
          <w:rFonts w:asciiTheme="minorHAnsi" w:hAnsiTheme="minorHAnsi" w:cstheme="minorHAnsi"/>
          <w:b w:val="0"/>
          <w:sz w:val="24"/>
        </w:rPr>
      </w:pPr>
      <w:r>
        <w:rPr>
          <w:rFonts w:asciiTheme="minorHAnsi" w:hAnsiTheme="minorHAnsi" w:cstheme="minorHAnsi"/>
          <w:sz w:val="24"/>
        </w:rPr>
        <w:t>Contract Duration:</w:t>
      </w:r>
      <w:r>
        <w:rPr>
          <w:rFonts w:asciiTheme="minorHAnsi" w:hAnsiTheme="minorHAnsi" w:cstheme="minorHAnsi"/>
          <w:b w:val="0"/>
          <w:sz w:val="24"/>
        </w:rPr>
        <w:t xml:space="preserve">               </w:t>
      </w:r>
      <w:r w:rsidR="008F4CEB">
        <w:rPr>
          <w:rFonts w:asciiTheme="minorHAnsi" w:hAnsiTheme="minorHAnsi" w:cstheme="minorHAnsi"/>
          <w:b w:val="0"/>
          <w:sz w:val="24"/>
        </w:rPr>
        <w:t xml:space="preserve"> </w:t>
      </w:r>
      <w:r>
        <w:rPr>
          <w:rFonts w:asciiTheme="minorHAnsi" w:hAnsiTheme="minorHAnsi" w:cstheme="minorHAnsi"/>
          <w:b w:val="0"/>
          <w:sz w:val="24"/>
        </w:rPr>
        <w:t>Fixed Term Contract (</w:t>
      </w:r>
      <w:r w:rsidR="000C56C7">
        <w:rPr>
          <w:rFonts w:asciiTheme="minorHAnsi" w:hAnsiTheme="minorHAnsi" w:cstheme="minorHAnsi"/>
          <w:b w:val="0"/>
          <w:sz w:val="24"/>
        </w:rPr>
        <w:t>t</w:t>
      </w:r>
      <w:r w:rsidR="00F37679">
        <w:rPr>
          <w:rFonts w:asciiTheme="minorHAnsi" w:hAnsiTheme="minorHAnsi" w:cstheme="minorHAnsi"/>
          <w:b w:val="0"/>
          <w:sz w:val="24"/>
        </w:rPr>
        <w:t>o March 2024)</w:t>
      </w:r>
      <w:r w:rsidR="009D2799">
        <w:rPr>
          <w:rFonts w:asciiTheme="minorHAnsi" w:hAnsiTheme="minorHAnsi" w:cstheme="minorHAnsi"/>
          <w:b w:val="0"/>
          <w:sz w:val="24"/>
        </w:rPr>
        <w:t>, with possibility of renewal</w:t>
      </w:r>
    </w:p>
    <w:p w14:paraId="57DA6EA0" w14:textId="77777777" w:rsidR="00AA34EE" w:rsidRPr="008F4A10" w:rsidRDefault="00AA34EE" w:rsidP="00AA34EE"/>
    <w:p w14:paraId="71D2DF04" w14:textId="77777777" w:rsidR="00AA34EE" w:rsidRDefault="00AA34EE" w:rsidP="00AA34EE">
      <w:pPr>
        <w:pStyle w:val="Heading1"/>
        <w:rPr>
          <w:sz w:val="24"/>
        </w:rPr>
      </w:pPr>
      <w:r>
        <w:rPr>
          <w:rFonts w:asciiTheme="minorHAnsi" w:hAnsiTheme="minorHAnsi" w:cstheme="minorHAnsi"/>
          <w:b w:val="0"/>
          <w:bCs w:val="0"/>
          <w:sz w:val="24"/>
        </w:rPr>
        <w:t xml:space="preserve">                                              </w:t>
      </w:r>
    </w:p>
    <w:p w14:paraId="41C29610" w14:textId="01FB0D53" w:rsidR="00AA34EE" w:rsidRDefault="00AA34EE" w:rsidP="00AA34EE">
      <w:pPr>
        <w:rPr>
          <w:sz w:val="24"/>
          <w:szCs w:val="24"/>
        </w:rPr>
      </w:pPr>
      <w:r>
        <w:rPr>
          <w:b/>
          <w:sz w:val="24"/>
          <w:szCs w:val="24"/>
        </w:rPr>
        <w:t xml:space="preserve">Accountable to:                    </w:t>
      </w:r>
      <w:r w:rsidR="008F4CEB">
        <w:rPr>
          <w:b/>
          <w:sz w:val="24"/>
          <w:szCs w:val="24"/>
        </w:rPr>
        <w:t xml:space="preserve"> </w:t>
      </w:r>
      <w:r w:rsidRPr="0094431D">
        <w:rPr>
          <w:bCs/>
          <w:sz w:val="24"/>
          <w:szCs w:val="24"/>
        </w:rPr>
        <w:t xml:space="preserve">General </w:t>
      </w:r>
      <w:r>
        <w:rPr>
          <w:sz w:val="24"/>
          <w:szCs w:val="24"/>
        </w:rPr>
        <w:t xml:space="preserve">Manager </w:t>
      </w:r>
    </w:p>
    <w:p w14:paraId="6103B628" w14:textId="77777777" w:rsidR="00AA34EE" w:rsidRDefault="00AA34EE" w:rsidP="00AA34EE">
      <w:pPr>
        <w:rPr>
          <w:b/>
          <w:bCs/>
          <w:sz w:val="24"/>
          <w:szCs w:val="24"/>
        </w:rPr>
      </w:pPr>
    </w:p>
    <w:p w14:paraId="66700E45" w14:textId="21AD640A" w:rsidR="00AA34EE" w:rsidRDefault="00AA34EE" w:rsidP="00AA34EE">
      <w:pPr>
        <w:rPr>
          <w:sz w:val="24"/>
          <w:szCs w:val="24"/>
        </w:rPr>
      </w:pPr>
      <w:r w:rsidRPr="0094431D">
        <w:rPr>
          <w:b/>
          <w:bCs/>
          <w:sz w:val="24"/>
          <w:szCs w:val="24"/>
        </w:rPr>
        <w:t>Reports to:</w:t>
      </w:r>
      <w:r w:rsidRPr="0094431D">
        <w:rPr>
          <w:b/>
          <w:bCs/>
          <w:sz w:val="24"/>
          <w:szCs w:val="24"/>
        </w:rPr>
        <w:tab/>
      </w:r>
      <w:r>
        <w:rPr>
          <w:sz w:val="24"/>
          <w:szCs w:val="24"/>
        </w:rPr>
        <w:tab/>
        <w:t xml:space="preserve">       </w:t>
      </w:r>
      <w:r w:rsidR="008F4CEB">
        <w:rPr>
          <w:sz w:val="24"/>
          <w:szCs w:val="24"/>
        </w:rPr>
        <w:t xml:space="preserve">   </w:t>
      </w:r>
      <w:r w:rsidR="000C56C7">
        <w:rPr>
          <w:sz w:val="24"/>
          <w:szCs w:val="24"/>
        </w:rPr>
        <w:t>Coordinator of Support Services</w:t>
      </w:r>
    </w:p>
    <w:p w14:paraId="73E062ED" w14:textId="77777777" w:rsidR="00AA34EE" w:rsidRPr="00D316D9" w:rsidRDefault="00AA34EE" w:rsidP="00AA34EE">
      <w:pPr>
        <w:rPr>
          <w:sz w:val="24"/>
          <w:szCs w:val="24"/>
        </w:rPr>
      </w:pPr>
    </w:p>
    <w:p w14:paraId="02401397" w14:textId="5EAD19F8" w:rsidR="00AA34EE" w:rsidRPr="00F37679" w:rsidRDefault="00AA34EE" w:rsidP="00AA34EE">
      <w:pPr>
        <w:pStyle w:val="NoSpacing"/>
        <w:ind w:left="2694" w:hanging="2694"/>
        <w:rPr>
          <w:color w:val="FF0000"/>
          <w:sz w:val="24"/>
          <w:szCs w:val="24"/>
        </w:rPr>
      </w:pPr>
      <w:r w:rsidRPr="00D316D9">
        <w:rPr>
          <w:b/>
          <w:sz w:val="24"/>
          <w:szCs w:val="24"/>
        </w:rPr>
        <w:t xml:space="preserve">Salary:                                   </w:t>
      </w:r>
      <w:r w:rsidR="008F4CEB">
        <w:rPr>
          <w:b/>
          <w:sz w:val="24"/>
          <w:szCs w:val="24"/>
        </w:rPr>
        <w:t xml:space="preserve">  </w:t>
      </w:r>
      <w:r w:rsidR="008F4CEB" w:rsidRPr="00D45A0F">
        <w:rPr>
          <w:b/>
          <w:color w:val="000000" w:themeColor="text1"/>
          <w:sz w:val="24"/>
          <w:szCs w:val="24"/>
        </w:rPr>
        <w:t xml:space="preserve"> </w:t>
      </w:r>
      <w:r w:rsidR="00B15420" w:rsidRPr="00D45A0F">
        <w:rPr>
          <w:color w:val="000000" w:themeColor="text1"/>
          <w:sz w:val="24"/>
          <w:szCs w:val="24"/>
        </w:rPr>
        <w:t>£2</w:t>
      </w:r>
      <w:r w:rsidR="00C95DF7" w:rsidRPr="00D45A0F">
        <w:rPr>
          <w:color w:val="000000" w:themeColor="text1"/>
          <w:sz w:val="24"/>
          <w:szCs w:val="24"/>
        </w:rPr>
        <w:t>1</w:t>
      </w:r>
      <w:r w:rsidR="00B15420" w:rsidRPr="00D45A0F">
        <w:rPr>
          <w:color w:val="000000" w:themeColor="text1"/>
          <w:sz w:val="24"/>
          <w:szCs w:val="24"/>
        </w:rPr>
        <w:t>,</w:t>
      </w:r>
      <w:r w:rsidR="00C95DF7" w:rsidRPr="00D45A0F">
        <w:rPr>
          <w:color w:val="000000" w:themeColor="text1"/>
          <w:sz w:val="24"/>
          <w:szCs w:val="24"/>
        </w:rPr>
        <w:t>5</w:t>
      </w:r>
      <w:r w:rsidR="00B15420" w:rsidRPr="00D45A0F">
        <w:rPr>
          <w:color w:val="000000" w:themeColor="text1"/>
          <w:sz w:val="24"/>
          <w:szCs w:val="24"/>
        </w:rPr>
        <w:t>00 - £2</w:t>
      </w:r>
      <w:r w:rsidR="00C95DF7" w:rsidRPr="00D45A0F">
        <w:rPr>
          <w:color w:val="000000" w:themeColor="text1"/>
          <w:sz w:val="24"/>
          <w:szCs w:val="24"/>
        </w:rPr>
        <w:t>4</w:t>
      </w:r>
      <w:r w:rsidR="00B15420" w:rsidRPr="00D45A0F">
        <w:rPr>
          <w:color w:val="000000" w:themeColor="text1"/>
          <w:sz w:val="24"/>
          <w:szCs w:val="24"/>
        </w:rPr>
        <w:t>,</w:t>
      </w:r>
      <w:r w:rsidR="00C95DF7" w:rsidRPr="00D45A0F">
        <w:rPr>
          <w:color w:val="000000" w:themeColor="text1"/>
          <w:sz w:val="24"/>
          <w:szCs w:val="24"/>
        </w:rPr>
        <w:t>5</w:t>
      </w:r>
      <w:r w:rsidR="00B15420" w:rsidRPr="00D45A0F">
        <w:rPr>
          <w:color w:val="000000" w:themeColor="text1"/>
          <w:sz w:val="24"/>
          <w:szCs w:val="24"/>
        </w:rPr>
        <w:t>00 p.a.</w:t>
      </w:r>
    </w:p>
    <w:p w14:paraId="6F3C3423" w14:textId="77777777" w:rsidR="00AA34EE" w:rsidRPr="00364917" w:rsidRDefault="00AA34EE" w:rsidP="00AA34EE">
      <w:pPr>
        <w:rPr>
          <w:sz w:val="24"/>
          <w:szCs w:val="24"/>
        </w:rPr>
      </w:pPr>
    </w:p>
    <w:p w14:paraId="73A909F7" w14:textId="37734249" w:rsidR="00AA34EE" w:rsidRDefault="00AA34EE" w:rsidP="008F4CEB">
      <w:pPr>
        <w:pStyle w:val="NoSpacing"/>
        <w:tabs>
          <w:tab w:val="left" w:pos="2694"/>
          <w:tab w:val="left" w:pos="2835"/>
        </w:tabs>
        <w:rPr>
          <w:b/>
          <w:sz w:val="24"/>
          <w:szCs w:val="24"/>
        </w:rPr>
      </w:pPr>
      <w:r>
        <w:rPr>
          <w:b/>
          <w:sz w:val="24"/>
          <w:szCs w:val="24"/>
        </w:rPr>
        <w:t xml:space="preserve">Pension Arrangements:    </w:t>
      </w:r>
      <w:r w:rsidR="008F4CEB">
        <w:rPr>
          <w:b/>
          <w:sz w:val="24"/>
          <w:szCs w:val="24"/>
        </w:rPr>
        <w:t xml:space="preserve">   </w:t>
      </w:r>
      <w:r>
        <w:rPr>
          <w:sz w:val="24"/>
          <w:szCs w:val="24"/>
        </w:rPr>
        <w:t>The Company has established</w:t>
      </w:r>
      <w:r>
        <w:rPr>
          <w:b/>
          <w:sz w:val="24"/>
          <w:szCs w:val="24"/>
        </w:rPr>
        <w:t xml:space="preserve"> </w:t>
      </w:r>
      <w:r>
        <w:rPr>
          <w:sz w:val="24"/>
          <w:szCs w:val="24"/>
        </w:rPr>
        <w:t>an appropriate workplace</w:t>
      </w:r>
      <w:r>
        <w:rPr>
          <w:b/>
          <w:sz w:val="24"/>
          <w:szCs w:val="24"/>
        </w:rPr>
        <w:t xml:space="preserve"> </w:t>
      </w:r>
    </w:p>
    <w:p w14:paraId="36F04530" w14:textId="01FFA8FE" w:rsidR="00AA34EE" w:rsidRDefault="00AA34EE" w:rsidP="00AA34EE">
      <w:pPr>
        <w:pStyle w:val="NoSpacing"/>
        <w:rPr>
          <w:sz w:val="24"/>
          <w:szCs w:val="24"/>
        </w:rPr>
      </w:pPr>
      <w:r>
        <w:rPr>
          <w:b/>
          <w:sz w:val="24"/>
          <w:szCs w:val="24"/>
        </w:rPr>
        <w:t xml:space="preserve">                                               </w:t>
      </w:r>
      <w:r w:rsidR="008F4CEB">
        <w:rPr>
          <w:b/>
          <w:sz w:val="24"/>
          <w:szCs w:val="24"/>
        </w:rPr>
        <w:t xml:space="preserve">   </w:t>
      </w:r>
      <w:r>
        <w:rPr>
          <w:sz w:val="24"/>
          <w:szCs w:val="24"/>
        </w:rPr>
        <w:t>pension scheme operative as of 1</w:t>
      </w:r>
      <w:r>
        <w:rPr>
          <w:sz w:val="24"/>
          <w:szCs w:val="24"/>
          <w:vertAlign w:val="superscript"/>
        </w:rPr>
        <w:t>st</w:t>
      </w:r>
      <w:r>
        <w:rPr>
          <w:sz w:val="24"/>
          <w:szCs w:val="24"/>
        </w:rPr>
        <w:t xml:space="preserve"> January 2016 in  </w:t>
      </w:r>
    </w:p>
    <w:p w14:paraId="3A9B110A" w14:textId="18DBC1AB" w:rsidR="00AA34EE" w:rsidRDefault="00AA34EE" w:rsidP="00AA34EE">
      <w:pPr>
        <w:pStyle w:val="NoSpacing"/>
        <w:rPr>
          <w:sz w:val="24"/>
          <w:szCs w:val="24"/>
        </w:rPr>
      </w:pPr>
      <w:r>
        <w:rPr>
          <w:sz w:val="24"/>
          <w:szCs w:val="24"/>
        </w:rPr>
        <w:t xml:space="preserve">                                               </w:t>
      </w:r>
      <w:r w:rsidR="008F4CEB">
        <w:rPr>
          <w:sz w:val="24"/>
          <w:szCs w:val="24"/>
        </w:rPr>
        <w:t xml:space="preserve">   </w:t>
      </w:r>
      <w:r>
        <w:rPr>
          <w:sz w:val="24"/>
          <w:szCs w:val="24"/>
        </w:rPr>
        <w:t xml:space="preserve">accordance with Government Auto Enrolment Regulation </w:t>
      </w:r>
    </w:p>
    <w:p w14:paraId="3C352005" w14:textId="5CAFBA66" w:rsidR="00AA34EE" w:rsidRPr="008F4CEB" w:rsidRDefault="00AA34EE" w:rsidP="00AA34EE">
      <w:pPr>
        <w:pStyle w:val="NoSpacing"/>
        <w:rPr>
          <w:sz w:val="24"/>
          <w:szCs w:val="24"/>
        </w:rPr>
      </w:pPr>
      <w:r>
        <w:rPr>
          <w:sz w:val="24"/>
          <w:szCs w:val="24"/>
        </w:rPr>
        <w:t xml:space="preserve">                                               </w:t>
      </w:r>
      <w:r w:rsidR="008F4CEB">
        <w:rPr>
          <w:sz w:val="24"/>
          <w:szCs w:val="24"/>
        </w:rPr>
        <w:t xml:space="preserve">   </w:t>
      </w:r>
      <w:r>
        <w:rPr>
          <w:sz w:val="24"/>
          <w:szCs w:val="24"/>
        </w:rPr>
        <w:t>NI 2012.  The scheme is provided by Worker</w:t>
      </w:r>
      <w:r w:rsidR="008F4CEB">
        <w:rPr>
          <w:sz w:val="24"/>
          <w:szCs w:val="24"/>
        </w:rPr>
        <w:t xml:space="preserve"> </w:t>
      </w:r>
      <w:r>
        <w:rPr>
          <w:sz w:val="24"/>
          <w:szCs w:val="24"/>
        </w:rPr>
        <w:t xml:space="preserve">Pension Trust. </w:t>
      </w:r>
      <w:r>
        <w:rPr>
          <w:b/>
          <w:sz w:val="24"/>
          <w:szCs w:val="24"/>
        </w:rPr>
        <w:t xml:space="preserve"> </w:t>
      </w:r>
    </w:p>
    <w:p w14:paraId="5D1A4292" w14:textId="77777777" w:rsidR="00AA34EE" w:rsidRDefault="00AA34EE" w:rsidP="00AA34EE">
      <w:pPr>
        <w:pStyle w:val="NoSpacing"/>
        <w:rPr>
          <w:b/>
          <w:sz w:val="24"/>
          <w:szCs w:val="24"/>
        </w:rPr>
      </w:pPr>
    </w:p>
    <w:p w14:paraId="504D1081" w14:textId="774812F1" w:rsidR="00F414F2" w:rsidRDefault="00AA34EE" w:rsidP="00B30E15">
      <w:pPr>
        <w:pStyle w:val="NoSpacing"/>
        <w:tabs>
          <w:tab w:val="left" w:pos="5268"/>
        </w:tabs>
        <w:spacing w:before="240"/>
        <w:ind w:left="2694" w:hanging="2694"/>
        <w:rPr>
          <w:color w:val="FF0000"/>
          <w:sz w:val="24"/>
          <w:szCs w:val="24"/>
        </w:rPr>
      </w:pPr>
      <w:r>
        <w:rPr>
          <w:b/>
          <w:sz w:val="24"/>
          <w:szCs w:val="24"/>
        </w:rPr>
        <w:t xml:space="preserve">Hours:                                 </w:t>
      </w:r>
      <w:r w:rsidRPr="004832DE">
        <w:rPr>
          <w:sz w:val="24"/>
          <w:szCs w:val="24"/>
        </w:rPr>
        <w:t xml:space="preserve"> </w:t>
      </w:r>
      <w:r w:rsidR="008F4CEB">
        <w:rPr>
          <w:sz w:val="24"/>
          <w:szCs w:val="24"/>
        </w:rPr>
        <w:t xml:space="preserve">    </w:t>
      </w:r>
      <w:r w:rsidRPr="00B30E15">
        <w:rPr>
          <w:color w:val="000000" w:themeColor="text1"/>
          <w:sz w:val="24"/>
          <w:szCs w:val="24"/>
        </w:rPr>
        <w:t>37.5 hours per week</w:t>
      </w:r>
      <w:r w:rsidR="00B30E15">
        <w:rPr>
          <w:color w:val="000000" w:themeColor="text1"/>
          <w:sz w:val="24"/>
          <w:szCs w:val="24"/>
        </w:rPr>
        <w:t xml:space="preserve">. Consideration will also be given to individuals interested in working a </w:t>
      </w:r>
      <w:proofErr w:type="gramStart"/>
      <w:r w:rsidR="00B30E15">
        <w:rPr>
          <w:color w:val="000000" w:themeColor="text1"/>
          <w:sz w:val="24"/>
          <w:szCs w:val="24"/>
        </w:rPr>
        <w:t>30 hour</w:t>
      </w:r>
      <w:proofErr w:type="gramEnd"/>
      <w:r w:rsidR="00B30E15">
        <w:rPr>
          <w:color w:val="000000" w:themeColor="text1"/>
          <w:sz w:val="24"/>
          <w:szCs w:val="24"/>
        </w:rPr>
        <w:t xml:space="preserve"> week</w:t>
      </w:r>
      <w:r w:rsidR="00BD1B46">
        <w:rPr>
          <w:color w:val="000000" w:themeColor="text1"/>
          <w:sz w:val="24"/>
          <w:szCs w:val="24"/>
        </w:rPr>
        <w:t>.</w:t>
      </w:r>
      <w:r w:rsidR="00B30E15">
        <w:rPr>
          <w:color w:val="000000" w:themeColor="text1"/>
          <w:sz w:val="24"/>
          <w:szCs w:val="24"/>
        </w:rPr>
        <w:t xml:space="preserve">       </w:t>
      </w:r>
      <w:r w:rsidR="00ED417E">
        <w:rPr>
          <w:color w:val="FF0000"/>
          <w:sz w:val="24"/>
          <w:szCs w:val="24"/>
        </w:rPr>
        <w:tab/>
      </w:r>
    </w:p>
    <w:p w14:paraId="12ACE404" w14:textId="7EE0F1D4" w:rsidR="00AA34EE" w:rsidRPr="0015057F" w:rsidRDefault="00ED417E" w:rsidP="0015057F">
      <w:pPr>
        <w:pStyle w:val="NoSpacing"/>
        <w:tabs>
          <w:tab w:val="left" w:pos="5268"/>
        </w:tabs>
        <w:spacing w:before="240"/>
        <w:rPr>
          <w:color w:val="FF0000"/>
          <w:sz w:val="24"/>
          <w:szCs w:val="24"/>
        </w:rPr>
      </w:pPr>
      <w:r>
        <w:rPr>
          <w:color w:val="FF0000"/>
          <w:sz w:val="24"/>
          <w:szCs w:val="24"/>
        </w:rPr>
        <w:t xml:space="preserve"> </w:t>
      </w:r>
    </w:p>
    <w:p w14:paraId="0DB415C5" w14:textId="77777777" w:rsidR="00AA34EE" w:rsidRDefault="00AA34EE" w:rsidP="00AA34EE">
      <w:pPr>
        <w:pStyle w:val="NoSpacing"/>
        <w:rPr>
          <w:b/>
          <w:sz w:val="24"/>
          <w:szCs w:val="24"/>
        </w:rPr>
      </w:pPr>
    </w:p>
    <w:p w14:paraId="353EC705" w14:textId="230BAD60" w:rsidR="00ED417E" w:rsidRPr="00D45A0F" w:rsidRDefault="00AA34EE" w:rsidP="00AA34EE">
      <w:pPr>
        <w:pStyle w:val="NoSpacing"/>
        <w:rPr>
          <w:color w:val="000000" w:themeColor="text1"/>
          <w:sz w:val="24"/>
          <w:szCs w:val="24"/>
        </w:rPr>
      </w:pPr>
      <w:r>
        <w:rPr>
          <w:b/>
          <w:sz w:val="24"/>
          <w:szCs w:val="24"/>
        </w:rPr>
        <w:t xml:space="preserve">Annual Leave:                    </w:t>
      </w:r>
      <w:r w:rsidR="008F4CEB">
        <w:rPr>
          <w:b/>
          <w:sz w:val="24"/>
          <w:szCs w:val="24"/>
        </w:rPr>
        <w:t xml:space="preserve">    </w:t>
      </w:r>
      <w:r>
        <w:rPr>
          <w:b/>
          <w:sz w:val="24"/>
          <w:szCs w:val="24"/>
        </w:rPr>
        <w:t xml:space="preserve"> </w:t>
      </w:r>
      <w:r>
        <w:rPr>
          <w:sz w:val="24"/>
          <w:szCs w:val="24"/>
        </w:rPr>
        <w:t>23 days plus customary holidays for full-time staff</w:t>
      </w:r>
      <w:r w:rsidR="00ED417E">
        <w:rPr>
          <w:sz w:val="24"/>
          <w:szCs w:val="24"/>
        </w:rPr>
        <w:t xml:space="preserve"> </w:t>
      </w:r>
      <w:r w:rsidR="00ED417E" w:rsidRPr="00D45A0F">
        <w:rPr>
          <w:color w:val="000000" w:themeColor="text1"/>
          <w:sz w:val="24"/>
          <w:szCs w:val="24"/>
        </w:rPr>
        <w:t xml:space="preserve">plus 10         </w:t>
      </w:r>
    </w:p>
    <w:p w14:paraId="1D287C09" w14:textId="1206FF3D" w:rsidR="00AA34EE" w:rsidRPr="00D45A0F" w:rsidRDefault="00ED417E" w:rsidP="00AA34EE">
      <w:pPr>
        <w:pStyle w:val="NoSpacing"/>
        <w:rPr>
          <w:b/>
          <w:color w:val="000000" w:themeColor="text1"/>
          <w:sz w:val="24"/>
          <w:szCs w:val="24"/>
        </w:rPr>
      </w:pPr>
      <w:r w:rsidRPr="00D45A0F">
        <w:rPr>
          <w:color w:val="000000" w:themeColor="text1"/>
          <w:sz w:val="24"/>
          <w:szCs w:val="24"/>
        </w:rPr>
        <w:t xml:space="preserve">                                                   statutory holiday</w:t>
      </w:r>
      <w:r w:rsidR="00D45A0F">
        <w:rPr>
          <w:color w:val="000000" w:themeColor="text1"/>
          <w:sz w:val="24"/>
          <w:szCs w:val="24"/>
        </w:rPr>
        <w:t xml:space="preserve">s. </w:t>
      </w:r>
      <w:r w:rsidR="00AA34EE">
        <w:rPr>
          <w:sz w:val="24"/>
          <w:szCs w:val="24"/>
        </w:rPr>
        <w:t>Part-time staff pro rata.</w:t>
      </w:r>
    </w:p>
    <w:p w14:paraId="352B220A" w14:textId="77777777" w:rsidR="00AA34EE" w:rsidRDefault="00AA34EE" w:rsidP="00156139">
      <w:pPr>
        <w:rPr>
          <w:b/>
          <w:sz w:val="24"/>
          <w:szCs w:val="24"/>
        </w:rPr>
      </w:pPr>
    </w:p>
    <w:p w14:paraId="6E2B13E8" w14:textId="6C32E93E" w:rsidR="008F4CEB" w:rsidRDefault="008F4CEB" w:rsidP="00156139">
      <w:pPr>
        <w:rPr>
          <w:b/>
          <w:sz w:val="24"/>
          <w:szCs w:val="24"/>
        </w:rPr>
      </w:pPr>
    </w:p>
    <w:p w14:paraId="782AD0D1" w14:textId="77777777" w:rsidR="008E02FB" w:rsidRDefault="008E02FB" w:rsidP="00156139">
      <w:pPr>
        <w:rPr>
          <w:b/>
          <w:sz w:val="24"/>
          <w:szCs w:val="24"/>
        </w:rPr>
      </w:pPr>
    </w:p>
    <w:p w14:paraId="018C4849" w14:textId="36E046AF" w:rsidR="00B15420" w:rsidRDefault="00B15420" w:rsidP="00B15420">
      <w:pPr>
        <w:jc w:val="center"/>
        <w:rPr>
          <w:b/>
          <w:sz w:val="28"/>
          <w:szCs w:val="28"/>
        </w:rPr>
      </w:pPr>
      <w:r>
        <w:rPr>
          <w:b/>
          <w:sz w:val="28"/>
          <w:szCs w:val="28"/>
        </w:rPr>
        <w:lastRenderedPageBreak/>
        <w:t>JOB DESCRIPTION</w:t>
      </w:r>
    </w:p>
    <w:p w14:paraId="590259F5" w14:textId="77777777" w:rsidR="008F4CEB" w:rsidRDefault="008F4CEB" w:rsidP="008F4CEB">
      <w:pPr>
        <w:spacing w:after="0"/>
        <w:jc w:val="center"/>
        <w:rPr>
          <w:b/>
          <w:sz w:val="24"/>
          <w:szCs w:val="24"/>
        </w:rPr>
      </w:pPr>
    </w:p>
    <w:p w14:paraId="7DBDC878" w14:textId="11AC9416" w:rsidR="008F79F3" w:rsidRPr="002D6025" w:rsidRDefault="00DA18B7" w:rsidP="00156139">
      <w:pPr>
        <w:rPr>
          <w:b/>
          <w:i/>
          <w:sz w:val="24"/>
          <w:szCs w:val="24"/>
        </w:rPr>
      </w:pPr>
      <w:r>
        <w:rPr>
          <w:b/>
          <w:sz w:val="24"/>
          <w:szCs w:val="24"/>
        </w:rPr>
        <w:t xml:space="preserve">Job Title:   </w:t>
      </w:r>
      <w:r w:rsidRPr="00DA18B7">
        <w:rPr>
          <w:sz w:val="24"/>
          <w:szCs w:val="24"/>
        </w:rPr>
        <w:t xml:space="preserve"> </w:t>
      </w:r>
      <w:r w:rsidR="00ED417E" w:rsidRPr="00D45A0F">
        <w:rPr>
          <w:b/>
          <w:color w:val="000000" w:themeColor="text1"/>
          <w:sz w:val="24"/>
          <w:szCs w:val="24"/>
        </w:rPr>
        <w:t xml:space="preserve">Projects </w:t>
      </w:r>
      <w:r w:rsidR="00F40C2A">
        <w:rPr>
          <w:b/>
          <w:sz w:val="24"/>
          <w:szCs w:val="24"/>
        </w:rPr>
        <w:t>Administrator</w:t>
      </w:r>
    </w:p>
    <w:p w14:paraId="74C0AD63" w14:textId="128B3ADC" w:rsidR="00E5500B" w:rsidRPr="00E5500B" w:rsidRDefault="00E5500B" w:rsidP="00156139">
      <w:pPr>
        <w:rPr>
          <w:b/>
          <w:sz w:val="24"/>
          <w:szCs w:val="24"/>
        </w:rPr>
      </w:pPr>
      <w:r w:rsidRPr="00E5500B">
        <w:rPr>
          <w:b/>
          <w:sz w:val="24"/>
          <w:szCs w:val="24"/>
        </w:rPr>
        <w:t xml:space="preserve">The main duties associated with this post are listed below. These duties will be carried out under the direction of the </w:t>
      </w:r>
      <w:r w:rsidR="00BE438B">
        <w:rPr>
          <w:b/>
          <w:sz w:val="24"/>
          <w:szCs w:val="24"/>
        </w:rPr>
        <w:t>Coordinator of Support Services</w:t>
      </w:r>
      <w:r w:rsidRPr="00E5500B">
        <w:rPr>
          <w:b/>
          <w:sz w:val="24"/>
          <w:szCs w:val="24"/>
        </w:rPr>
        <w:t xml:space="preserve"> in the context of agreed Terms and Conditions of Employment. The </w:t>
      </w:r>
      <w:r w:rsidR="00B15420">
        <w:rPr>
          <w:b/>
          <w:sz w:val="24"/>
          <w:szCs w:val="24"/>
        </w:rPr>
        <w:t>post-holder</w:t>
      </w:r>
      <w:r w:rsidRPr="00E5500B">
        <w:rPr>
          <w:b/>
          <w:sz w:val="24"/>
          <w:szCs w:val="24"/>
        </w:rPr>
        <w:t xml:space="preserve"> will report directly to the </w:t>
      </w:r>
      <w:r w:rsidR="00BE438B">
        <w:rPr>
          <w:b/>
          <w:sz w:val="24"/>
          <w:szCs w:val="24"/>
        </w:rPr>
        <w:t>Coordinator of Support Services</w:t>
      </w:r>
      <w:r w:rsidRPr="00E5500B">
        <w:rPr>
          <w:b/>
          <w:sz w:val="24"/>
          <w:szCs w:val="24"/>
        </w:rPr>
        <w:t xml:space="preserve"> and work closely alongside other members of the Management Team. </w:t>
      </w:r>
    </w:p>
    <w:p w14:paraId="1EC895D8" w14:textId="77777777" w:rsidR="00E5500B" w:rsidRDefault="00E5500B" w:rsidP="00DA18B7">
      <w:pPr>
        <w:jc w:val="center"/>
        <w:rPr>
          <w:b/>
          <w:sz w:val="24"/>
          <w:szCs w:val="24"/>
          <w:u w:val="single"/>
        </w:rPr>
      </w:pPr>
    </w:p>
    <w:p w14:paraId="10294215" w14:textId="77777777" w:rsidR="00DA18B7" w:rsidRDefault="00DA18B7" w:rsidP="00DA18B7">
      <w:pPr>
        <w:jc w:val="center"/>
        <w:rPr>
          <w:b/>
          <w:sz w:val="24"/>
          <w:szCs w:val="24"/>
          <w:u w:val="single"/>
        </w:rPr>
      </w:pPr>
      <w:r w:rsidRPr="00DA18B7">
        <w:rPr>
          <w:b/>
          <w:sz w:val="24"/>
          <w:szCs w:val="24"/>
          <w:u w:val="single"/>
        </w:rPr>
        <w:t>M</w:t>
      </w:r>
      <w:r w:rsidR="00E5500B" w:rsidRPr="00DA18B7">
        <w:rPr>
          <w:b/>
          <w:sz w:val="24"/>
          <w:szCs w:val="24"/>
          <w:u w:val="single"/>
        </w:rPr>
        <w:t>AIN DUTIES AND RESPONSIBILITIES</w:t>
      </w:r>
      <w:r w:rsidR="00B75181">
        <w:rPr>
          <w:b/>
          <w:sz w:val="24"/>
          <w:szCs w:val="24"/>
          <w:u w:val="single"/>
        </w:rPr>
        <w:t xml:space="preserve"> </w:t>
      </w:r>
    </w:p>
    <w:p w14:paraId="2D8D45DC" w14:textId="4E2B58FA" w:rsidR="00157FC1" w:rsidRDefault="00804F65" w:rsidP="00F40C2A">
      <w:pPr>
        <w:rPr>
          <w:sz w:val="24"/>
          <w:szCs w:val="24"/>
        </w:rPr>
      </w:pPr>
      <w:r w:rsidRPr="00AE0DDB">
        <w:rPr>
          <w:sz w:val="24"/>
          <w:szCs w:val="24"/>
        </w:rPr>
        <w:t xml:space="preserve"> </w:t>
      </w:r>
    </w:p>
    <w:p w14:paraId="2C066528" w14:textId="711C0047" w:rsidR="00BE438B" w:rsidRDefault="00BE438B" w:rsidP="00BE438B">
      <w:pPr>
        <w:pStyle w:val="ListParagraph"/>
        <w:numPr>
          <w:ilvl w:val="0"/>
          <w:numId w:val="7"/>
        </w:numPr>
        <w:spacing w:after="120"/>
        <w:ind w:left="425" w:hanging="567"/>
        <w:contextualSpacing w:val="0"/>
        <w:rPr>
          <w:b/>
          <w:sz w:val="24"/>
          <w:szCs w:val="24"/>
        </w:rPr>
      </w:pPr>
      <w:r>
        <w:rPr>
          <w:b/>
          <w:sz w:val="24"/>
          <w:szCs w:val="24"/>
        </w:rPr>
        <w:t xml:space="preserve">Projects </w:t>
      </w:r>
      <w:r w:rsidR="00017175">
        <w:rPr>
          <w:b/>
          <w:sz w:val="24"/>
          <w:szCs w:val="24"/>
        </w:rPr>
        <w:t>Administration</w:t>
      </w:r>
      <w:r>
        <w:rPr>
          <w:b/>
          <w:sz w:val="24"/>
          <w:szCs w:val="24"/>
        </w:rPr>
        <w:t xml:space="preserve"> Duties</w:t>
      </w:r>
      <w:r w:rsidR="00ED417E">
        <w:rPr>
          <w:b/>
          <w:sz w:val="24"/>
          <w:szCs w:val="24"/>
        </w:rPr>
        <w:t>:</w:t>
      </w:r>
    </w:p>
    <w:p w14:paraId="3FBAD0CA" w14:textId="6E4812C8" w:rsidR="000C56C7" w:rsidRPr="000C56C7" w:rsidRDefault="00BE438B" w:rsidP="000C56C7">
      <w:pPr>
        <w:pStyle w:val="ListParagraph"/>
        <w:numPr>
          <w:ilvl w:val="0"/>
          <w:numId w:val="16"/>
        </w:numPr>
        <w:spacing w:before="120" w:after="120" w:line="276" w:lineRule="auto"/>
        <w:ind w:left="426" w:hanging="568"/>
        <w:contextualSpacing w:val="0"/>
        <w:jc w:val="both"/>
        <w:rPr>
          <w:bCs/>
          <w:sz w:val="24"/>
          <w:szCs w:val="24"/>
        </w:rPr>
      </w:pPr>
      <w:r w:rsidRPr="00BE438B">
        <w:rPr>
          <w:sz w:val="24"/>
          <w:szCs w:val="24"/>
        </w:rPr>
        <w:t>Assist in the development of funding applications</w:t>
      </w:r>
      <w:r w:rsidR="000C56C7">
        <w:rPr>
          <w:sz w:val="24"/>
          <w:szCs w:val="24"/>
        </w:rPr>
        <w:t xml:space="preserve"> </w:t>
      </w:r>
      <w:r w:rsidR="00B93EA8">
        <w:rPr>
          <w:sz w:val="24"/>
          <w:szCs w:val="24"/>
        </w:rPr>
        <w:t xml:space="preserve">(narrative </w:t>
      </w:r>
      <w:r w:rsidR="000C56C7">
        <w:rPr>
          <w:sz w:val="24"/>
          <w:szCs w:val="24"/>
        </w:rPr>
        <w:t>and budgets</w:t>
      </w:r>
      <w:r w:rsidR="00B93EA8">
        <w:rPr>
          <w:sz w:val="24"/>
          <w:szCs w:val="24"/>
        </w:rPr>
        <w:t>) drawing on the strategic plan, vision and policies of the Tara Centre</w:t>
      </w:r>
      <w:r w:rsidR="00ED417E">
        <w:rPr>
          <w:sz w:val="24"/>
          <w:szCs w:val="24"/>
        </w:rPr>
        <w:t>;</w:t>
      </w:r>
    </w:p>
    <w:p w14:paraId="7C54A1C2" w14:textId="5ECDBAF9" w:rsidR="000C56C7" w:rsidRPr="000C56C7" w:rsidRDefault="000C56C7" w:rsidP="000C56C7">
      <w:pPr>
        <w:pStyle w:val="ListParagraph"/>
        <w:numPr>
          <w:ilvl w:val="0"/>
          <w:numId w:val="16"/>
        </w:numPr>
        <w:spacing w:before="120" w:after="120" w:line="276" w:lineRule="auto"/>
        <w:ind w:left="426" w:hanging="568"/>
        <w:contextualSpacing w:val="0"/>
        <w:jc w:val="both"/>
        <w:rPr>
          <w:bCs/>
          <w:sz w:val="24"/>
          <w:szCs w:val="24"/>
        </w:rPr>
      </w:pPr>
      <w:r>
        <w:rPr>
          <w:sz w:val="24"/>
          <w:szCs w:val="24"/>
        </w:rPr>
        <w:t>Prepare monthly/quarterly narrative and financial reports, including progress against K</w:t>
      </w:r>
      <w:r w:rsidR="00F57F5F">
        <w:rPr>
          <w:sz w:val="24"/>
          <w:szCs w:val="24"/>
        </w:rPr>
        <w:t>ey Performance Indicators (</w:t>
      </w:r>
      <w:proofErr w:type="spellStart"/>
      <w:r w:rsidR="00F57F5F">
        <w:rPr>
          <w:sz w:val="24"/>
          <w:szCs w:val="24"/>
        </w:rPr>
        <w:t>KPis</w:t>
      </w:r>
      <w:proofErr w:type="spellEnd"/>
      <w:r w:rsidR="00F57F5F">
        <w:rPr>
          <w:sz w:val="24"/>
          <w:szCs w:val="24"/>
        </w:rPr>
        <w:t xml:space="preserve">) </w:t>
      </w:r>
      <w:r>
        <w:rPr>
          <w:sz w:val="24"/>
          <w:szCs w:val="24"/>
        </w:rPr>
        <w:t>in the project agreement</w:t>
      </w:r>
      <w:r w:rsidRPr="00BE438B">
        <w:rPr>
          <w:sz w:val="24"/>
          <w:szCs w:val="24"/>
        </w:rPr>
        <w:t xml:space="preserve">, </w:t>
      </w:r>
      <w:r>
        <w:rPr>
          <w:sz w:val="24"/>
          <w:szCs w:val="24"/>
        </w:rPr>
        <w:t>for internal monitoring</w:t>
      </w:r>
      <w:r w:rsidR="00ED417E">
        <w:rPr>
          <w:sz w:val="24"/>
          <w:szCs w:val="24"/>
        </w:rPr>
        <w:t>;</w:t>
      </w:r>
    </w:p>
    <w:p w14:paraId="1BB2C0CB" w14:textId="17728C47" w:rsidR="000C56C7" w:rsidRPr="005D13FA" w:rsidRDefault="000C56C7" w:rsidP="000C56C7">
      <w:pPr>
        <w:pStyle w:val="ListParagraph"/>
        <w:numPr>
          <w:ilvl w:val="0"/>
          <w:numId w:val="16"/>
        </w:numPr>
        <w:spacing w:before="120" w:after="120" w:line="276" w:lineRule="auto"/>
        <w:ind w:left="426" w:hanging="568"/>
        <w:contextualSpacing w:val="0"/>
        <w:jc w:val="both"/>
        <w:rPr>
          <w:bCs/>
          <w:sz w:val="24"/>
          <w:szCs w:val="24"/>
        </w:rPr>
      </w:pPr>
      <w:r>
        <w:rPr>
          <w:sz w:val="24"/>
          <w:szCs w:val="24"/>
        </w:rPr>
        <w:t xml:space="preserve">Coordinate </w:t>
      </w:r>
      <w:r w:rsidR="00B93EA8">
        <w:rPr>
          <w:sz w:val="24"/>
          <w:szCs w:val="24"/>
        </w:rPr>
        <w:t xml:space="preserve">the preparation of reporting to funders, using prescribed templates for narrative, </w:t>
      </w:r>
      <w:r w:rsidRPr="00BE438B">
        <w:rPr>
          <w:sz w:val="24"/>
          <w:szCs w:val="24"/>
        </w:rPr>
        <w:t xml:space="preserve">financial and </w:t>
      </w:r>
      <w:r w:rsidRPr="00BE438B">
        <w:rPr>
          <w:color w:val="000000" w:themeColor="text1"/>
          <w:sz w:val="24"/>
          <w:szCs w:val="24"/>
        </w:rPr>
        <w:t>monitoring/evaluation reports</w:t>
      </w:r>
      <w:r w:rsidR="00B93EA8">
        <w:rPr>
          <w:color w:val="000000" w:themeColor="text1"/>
          <w:sz w:val="24"/>
          <w:szCs w:val="24"/>
        </w:rPr>
        <w:t>;</w:t>
      </w:r>
    </w:p>
    <w:p w14:paraId="207C37B1" w14:textId="140B5B95" w:rsidR="005D13FA" w:rsidRPr="00D45A0F" w:rsidRDefault="005D13FA" w:rsidP="000C56C7">
      <w:pPr>
        <w:pStyle w:val="ListParagraph"/>
        <w:numPr>
          <w:ilvl w:val="0"/>
          <w:numId w:val="16"/>
        </w:numPr>
        <w:spacing w:before="120" w:after="120" w:line="276" w:lineRule="auto"/>
        <w:ind w:left="426" w:hanging="568"/>
        <w:contextualSpacing w:val="0"/>
        <w:jc w:val="both"/>
        <w:rPr>
          <w:bCs/>
          <w:color w:val="000000" w:themeColor="text1"/>
          <w:sz w:val="24"/>
          <w:szCs w:val="24"/>
        </w:rPr>
      </w:pPr>
      <w:r>
        <w:rPr>
          <w:sz w:val="24"/>
          <w:szCs w:val="24"/>
        </w:rPr>
        <w:t xml:space="preserve">Record income and expenditure, identifying the project and category of income or expense. These records will form the basis for internal reporting at (ii) above and will also be provided to Tara Centre’s auditors </w:t>
      </w:r>
      <w:r w:rsidRPr="00D45A0F">
        <w:rPr>
          <w:color w:val="000000" w:themeColor="text1"/>
          <w:sz w:val="24"/>
          <w:szCs w:val="24"/>
        </w:rPr>
        <w:t xml:space="preserve">who will prepare </w:t>
      </w:r>
      <w:r w:rsidR="00ED417E" w:rsidRPr="00D45A0F">
        <w:rPr>
          <w:color w:val="000000" w:themeColor="text1"/>
          <w:sz w:val="24"/>
          <w:szCs w:val="24"/>
        </w:rPr>
        <w:t xml:space="preserve">a </w:t>
      </w:r>
      <w:r w:rsidRPr="00D45A0F">
        <w:rPr>
          <w:color w:val="000000" w:themeColor="text1"/>
          <w:sz w:val="24"/>
          <w:szCs w:val="24"/>
        </w:rPr>
        <w:t xml:space="preserve">quarterly </w:t>
      </w:r>
      <w:r w:rsidR="00ED417E" w:rsidRPr="00D45A0F">
        <w:rPr>
          <w:color w:val="000000" w:themeColor="text1"/>
          <w:sz w:val="24"/>
          <w:szCs w:val="24"/>
        </w:rPr>
        <w:t>financial</w:t>
      </w:r>
      <w:r w:rsidRPr="00D45A0F">
        <w:rPr>
          <w:color w:val="000000" w:themeColor="text1"/>
          <w:sz w:val="24"/>
          <w:szCs w:val="24"/>
        </w:rPr>
        <w:t xml:space="preserve"> </w:t>
      </w:r>
      <w:r w:rsidR="00ED417E" w:rsidRPr="00D45A0F">
        <w:rPr>
          <w:color w:val="000000" w:themeColor="text1"/>
          <w:sz w:val="24"/>
          <w:szCs w:val="24"/>
        </w:rPr>
        <w:t>report to the Finance Sub-Committee</w:t>
      </w:r>
      <w:r w:rsidRPr="00D45A0F">
        <w:rPr>
          <w:color w:val="000000" w:themeColor="text1"/>
          <w:sz w:val="24"/>
          <w:szCs w:val="24"/>
        </w:rPr>
        <w:t>;</w:t>
      </w:r>
    </w:p>
    <w:p w14:paraId="781DF939" w14:textId="12914C47" w:rsidR="00B93EA8" w:rsidRPr="005D13FA" w:rsidRDefault="00B93EA8" w:rsidP="000C56C7">
      <w:pPr>
        <w:pStyle w:val="ListParagraph"/>
        <w:numPr>
          <w:ilvl w:val="0"/>
          <w:numId w:val="16"/>
        </w:numPr>
        <w:spacing w:before="120" w:after="120" w:line="276" w:lineRule="auto"/>
        <w:ind w:left="426" w:hanging="568"/>
        <w:contextualSpacing w:val="0"/>
        <w:jc w:val="both"/>
        <w:rPr>
          <w:bCs/>
          <w:sz w:val="24"/>
          <w:szCs w:val="24"/>
        </w:rPr>
      </w:pPr>
      <w:r>
        <w:rPr>
          <w:sz w:val="24"/>
          <w:szCs w:val="24"/>
        </w:rPr>
        <w:t xml:space="preserve">Maintain a cloud-based document management system, ensuring that clear document retention procedures are in place </w:t>
      </w:r>
      <w:r w:rsidR="005D13FA">
        <w:rPr>
          <w:sz w:val="24"/>
          <w:szCs w:val="24"/>
        </w:rPr>
        <w:t>to comply with funder and sta</w:t>
      </w:r>
      <w:r w:rsidR="00017175">
        <w:rPr>
          <w:sz w:val="24"/>
          <w:szCs w:val="24"/>
        </w:rPr>
        <w:t>tu</w:t>
      </w:r>
      <w:r w:rsidR="005D13FA">
        <w:rPr>
          <w:sz w:val="24"/>
          <w:szCs w:val="24"/>
        </w:rPr>
        <w:t>tory requirements;</w:t>
      </w:r>
      <w:r>
        <w:rPr>
          <w:sz w:val="24"/>
          <w:szCs w:val="24"/>
        </w:rPr>
        <w:t xml:space="preserve"> </w:t>
      </w:r>
    </w:p>
    <w:p w14:paraId="610FB9C4" w14:textId="66574946" w:rsidR="00017175" w:rsidRPr="00017175" w:rsidRDefault="005D13FA" w:rsidP="000C56C7">
      <w:pPr>
        <w:pStyle w:val="ListParagraph"/>
        <w:numPr>
          <w:ilvl w:val="0"/>
          <w:numId w:val="16"/>
        </w:numPr>
        <w:spacing w:before="120" w:after="120" w:line="276" w:lineRule="auto"/>
        <w:ind w:left="426" w:hanging="568"/>
        <w:contextualSpacing w:val="0"/>
        <w:jc w:val="both"/>
        <w:rPr>
          <w:bCs/>
          <w:sz w:val="24"/>
          <w:szCs w:val="24"/>
        </w:rPr>
      </w:pPr>
      <w:r>
        <w:rPr>
          <w:sz w:val="24"/>
          <w:szCs w:val="24"/>
        </w:rPr>
        <w:t xml:space="preserve">Regularly scan for potential project funding opportunities that may fit the </w:t>
      </w:r>
      <w:r w:rsidR="00017175">
        <w:rPr>
          <w:sz w:val="24"/>
          <w:szCs w:val="24"/>
        </w:rPr>
        <w:t>strategic</w:t>
      </w:r>
      <w:r>
        <w:rPr>
          <w:sz w:val="24"/>
          <w:szCs w:val="24"/>
        </w:rPr>
        <w:t xml:space="preserve"> plan and vision of the Tara Centre</w:t>
      </w:r>
      <w:r w:rsidR="00017175">
        <w:rPr>
          <w:sz w:val="24"/>
          <w:szCs w:val="24"/>
        </w:rPr>
        <w:t>;</w:t>
      </w:r>
    </w:p>
    <w:p w14:paraId="3ACDE37E" w14:textId="6C4B64A4" w:rsidR="005D13FA" w:rsidRPr="00ED417E" w:rsidRDefault="00017175" w:rsidP="000C56C7">
      <w:pPr>
        <w:pStyle w:val="ListParagraph"/>
        <w:numPr>
          <w:ilvl w:val="0"/>
          <w:numId w:val="16"/>
        </w:numPr>
        <w:spacing w:before="120" w:after="120" w:line="276" w:lineRule="auto"/>
        <w:ind w:left="426" w:hanging="568"/>
        <w:contextualSpacing w:val="0"/>
        <w:jc w:val="both"/>
        <w:rPr>
          <w:bCs/>
          <w:sz w:val="24"/>
          <w:szCs w:val="24"/>
        </w:rPr>
      </w:pPr>
      <w:r>
        <w:rPr>
          <w:sz w:val="24"/>
          <w:szCs w:val="24"/>
        </w:rPr>
        <w:t>Provide organisational support for project events and meetings</w:t>
      </w:r>
      <w:r w:rsidR="00ED417E">
        <w:rPr>
          <w:sz w:val="24"/>
          <w:szCs w:val="24"/>
        </w:rPr>
        <w:t>.</w:t>
      </w:r>
    </w:p>
    <w:p w14:paraId="6E5DE1D3" w14:textId="77777777" w:rsidR="00ED417E" w:rsidRPr="000C56C7" w:rsidRDefault="00ED417E" w:rsidP="00ED417E">
      <w:pPr>
        <w:pStyle w:val="ListParagraph"/>
        <w:spacing w:before="120" w:after="120" w:line="276" w:lineRule="auto"/>
        <w:ind w:left="426"/>
        <w:contextualSpacing w:val="0"/>
        <w:jc w:val="both"/>
        <w:rPr>
          <w:bCs/>
          <w:sz w:val="24"/>
          <w:szCs w:val="24"/>
        </w:rPr>
      </w:pPr>
    </w:p>
    <w:p w14:paraId="7B4D7893" w14:textId="5C55B8E3" w:rsidR="00F40C2A" w:rsidRPr="00F52522" w:rsidRDefault="00F40C2A" w:rsidP="00F66565">
      <w:pPr>
        <w:pStyle w:val="ListParagraph"/>
        <w:numPr>
          <w:ilvl w:val="0"/>
          <w:numId w:val="7"/>
        </w:numPr>
        <w:spacing w:after="120"/>
        <w:ind w:left="425" w:hanging="567"/>
        <w:contextualSpacing w:val="0"/>
        <w:rPr>
          <w:b/>
          <w:sz w:val="24"/>
          <w:szCs w:val="24"/>
        </w:rPr>
      </w:pPr>
      <w:r>
        <w:rPr>
          <w:b/>
          <w:sz w:val="24"/>
          <w:szCs w:val="24"/>
        </w:rPr>
        <w:t xml:space="preserve">General Administrative </w:t>
      </w:r>
      <w:r w:rsidRPr="00F52522">
        <w:rPr>
          <w:b/>
          <w:sz w:val="24"/>
          <w:szCs w:val="24"/>
        </w:rPr>
        <w:t>Duties</w:t>
      </w:r>
      <w:r w:rsidR="00ED417E">
        <w:rPr>
          <w:b/>
          <w:sz w:val="24"/>
          <w:szCs w:val="24"/>
        </w:rPr>
        <w:t>:</w:t>
      </w:r>
    </w:p>
    <w:p w14:paraId="0FCCD353" w14:textId="4132FE61" w:rsidR="00B327FB" w:rsidRDefault="0017745F" w:rsidP="00017175">
      <w:pPr>
        <w:pStyle w:val="ListParagraph"/>
        <w:numPr>
          <w:ilvl w:val="0"/>
          <w:numId w:val="1"/>
        </w:numPr>
        <w:snapToGrid w:val="0"/>
        <w:spacing w:before="120" w:after="120" w:line="276" w:lineRule="auto"/>
        <w:ind w:left="425" w:hanging="567"/>
        <w:contextualSpacing w:val="0"/>
        <w:jc w:val="both"/>
        <w:rPr>
          <w:rFonts w:ascii="Calibri" w:hAnsi="Calibri" w:cs="Calibri"/>
          <w:sz w:val="24"/>
          <w:szCs w:val="24"/>
        </w:rPr>
      </w:pPr>
      <w:r>
        <w:rPr>
          <w:rFonts w:ascii="Calibri" w:hAnsi="Calibri" w:cs="Calibri"/>
          <w:color w:val="343434"/>
          <w:w w:val="105"/>
          <w:sz w:val="24"/>
          <w:szCs w:val="24"/>
        </w:rPr>
        <w:t xml:space="preserve">Provide administrative support to the Tara Centre </w:t>
      </w:r>
      <w:r w:rsidR="005D13FA">
        <w:rPr>
          <w:rFonts w:ascii="Calibri" w:hAnsi="Calibri" w:cs="Calibri"/>
          <w:color w:val="343434"/>
          <w:w w:val="105"/>
          <w:sz w:val="24"/>
          <w:szCs w:val="24"/>
        </w:rPr>
        <w:t xml:space="preserve">senior </w:t>
      </w:r>
      <w:r>
        <w:rPr>
          <w:rFonts w:ascii="Calibri" w:hAnsi="Calibri" w:cs="Calibri"/>
          <w:color w:val="343434"/>
          <w:w w:val="105"/>
          <w:sz w:val="24"/>
          <w:szCs w:val="24"/>
        </w:rPr>
        <w:t>management team</w:t>
      </w:r>
      <w:r w:rsidR="00ED417E">
        <w:rPr>
          <w:rFonts w:ascii="Calibri" w:hAnsi="Calibri" w:cs="Calibri"/>
          <w:color w:val="343434"/>
          <w:w w:val="105"/>
          <w:sz w:val="24"/>
          <w:szCs w:val="24"/>
        </w:rPr>
        <w:t>,</w:t>
      </w:r>
      <w:r w:rsidR="00F66565">
        <w:rPr>
          <w:rFonts w:ascii="Calibri" w:hAnsi="Calibri" w:cs="Calibri"/>
          <w:color w:val="343434"/>
          <w:w w:val="105"/>
          <w:sz w:val="24"/>
          <w:szCs w:val="24"/>
        </w:rPr>
        <w:t xml:space="preserve"> i.e.</w:t>
      </w:r>
      <w:r w:rsidR="00ED417E">
        <w:rPr>
          <w:rFonts w:ascii="Calibri" w:hAnsi="Calibri" w:cs="Calibri"/>
          <w:color w:val="343434"/>
          <w:w w:val="105"/>
          <w:sz w:val="24"/>
          <w:szCs w:val="24"/>
        </w:rPr>
        <w:t>,</w:t>
      </w:r>
      <w:r w:rsidR="00F66565">
        <w:rPr>
          <w:rFonts w:ascii="Calibri" w:hAnsi="Calibri" w:cs="Calibri"/>
          <w:color w:val="343434"/>
          <w:w w:val="105"/>
          <w:sz w:val="24"/>
          <w:szCs w:val="24"/>
        </w:rPr>
        <w:t xml:space="preserve"> </w:t>
      </w:r>
      <w:r w:rsidR="00ED417E">
        <w:rPr>
          <w:rFonts w:ascii="Calibri" w:hAnsi="Calibri" w:cs="Calibri"/>
          <w:color w:val="343434"/>
          <w:w w:val="105"/>
          <w:sz w:val="24"/>
          <w:szCs w:val="24"/>
        </w:rPr>
        <w:t xml:space="preserve">the </w:t>
      </w:r>
      <w:r w:rsidR="00F66565">
        <w:rPr>
          <w:rFonts w:ascii="Calibri" w:hAnsi="Calibri" w:cs="Calibri"/>
          <w:color w:val="343434"/>
          <w:w w:val="105"/>
          <w:sz w:val="24"/>
          <w:szCs w:val="24"/>
        </w:rPr>
        <w:t>General Manager/</w:t>
      </w:r>
      <w:r w:rsidR="005D13FA">
        <w:rPr>
          <w:rFonts w:ascii="Calibri" w:hAnsi="Calibri" w:cs="Calibri"/>
          <w:color w:val="343434"/>
          <w:w w:val="105"/>
          <w:sz w:val="24"/>
          <w:szCs w:val="24"/>
        </w:rPr>
        <w:t>Coordinator of Support Services</w:t>
      </w:r>
      <w:r w:rsidR="00F66565">
        <w:rPr>
          <w:rFonts w:ascii="Calibri" w:hAnsi="Calibri" w:cs="Calibri"/>
          <w:color w:val="343434"/>
          <w:w w:val="105"/>
          <w:sz w:val="24"/>
          <w:szCs w:val="24"/>
        </w:rPr>
        <w:t xml:space="preserve"> and Coordinator of Therapeutic Services (COTs) </w:t>
      </w:r>
      <w:r w:rsidR="005D13FA">
        <w:rPr>
          <w:rFonts w:ascii="Calibri" w:hAnsi="Calibri" w:cs="Calibri"/>
          <w:color w:val="343434"/>
          <w:w w:val="105"/>
          <w:sz w:val="24"/>
          <w:szCs w:val="24"/>
        </w:rPr>
        <w:t xml:space="preserve">as </w:t>
      </w:r>
      <w:r w:rsidR="00017175">
        <w:rPr>
          <w:rFonts w:ascii="Calibri" w:hAnsi="Calibri" w:cs="Calibri"/>
          <w:color w:val="343434"/>
          <w:w w:val="105"/>
          <w:sz w:val="24"/>
          <w:szCs w:val="24"/>
        </w:rPr>
        <w:t>necessary</w:t>
      </w:r>
      <w:r w:rsidR="00F66565">
        <w:rPr>
          <w:rFonts w:ascii="Calibri" w:hAnsi="Calibri" w:cs="Calibri"/>
          <w:color w:val="343434"/>
          <w:w w:val="105"/>
          <w:sz w:val="24"/>
          <w:szCs w:val="24"/>
        </w:rPr>
        <w:t xml:space="preserve">. </w:t>
      </w:r>
    </w:p>
    <w:p w14:paraId="3BAC0BD6" w14:textId="45B643F6" w:rsidR="00B327FB" w:rsidRPr="00B327FB" w:rsidRDefault="005D13FA" w:rsidP="00D45A0F">
      <w:pPr>
        <w:pStyle w:val="ListParagraph"/>
        <w:numPr>
          <w:ilvl w:val="0"/>
          <w:numId w:val="1"/>
        </w:numPr>
        <w:spacing w:after="120" w:line="276" w:lineRule="auto"/>
        <w:ind w:left="425" w:hanging="567"/>
        <w:contextualSpacing w:val="0"/>
        <w:jc w:val="both"/>
        <w:rPr>
          <w:sz w:val="24"/>
          <w:szCs w:val="24"/>
        </w:rPr>
      </w:pPr>
      <w:r>
        <w:rPr>
          <w:rFonts w:ascii="Calibri" w:hAnsi="Calibri" w:cs="Calibri"/>
          <w:sz w:val="24"/>
          <w:szCs w:val="24"/>
        </w:rPr>
        <w:t>I</w:t>
      </w:r>
      <w:r w:rsidRPr="00B327FB">
        <w:rPr>
          <w:rFonts w:ascii="Calibri" w:hAnsi="Calibri" w:cs="Calibri"/>
          <w:sz w:val="24"/>
          <w:szCs w:val="24"/>
        </w:rPr>
        <w:t xml:space="preserve">n the absence of the </w:t>
      </w:r>
      <w:r>
        <w:rPr>
          <w:rFonts w:ascii="Calibri" w:hAnsi="Calibri" w:cs="Calibri"/>
          <w:sz w:val="24"/>
          <w:szCs w:val="24"/>
        </w:rPr>
        <w:t>Coordinator of Support Services</w:t>
      </w:r>
      <w:r w:rsidR="00017175">
        <w:rPr>
          <w:rFonts w:ascii="Calibri" w:hAnsi="Calibri" w:cs="Calibri"/>
          <w:sz w:val="24"/>
          <w:szCs w:val="24"/>
        </w:rPr>
        <w:t>, c</w:t>
      </w:r>
      <w:r w:rsidR="00B327FB" w:rsidRPr="00B327FB">
        <w:rPr>
          <w:rFonts w:ascii="Calibri" w:hAnsi="Calibri" w:cs="Calibri"/>
          <w:sz w:val="24"/>
          <w:szCs w:val="24"/>
        </w:rPr>
        <w:t>ount</w:t>
      </w:r>
      <w:r w:rsidR="00376D26">
        <w:rPr>
          <w:rFonts w:ascii="Calibri" w:hAnsi="Calibri" w:cs="Calibri"/>
          <w:sz w:val="24"/>
          <w:szCs w:val="24"/>
        </w:rPr>
        <w:t>,</w:t>
      </w:r>
      <w:r w:rsidR="00B327FB" w:rsidRPr="00B327FB">
        <w:rPr>
          <w:rFonts w:ascii="Calibri" w:hAnsi="Calibri" w:cs="Calibri"/>
          <w:sz w:val="24"/>
          <w:szCs w:val="24"/>
        </w:rPr>
        <w:t xml:space="preserve"> </w:t>
      </w:r>
      <w:r>
        <w:rPr>
          <w:rFonts w:ascii="Calibri" w:hAnsi="Calibri" w:cs="Calibri"/>
          <w:sz w:val="24"/>
          <w:szCs w:val="24"/>
        </w:rPr>
        <w:t xml:space="preserve">administer petty cash, and </w:t>
      </w:r>
      <w:r w:rsidR="00B327FB" w:rsidRPr="00B327FB">
        <w:rPr>
          <w:rFonts w:ascii="Calibri" w:hAnsi="Calibri" w:cs="Calibri"/>
          <w:sz w:val="24"/>
          <w:szCs w:val="24"/>
        </w:rPr>
        <w:t>record</w:t>
      </w:r>
      <w:r w:rsidR="00376D26">
        <w:rPr>
          <w:rFonts w:ascii="Calibri" w:hAnsi="Calibri" w:cs="Calibri"/>
          <w:sz w:val="24"/>
          <w:szCs w:val="24"/>
        </w:rPr>
        <w:t xml:space="preserve"> and lodge</w:t>
      </w:r>
      <w:r w:rsidR="00B327FB" w:rsidRPr="00B327FB">
        <w:rPr>
          <w:rFonts w:ascii="Calibri" w:hAnsi="Calibri" w:cs="Calibri"/>
          <w:sz w:val="24"/>
          <w:szCs w:val="24"/>
        </w:rPr>
        <w:t xml:space="preserve"> daily income;</w:t>
      </w:r>
    </w:p>
    <w:p w14:paraId="66178E5F" w14:textId="41D4D494" w:rsidR="00F40C2A" w:rsidRPr="008F4CEB" w:rsidRDefault="00017175" w:rsidP="00017175">
      <w:pPr>
        <w:pStyle w:val="ListParagraph"/>
        <w:numPr>
          <w:ilvl w:val="0"/>
          <w:numId w:val="1"/>
        </w:numPr>
        <w:spacing w:after="120"/>
        <w:ind w:left="426" w:hanging="568"/>
        <w:contextualSpacing w:val="0"/>
        <w:jc w:val="both"/>
        <w:rPr>
          <w:color w:val="FF0000"/>
          <w:sz w:val="24"/>
          <w:szCs w:val="24"/>
        </w:rPr>
      </w:pPr>
      <w:r>
        <w:rPr>
          <w:sz w:val="24"/>
          <w:szCs w:val="24"/>
        </w:rPr>
        <w:t>A</w:t>
      </w:r>
      <w:r w:rsidRPr="00017175">
        <w:rPr>
          <w:sz w:val="24"/>
          <w:szCs w:val="24"/>
        </w:rPr>
        <w:t>ssist with the design and content of promotional activity and programme materials</w:t>
      </w:r>
      <w:r>
        <w:rPr>
          <w:sz w:val="24"/>
          <w:szCs w:val="24"/>
        </w:rPr>
        <w:t>,</w:t>
      </w:r>
      <w:r w:rsidRPr="00017175">
        <w:rPr>
          <w:sz w:val="24"/>
          <w:szCs w:val="24"/>
        </w:rPr>
        <w:t xml:space="preserve"> both online and print</w:t>
      </w:r>
      <w:r>
        <w:rPr>
          <w:sz w:val="24"/>
          <w:szCs w:val="24"/>
        </w:rPr>
        <w:t>.</w:t>
      </w:r>
    </w:p>
    <w:p w14:paraId="675E97A7" w14:textId="77777777" w:rsidR="00F40C2A" w:rsidRPr="00F37679" w:rsidRDefault="00F40C2A" w:rsidP="00F37679">
      <w:pPr>
        <w:spacing w:after="120"/>
        <w:ind w:left="-142"/>
        <w:rPr>
          <w:sz w:val="24"/>
          <w:szCs w:val="24"/>
        </w:rPr>
      </w:pPr>
    </w:p>
    <w:p w14:paraId="32ECCE2A" w14:textId="5FA2BAA6" w:rsidR="00F40C2A" w:rsidRPr="005C3369" w:rsidRDefault="00F37679" w:rsidP="00F66565">
      <w:pPr>
        <w:pStyle w:val="ListParagraph"/>
        <w:numPr>
          <w:ilvl w:val="0"/>
          <w:numId w:val="7"/>
        </w:numPr>
        <w:spacing w:after="120"/>
        <w:ind w:left="425" w:hanging="567"/>
        <w:contextualSpacing w:val="0"/>
        <w:rPr>
          <w:b/>
          <w:bCs/>
          <w:sz w:val="24"/>
          <w:szCs w:val="24"/>
        </w:rPr>
      </w:pPr>
      <w:r>
        <w:rPr>
          <w:b/>
          <w:bCs/>
          <w:sz w:val="24"/>
          <w:szCs w:val="24"/>
        </w:rPr>
        <w:t>Other Duties</w:t>
      </w:r>
      <w:r w:rsidR="00ED417E">
        <w:rPr>
          <w:b/>
          <w:bCs/>
          <w:sz w:val="24"/>
          <w:szCs w:val="24"/>
        </w:rPr>
        <w:t>:</w:t>
      </w:r>
    </w:p>
    <w:p w14:paraId="41ADFBB2" w14:textId="135343C7" w:rsidR="00F40C2A" w:rsidRPr="005C3369" w:rsidRDefault="00325563" w:rsidP="00B93EA8">
      <w:pPr>
        <w:pStyle w:val="ListParagraph"/>
        <w:numPr>
          <w:ilvl w:val="0"/>
          <w:numId w:val="11"/>
        </w:numPr>
        <w:spacing w:after="120"/>
        <w:ind w:left="425" w:hanging="567"/>
        <w:contextualSpacing w:val="0"/>
        <w:jc w:val="both"/>
        <w:rPr>
          <w:sz w:val="24"/>
          <w:szCs w:val="24"/>
        </w:rPr>
      </w:pPr>
      <w:r>
        <w:rPr>
          <w:sz w:val="24"/>
          <w:szCs w:val="24"/>
        </w:rPr>
        <w:t>P</w:t>
      </w:r>
      <w:r w:rsidR="00F40C2A" w:rsidRPr="005C3369">
        <w:rPr>
          <w:sz w:val="24"/>
          <w:szCs w:val="24"/>
        </w:rPr>
        <w:t>rovide cover at Reception as and when required</w:t>
      </w:r>
      <w:r w:rsidR="00ED417E">
        <w:rPr>
          <w:sz w:val="24"/>
          <w:szCs w:val="24"/>
        </w:rPr>
        <w:t>;</w:t>
      </w:r>
    </w:p>
    <w:p w14:paraId="4A9DBEB8" w14:textId="6CB55D47" w:rsidR="00F40C2A" w:rsidRPr="008F4CEB" w:rsidRDefault="00F40C2A" w:rsidP="00D45A0F">
      <w:pPr>
        <w:pStyle w:val="NormalWeb"/>
        <w:numPr>
          <w:ilvl w:val="0"/>
          <w:numId w:val="11"/>
        </w:numPr>
        <w:spacing w:before="120" w:beforeAutospacing="0" w:after="120" w:afterAutospacing="0" w:line="276" w:lineRule="auto"/>
        <w:ind w:left="425" w:hanging="567"/>
        <w:jc w:val="both"/>
        <w:rPr>
          <w:rFonts w:asciiTheme="minorHAnsi" w:hAnsiTheme="minorHAnsi" w:cstheme="minorHAnsi"/>
        </w:rPr>
      </w:pPr>
      <w:r w:rsidRPr="008F4CEB">
        <w:rPr>
          <w:rFonts w:asciiTheme="minorHAnsi" w:hAnsiTheme="minorHAnsi" w:cstheme="minorHAnsi"/>
        </w:rPr>
        <w:t>Contribute to organisational engagement through positive role modelling, communication and behaviour at all times</w:t>
      </w:r>
      <w:r w:rsidR="00ED417E">
        <w:rPr>
          <w:rFonts w:asciiTheme="minorHAnsi" w:hAnsiTheme="minorHAnsi" w:cstheme="minorHAnsi"/>
        </w:rPr>
        <w:t>;</w:t>
      </w:r>
      <w:r w:rsidRPr="008F4CEB">
        <w:rPr>
          <w:rFonts w:asciiTheme="minorHAnsi" w:hAnsiTheme="minorHAnsi" w:cstheme="minorHAnsi"/>
        </w:rPr>
        <w:t xml:space="preserve"> </w:t>
      </w:r>
    </w:p>
    <w:p w14:paraId="77F3C110" w14:textId="160E96F4" w:rsidR="00CA4E1A" w:rsidRPr="00F57F5F" w:rsidRDefault="00F40C2A" w:rsidP="00F57F5F">
      <w:pPr>
        <w:numPr>
          <w:ilvl w:val="0"/>
          <w:numId w:val="11"/>
        </w:numPr>
        <w:spacing w:after="120" w:line="276" w:lineRule="auto"/>
        <w:ind w:left="425" w:hanging="567"/>
        <w:jc w:val="both"/>
        <w:rPr>
          <w:bCs/>
          <w:color w:val="000000" w:themeColor="text1"/>
          <w:sz w:val="24"/>
          <w:szCs w:val="24"/>
        </w:rPr>
      </w:pPr>
      <w:r w:rsidRPr="00157FC1">
        <w:rPr>
          <w:bCs/>
          <w:color w:val="000000" w:themeColor="text1"/>
          <w:sz w:val="24"/>
          <w:szCs w:val="24"/>
        </w:rPr>
        <w:t>Ensure all work meets current legislative requirements</w:t>
      </w:r>
      <w:r>
        <w:rPr>
          <w:bCs/>
          <w:color w:val="000000" w:themeColor="text1"/>
          <w:sz w:val="24"/>
          <w:szCs w:val="24"/>
        </w:rPr>
        <w:t xml:space="preserve"> and best</w:t>
      </w:r>
      <w:r w:rsidRPr="00157FC1">
        <w:rPr>
          <w:bCs/>
          <w:color w:val="000000" w:themeColor="text1"/>
          <w:sz w:val="24"/>
          <w:szCs w:val="24"/>
        </w:rPr>
        <w:t xml:space="preserve"> practice and is in line with </w:t>
      </w:r>
      <w:r>
        <w:rPr>
          <w:bCs/>
          <w:color w:val="000000" w:themeColor="text1"/>
          <w:sz w:val="24"/>
          <w:szCs w:val="24"/>
        </w:rPr>
        <w:t xml:space="preserve">Tara Centre </w:t>
      </w:r>
      <w:r w:rsidRPr="00157FC1">
        <w:rPr>
          <w:bCs/>
          <w:color w:val="000000" w:themeColor="text1"/>
          <w:sz w:val="24"/>
          <w:szCs w:val="24"/>
        </w:rPr>
        <w:t>policies and procedures, in particular t</w:t>
      </w:r>
      <w:r>
        <w:rPr>
          <w:bCs/>
          <w:color w:val="000000" w:themeColor="text1"/>
          <w:sz w:val="24"/>
          <w:szCs w:val="24"/>
        </w:rPr>
        <w:t xml:space="preserve">hose </w:t>
      </w:r>
      <w:r w:rsidRPr="00157FC1">
        <w:rPr>
          <w:bCs/>
          <w:color w:val="000000" w:themeColor="text1"/>
          <w:sz w:val="24"/>
          <w:szCs w:val="24"/>
        </w:rPr>
        <w:t>in relation to confidentiality</w:t>
      </w:r>
      <w:r w:rsidR="00CA4E1A">
        <w:rPr>
          <w:bCs/>
          <w:color w:val="000000" w:themeColor="text1"/>
          <w:sz w:val="24"/>
          <w:szCs w:val="24"/>
        </w:rPr>
        <w:t>,</w:t>
      </w:r>
      <w:r w:rsidRPr="00157FC1">
        <w:rPr>
          <w:bCs/>
          <w:color w:val="000000" w:themeColor="text1"/>
          <w:sz w:val="24"/>
          <w:szCs w:val="24"/>
        </w:rPr>
        <w:t xml:space="preserve"> </w:t>
      </w:r>
      <w:r w:rsidR="00ED417E" w:rsidRPr="00D45A0F">
        <w:rPr>
          <w:bCs/>
          <w:color w:val="000000" w:themeColor="text1"/>
          <w:sz w:val="24"/>
          <w:szCs w:val="24"/>
        </w:rPr>
        <w:t>safeguarding</w:t>
      </w:r>
      <w:r w:rsidR="00ED417E" w:rsidRPr="00ED417E">
        <w:rPr>
          <w:bCs/>
          <w:color w:val="FF0000"/>
          <w:sz w:val="24"/>
          <w:szCs w:val="24"/>
        </w:rPr>
        <w:t xml:space="preserve"> </w:t>
      </w:r>
      <w:r w:rsidRPr="00157FC1">
        <w:rPr>
          <w:bCs/>
          <w:color w:val="000000" w:themeColor="text1"/>
          <w:sz w:val="24"/>
          <w:szCs w:val="24"/>
        </w:rPr>
        <w:t>and data protection</w:t>
      </w:r>
      <w:r w:rsidR="00ED417E">
        <w:rPr>
          <w:bCs/>
          <w:color w:val="000000" w:themeColor="text1"/>
          <w:sz w:val="24"/>
          <w:szCs w:val="24"/>
        </w:rPr>
        <w:t>;</w:t>
      </w:r>
    </w:p>
    <w:p w14:paraId="4DE08F2C" w14:textId="409039A1" w:rsidR="00ED417E" w:rsidRPr="00F57F5F" w:rsidRDefault="00CA4E1A" w:rsidP="00F57F5F">
      <w:pPr>
        <w:numPr>
          <w:ilvl w:val="0"/>
          <w:numId w:val="11"/>
        </w:numPr>
        <w:spacing w:after="0" w:line="240" w:lineRule="auto"/>
        <w:ind w:left="426" w:hanging="568"/>
        <w:contextualSpacing/>
        <w:jc w:val="both"/>
        <w:rPr>
          <w:bCs/>
          <w:color w:val="000000" w:themeColor="text1"/>
          <w:sz w:val="24"/>
          <w:szCs w:val="24"/>
        </w:rPr>
      </w:pPr>
      <w:r w:rsidRPr="00D45A0F">
        <w:rPr>
          <w:bCs/>
          <w:color w:val="000000" w:themeColor="text1"/>
          <w:sz w:val="24"/>
          <w:szCs w:val="24"/>
        </w:rPr>
        <w:t xml:space="preserve">Be available and willing to work flexible hours, including evenings and weekends, as required;  </w:t>
      </w:r>
    </w:p>
    <w:p w14:paraId="700141FD" w14:textId="15E50748" w:rsidR="00F40C2A" w:rsidRDefault="00F40C2A" w:rsidP="00B93EA8">
      <w:pPr>
        <w:pStyle w:val="ListParagraph"/>
        <w:numPr>
          <w:ilvl w:val="0"/>
          <w:numId w:val="11"/>
        </w:numPr>
        <w:spacing w:before="120" w:after="120"/>
        <w:ind w:left="425" w:hanging="567"/>
        <w:contextualSpacing w:val="0"/>
        <w:jc w:val="both"/>
        <w:rPr>
          <w:sz w:val="24"/>
          <w:szCs w:val="24"/>
        </w:rPr>
      </w:pPr>
      <w:r>
        <w:rPr>
          <w:sz w:val="24"/>
          <w:szCs w:val="24"/>
        </w:rPr>
        <w:t xml:space="preserve">Attend to such other duties as may be reasonably be requested by the </w:t>
      </w:r>
      <w:r w:rsidR="00F37679">
        <w:rPr>
          <w:sz w:val="24"/>
          <w:szCs w:val="24"/>
        </w:rPr>
        <w:t>General Manager/</w:t>
      </w:r>
      <w:r w:rsidR="00B93EA8">
        <w:rPr>
          <w:sz w:val="24"/>
          <w:szCs w:val="24"/>
        </w:rPr>
        <w:t>Coordinator of Support Services</w:t>
      </w:r>
      <w:r>
        <w:rPr>
          <w:sz w:val="24"/>
          <w:szCs w:val="24"/>
        </w:rPr>
        <w:t xml:space="preserve"> and are consistent with the post</w:t>
      </w:r>
      <w:r w:rsidR="00ED417E">
        <w:rPr>
          <w:sz w:val="24"/>
          <w:szCs w:val="24"/>
        </w:rPr>
        <w:t>.</w:t>
      </w:r>
    </w:p>
    <w:p w14:paraId="2B07C4B2" w14:textId="77777777" w:rsidR="00ED417E" w:rsidRDefault="00ED417E" w:rsidP="00ED417E">
      <w:pPr>
        <w:pStyle w:val="ListParagraph"/>
        <w:spacing w:before="120" w:after="120"/>
        <w:ind w:left="425"/>
        <w:contextualSpacing w:val="0"/>
        <w:jc w:val="both"/>
        <w:rPr>
          <w:sz w:val="24"/>
          <w:szCs w:val="24"/>
        </w:rPr>
      </w:pPr>
    </w:p>
    <w:p w14:paraId="59FEA7C4" w14:textId="77777777" w:rsidR="00F37679" w:rsidRPr="00F37679" w:rsidRDefault="00F37679" w:rsidP="00F37679">
      <w:pPr>
        <w:spacing w:before="120" w:after="120"/>
        <w:rPr>
          <w:sz w:val="24"/>
          <w:szCs w:val="24"/>
        </w:rPr>
      </w:pPr>
    </w:p>
    <w:p w14:paraId="560EC5C3" w14:textId="77777777" w:rsidR="0017745F" w:rsidRPr="0017745F" w:rsidRDefault="0017745F" w:rsidP="0017745F">
      <w:pPr>
        <w:spacing w:before="29"/>
        <w:ind w:left="98"/>
        <w:rPr>
          <w:b/>
          <w:sz w:val="24"/>
          <w:szCs w:val="36"/>
        </w:rPr>
      </w:pPr>
      <w:r w:rsidRPr="0017745F">
        <w:rPr>
          <w:b/>
          <w:color w:val="343434"/>
          <w:sz w:val="24"/>
          <w:szCs w:val="36"/>
        </w:rPr>
        <w:t>Note:</w:t>
      </w:r>
    </w:p>
    <w:p w14:paraId="0FC5BFA1" w14:textId="4973DA99" w:rsidR="0017745F" w:rsidRDefault="0017745F" w:rsidP="0017745F">
      <w:pPr>
        <w:spacing w:before="3" w:line="256" w:lineRule="auto"/>
        <w:ind w:left="100" w:right="49"/>
        <w:rPr>
          <w:b/>
          <w:color w:val="343434"/>
          <w:sz w:val="24"/>
          <w:szCs w:val="36"/>
        </w:rPr>
      </w:pPr>
      <w:r w:rsidRPr="00CA4E1A">
        <w:rPr>
          <w:b/>
          <w:color w:val="343434"/>
          <w:sz w:val="24"/>
          <w:szCs w:val="36"/>
        </w:rPr>
        <w:t xml:space="preserve">This Job Description may be amended in the light of changing circumstances and may include other duties and responsibilities which will be determined by the </w:t>
      </w:r>
      <w:r w:rsidR="00B93EA8" w:rsidRPr="00CA4E1A">
        <w:rPr>
          <w:b/>
          <w:color w:val="343434"/>
          <w:sz w:val="24"/>
          <w:szCs w:val="36"/>
        </w:rPr>
        <w:t>Coordinator of Support Services</w:t>
      </w:r>
      <w:r w:rsidRPr="00CA4E1A">
        <w:rPr>
          <w:b/>
          <w:color w:val="343434"/>
          <w:sz w:val="24"/>
          <w:szCs w:val="36"/>
        </w:rPr>
        <w:t xml:space="preserve"> and/or General Manager in consultation with the post</w:t>
      </w:r>
      <w:r w:rsidRPr="00CA4E1A">
        <w:rPr>
          <w:b/>
          <w:color w:val="343434"/>
          <w:spacing w:val="-5"/>
          <w:sz w:val="24"/>
          <w:szCs w:val="36"/>
        </w:rPr>
        <w:t xml:space="preserve"> </w:t>
      </w:r>
      <w:r w:rsidRPr="00CA4E1A">
        <w:rPr>
          <w:b/>
          <w:color w:val="343434"/>
          <w:sz w:val="24"/>
          <w:szCs w:val="36"/>
        </w:rPr>
        <w:t>holder.</w:t>
      </w:r>
    </w:p>
    <w:p w14:paraId="3BEC6A6A" w14:textId="7424D2F5" w:rsidR="00CA4E1A" w:rsidRDefault="00CA4E1A" w:rsidP="0017745F">
      <w:pPr>
        <w:spacing w:before="3" w:line="256" w:lineRule="auto"/>
        <w:ind w:left="100" w:right="49"/>
        <w:rPr>
          <w:b/>
          <w:sz w:val="24"/>
          <w:szCs w:val="36"/>
        </w:rPr>
      </w:pPr>
    </w:p>
    <w:p w14:paraId="635CA4A2" w14:textId="30517C8F" w:rsidR="00CA4E1A" w:rsidRPr="00D45A0F" w:rsidRDefault="00CA4E1A" w:rsidP="0017745F">
      <w:pPr>
        <w:spacing w:before="3" w:line="256" w:lineRule="auto"/>
        <w:ind w:left="100" w:right="49"/>
        <w:rPr>
          <w:b/>
          <w:color w:val="000000" w:themeColor="text1"/>
          <w:sz w:val="24"/>
          <w:szCs w:val="36"/>
        </w:rPr>
      </w:pPr>
      <w:r w:rsidRPr="00D45A0F">
        <w:rPr>
          <w:b/>
          <w:color w:val="000000" w:themeColor="text1"/>
          <w:sz w:val="24"/>
          <w:szCs w:val="36"/>
        </w:rPr>
        <w:t xml:space="preserve">The Tara Centre has commissioned a Strategic Review of the Company and it services with a view to producing an updated 5-year, (3yrs + 2yrs), </w:t>
      </w:r>
      <w:proofErr w:type="spellStart"/>
      <w:r w:rsidRPr="00D45A0F">
        <w:rPr>
          <w:b/>
          <w:color w:val="000000" w:themeColor="text1"/>
          <w:sz w:val="24"/>
          <w:szCs w:val="36"/>
        </w:rPr>
        <w:t>Busines</w:t>
      </w:r>
      <w:proofErr w:type="spellEnd"/>
      <w:r w:rsidRPr="00D45A0F">
        <w:rPr>
          <w:b/>
          <w:color w:val="000000" w:themeColor="text1"/>
          <w:sz w:val="24"/>
          <w:szCs w:val="36"/>
        </w:rPr>
        <w:t xml:space="preserve"> Plan. As a result of this review, the responsibilities of the post may be revised.</w:t>
      </w:r>
    </w:p>
    <w:p w14:paraId="2EF30F87" w14:textId="77777777" w:rsidR="0017745F" w:rsidRDefault="0017745F" w:rsidP="00BE6529">
      <w:pPr>
        <w:rPr>
          <w:sz w:val="24"/>
          <w:szCs w:val="24"/>
        </w:rPr>
      </w:pPr>
    </w:p>
    <w:p w14:paraId="5CA216F7" w14:textId="77777777" w:rsidR="0017745F" w:rsidRDefault="0017745F" w:rsidP="00BE6529">
      <w:pPr>
        <w:rPr>
          <w:sz w:val="24"/>
          <w:szCs w:val="24"/>
        </w:rPr>
      </w:pPr>
    </w:p>
    <w:p w14:paraId="34E526D0" w14:textId="77777777" w:rsidR="0017745F" w:rsidRDefault="0017745F" w:rsidP="00BE6529">
      <w:pPr>
        <w:rPr>
          <w:sz w:val="24"/>
          <w:szCs w:val="24"/>
        </w:rPr>
      </w:pPr>
    </w:p>
    <w:p w14:paraId="6A936B15" w14:textId="1D85B469" w:rsidR="00ED7B10" w:rsidRDefault="0087514B" w:rsidP="00BE6529">
      <w:pPr>
        <w:rPr>
          <w:sz w:val="24"/>
          <w:szCs w:val="24"/>
        </w:rPr>
      </w:pPr>
      <w:r>
        <w:rPr>
          <w:sz w:val="24"/>
          <w:szCs w:val="24"/>
        </w:rPr>
        <w:t>July</w:t>
      </w:r>
      <w:r w:rsidR="004D452F">
        <w:rPr>
          <w:sz w:val="24"/>
          <w:szCs w:val="24"/>
        </w:rPr>
        <w:t xml:space="preserve"> </w:t>
      </w:r>
      <w:r w:rsidR="005C3369">
        <w:rPr>
          <w:sz w:val="24"/>
          <w:szCs w:val="24"/>
        </w:rPr>
        <w:t>202</w:t>
      </w:r>
      <w:r w:rsidR="00B93EA8">
        <w:rPr>
          <w:sz w:val="24"/>
          <w:szCs w:val="24"/>
        </w:rPr>
        <w:t>2</w:t>
      </w:r>
    </w:p>
    <w:p w14:paraId="396FEAEC" w14:textId="159439BA" w:rsidR="00A06C0F" w:rsidRDefault="00A06C0F" w:rsidP="00BE6529">
      <w:pPr>
        <w:rPr>
          <w:sz w:val="24"/>
          <w:szCs w:val="24"/>
        </w:rPr>
      </w:pPr>
    </w:p>
    <w:p w14:paraId="72774DD0" w14:textId="65F11C12" w:rsidR="00A06C0F" w:rsidRDefault="00A06C0F" w:rsidP="00BE6529">
      <w:pPr>
        <w:rPr>
          <w:sz w:val="24"/>
          <w:szCs w:val="24"/>
        </w:rPr>
      </w:pPr>
    </w:p>
    <w:p w14:paraId="6DCED3F3" w14:textId="32A60352" w:rsidR="00A06C0F" w:rsidRDefault="00A06C0F" w:rsidP="00BE6529">
      <w:pPr>
        <w:rPr>
          <w:sz w:val="24"/>
          <w:szCs w:val="24"/>
        </w:rPr>
      </w:pPr>
    </w:p>
    <w:p w14:paraId="25DA25F3" w14:textId="3CEEA7DB" w:rsidR="00A06C0F" w:rsidRDefault="00A06C0F" w:rsidP="00BE6529">
      <w:pPr>
        <w:rPr>
          <w:sz w:val="24"/>
          <w:szCs w:val="24"/>
        </w:rPr>
      </w:pPr>
    </w:p>
    <w:p w14:paraId="2AAA4876" w14:textId="61AAB0C8" w:rsidR="00A06C0F" w:rsidRDefault="00A06C0F" w:rsidP="00BE6529">
      <w:pPr>
        <w:rPr>
          <w:sz w:val="24"/>
          <w:szCs w:val="24"/>
        </w:rPr>
      </w:pPr>
    </w:p>
    <w:p w14:paraId="6C4CC14B" w14:textId="57A055E0" w:rsidR="00A06C0F" w:rsidRDefault="00A06C0F" w:rsidP="00BE6529">
      <w:pPr>
        <w:rPr>
          <w:sz w:val="24"/>
          <w:szCs w:val="24"/>
        </w:rPr>
      </w:pPr>
    </w:p>
    <w:p w14:paraId="14E602F1" w14:textId="570BA07E" w:rsidR="00A06C0F" w:rsidRPr="00A06C0F" w:rsidRDefault="00A06C0F" w:rsidP="00A06C0F">
      <w:pPr>
        <w:pStyle w:val="Heading1"/>
        <w:spacing w:after="240"/>
        <w:jc w:val="center"/>
        <w:rPr>
          <w:rFonts w:ascii="Calibri" w:hAnsi="Calibri"/>
          <w:sz w:val="36"/>
          <w:szCs w:val="32"/>
        </w:rPr>
      </w:pPr>
      <w:r w:rsidRPr="00A06C0F">
        <w:rPr>
          <w:rFonts w:ascii="Calibri" w:hAnsi="Calibri"/>
          <w:sz w:val="36"/>
          <w:szCs w:val="32"/>
        </w:rPr>
        <w:lastRenderedPageBreak/>
        <w:t>Person Specification</w:t>
      </w:r>
    </w:p>
    <w:p w14:paraId="70C7BA8E" w14:textId="0FC20DAF" w:rsidR="00A06C0F" w:rsidRPr="00A06C0F" w:rsidRDefault="00A06C0F" w:rsidP="00A06C0F">
      <w:pPr>
        <w:pStyle w:val="Heading1"/>
        <w:spacing w:after="240"/>
        <w:jc w:val="center"/>
        <w:rPr>
          <w:rFonts w:ascii="Calibri" w:hAnsi="Calibri"/>
          <w:sz w:val="32"/>
          <w:szCs w:val="28"/>
        </w:rPr>
      </w:pPr>
      <w:r w:rsidRPr="00A06C0F">
        <w:rPr>
          <w:rFonts w:ascii="Calibri" w:hAnsi="Calibri"/>
          <w:sz w:val="32"/>
          <w:szCs w:val="28"/>
        </w:rPr>
        <w:t>Projects Administrator</w:t>
      </w:r>
    </w:p>
    <w:tbl>
      <w:tblPr>
        <w:tblStyle w:val="TableProfessional"/>
        <w:tblW w:w="9498" w:type="dxa"/>
        <w:tblInd w:w="-292" w:type="dxa"/>
        <w:tblLook w:val="0000" w:firstRow="0" w:lastRow="0" w:firstColumn="0" w:lastColumn="0" w:noHBand="0" w:noVBand="0"/>
      </w:tblPr>
      <w:tblGrid>
        <w:gridCol w:w="1985"/>
        <w:gridCol w:w="4678"/>
        <w:gridCol w:w="2835"/>
      </w:tblGrid>
      <w:tr w:rsidR="00A06C0F" w14:paraId="50D973C2" w14:textId="77777777" w:rsidTr="00C01BE8">
        <w:tc>
          <w:tcPr>
            <w:tcW w:w="9498" w:type="dxa"/>
            <w:gridSpan w:val="3"/>
          </w:tcPr>
          <w:p w14:paraId="394CC2C9" w14:textId="77777777" w:rsidR="00A06C0F" w:rsidRPr="00933E85" w:rsidRDefault="00A06C0F" w:rsidP="00C01BE8">
            <w:pPr>
              <w:pStyle w:val="bold"/>
              <w:rPr>
                <w:rFonts w:ascii="Calibri" w:hAnsi="Calibri" w:cs="Calibri"/>
                <w:sz w:val="24"/>
                <w:szCs w:val="24"/>
              </w:rPr>
            </w:pPr>
            <w:r w:rsidRPr="00DA25FD">
              <w:rPr>
                <w:rFonts w:ascii="Calibri" w:hAnsi="Calibri" w:cs="Calibri"/>
                <w:sz w:val="24"/>
              </w:rPr>
              <w:t xml:space="preserve">SECTION </w:t>
            </w:r>
            <w:r>
              <w:rPr>
                <w:rFonts w:ascii="Calibri" w:hAnsi="Calibri" w:cs="Calibri"/>
                <w:sz w:val="24"/>
              </w:rPr>
              <w:t>ONE</w:t>
            </w:r>
            <w:r w:rsidRPr="00DA25FD">
              <w:rPr>
                <w:rFonts w:ascii="Calibri" w:hAnsi="Calibri" w:cs="Calibri"/>
                <w:sz w:val="24"/>
              </w:rPr>
              <w:t xml:space="preserve">: </w:t>
            </w:r>
            <w:r w:rsidRPr="00933E85">
              <w:rPr>
                <w:rFonts w:ascii="Calibri" w:hAnsi="Calibri" w:cs="Calibri"/>
                <w:b w:val="0"/>
                <w:bCs w:val="0"/>
              </w:rPr>
              <w:t xml:space="preserve">The essential criteria in this section will measured at shortlisting although may also be further explored during the interview/selection stage. You should therefore make it clear on your application form whether or not you meet the essential criteria. Failure to do so </w:t>
            </w:r>
            <w:r>
              <w:rPr>
                <w:rFonts w:ascii="Calibri" w:hAnsi="Calibri" w:cs="Calibri"/>
                <w:b w:val="0"/>
                <w:bCs w:val="0"/>
              </w:rPr>
              <w:t>will</w:t>
            </w:r>
            <w:r w:rsidRPr="00933E85">
              <w:rPr>
                <w:rFonts w:ascii="Calibri" w:hAnsi="Calibri" w:cs="Calibri"/>
                <w:b w:val="0"/>
                <w:bCs w:val="0"/>
              </w:rPr>
              <w:t xml:space="preserve"> result in you not being shortlisted. </w:t>
            </w:r>
            <w:r w:rsidRPr="00933E85">
              <w:rPr>
                <w:rFonts w:ascii="Calibri" w:hAnsi="Calibri" w:cs="Calibri"/>
                <w:b w:val="0"/>
                <w:sz w:val="24"/>
                <w:szCs w:val="24"/>
              </w:rPr>
              <w:t>The Selection Panel</w:t>
            </w:r>
            <w:r w:rsidRPr="00933E85">
              <w:rPr>
                <w:rFonts w:ascii="Calibri" w:hAnsi="Calibri" w:cs="Calibri"/>
                <w:sz w:val="24"/>
                <w:szCs w:val="24"/>
              </w:rPr>
              <w:t xml:space="preserve"> reserves the right to utilise one or more of the Desirable Criteria in addition to the Essential Criteria for shortlisting and at interview. </w:t>
            </w:r>
          </w:p>
        </w:tc>
      </w:tr>
      <w:tr w:rsidR="00A06C0F" w:rsidRPr="00AB2B0F" w14:paraId="581BB0BC" w14:textId="77777777" w:rsidTr="00A06C0F">
        <w:tc>
          <w:tcPr>
            <w:tcW w:w="1985" w:type="dxa"/>
          </w:tcPr>
          <w:p w14:paraId="413AB20B" w14:textId="77777777" w:rsidR="00A06C0F" w:rsidRPr="00901CDA" w:rsidRDefault="00A06C0F" w:rsidP="00C01BE8">
            <w:pPr>
              <w:rPr>
                <w:rFonts w:ascii="Calibri" w:hAnsi="Calibri"/>
                <w:b/>
                <w:bCs/>
              </w:rPr>
            </w:pPr>
            <w:r w:rsidRPr="00901CDA">
              <w:rPr>
                <w:rFonts w:ascii="Calibri" w:hAnsi="Calibri"/>
                <w:b/>
                <w:bCs/>
                <w:sz w:val="24"/>
                <w:szCs w:val="24"/>
              </w:rPr>
              <w:t>Factor</w:t>
            </w:r>
          </w:p>
        </w:tc>
        <w:tc>
          <w:tcPr>
            <w:tcW w:w="4678" w:type="dxa"/>
          </w:tcPr>
          <w:p w14:paraId="03CD1E4D" w14:textId="77777777" w:rsidR="00A06C0F" w:rsidRPr="00AB2B0F" w:rsidRDefault="00A06C0F" w:rsidP="00C01BE8">
            <w:pPr>
              <w:pStyle w:val="bold"/>
              <w:rPr>
                <w:rFonts w:ascii="Calibri" w:hAnsi="Calibri"/>
                <w:sz w:val="24"/>
                <w:szCs w:val="24"/>
              </w:rPr>
            </w:pPr>
            <w:r>
              <w:rPr>
                <w:rFonts w:ascii="Calibri" w:hAnsi="Calibri"/>
                <w:sz w:val="24"/>
                <w:szCs w:val="24"/>
              </w:rPr>
              <w:t>Essential Criteria</w:t>
            </w:r>
          </w:p>
        </w:tc>
        <w:tc>
          <w:tcPr>
            <w:tcW w:w="2835" w:type="dxa"/>
          </w:tcPr>
          <w:p w14:paraId="6F101C54" w14:textId="77777777" w:rsidR="00A06C0F" w:rsidRPr="00AB2B0F" w:rsidRDefault="00A06C0F" w:rsidP="00C01BE8">
            <w:pPr>
              <w:pStyle w:val="bold"/>
              <w:rPr>
                <w:rFonts w:ascii="Calibri" w:hAnsi="Calibri"/>
                <w:sz w:val="24"/>
                <w:szCs w:val="24"/>
              </w:rPr>
            </w:pPr>
            <w:r>
              <w:rPr>
                <w:rFonts w:ascii="Calibri" w:hAnsi="Calibri"/>
                <w:sz w:val="24"/>
                <w:szCs w:val="24"/>
              </w:rPr>
              <w:t>Desirable Criteria</w:t>
            </w:r>
          </w:p>
        </w:tc>
      </w:tr>
      <w:tr w:rsidR="00A06C0F" w14:paraId="1C1FCBDA" w14:textId="77777777" w:rsidTr="00A06C0F">
        <w:tc>
          <w:tcPr>
            <w:tcW w:w="1985" w:type="dxa"/>
          </w:tcPr>
          <w:p w14:paraId="3957FDA1" w14:textId="77777777" w:rsidR="00A06C0F" w:rsidRDefault="00A06C0F" w:rsidP="00C01BE8">
            <w:pPr>
              <w:pStyle w:val="bold"/>
              <w:spacing w:after="0"/>
              <w:rPr>
                <w:rFonts w:ascii="Calibri" w:hAnsi="Calibri" w:cs="Calibri"/>
                <w:sz w:val="24"/>
              </w:rPr>
            </w:pPr>
            <w:r w:rsidRPr="00DA25FD">
              <w:rPr>
                <w:rFonts w:ascii="Calibri" w:hAnsi="Calibri" w:cs="Calibri"/>
                <w:sz w:val="24"/>
              </w:rPr>
              <w:t>Qualifications/</w:t>
            </w:r>
          </w:p>
          <w:p w14:paraId="7FA9E173" w14:textId="77777777" w:rsidR="00A06C0F" w:rsidRPr="00DA25FD" w:rsidRDefault="00A06C0F" w:rsidP="00C01BE8">
            <w:pPr>
              <w:pStyle w:val="bold"/>
              <w:spacing w:before="0" w:after="0"/>
              <w:rPr>
                <w:rFonts w:ascii="Calibri" w:hAnsi="Calibri" w:cs="Calibri"/>
              </w:rPr>
            </w:pPr>
            <w:r w:rsidRPr="00DA25FD">
              <w:rPr>
                <w:rFonts w:ascii="Calibri" w:hAnsi="Calibri" w:cs="Calibri"/>
                <w:sz w:val="24"/>
              </w:rPr>
              <w:t>Experience</w:t>
            </w:r>
          </w:p>
        </w:tc>
        <w:tc>
          <w:tcPr>
            <w:tcW w:w="4678" w:type="dxa"/>
          </w:tcPr>
          <w:p w14:paraId="333B026C" w14:textId="064F5AEC" w:rsidR="00A06C0F" w:rsidRDefault="00A06C0F" w:rsidP="00A125B4">
            <w:pPr>
              <w:pStyle w:val="NormalWeb"/>
              <w:numPr>
                <w:ilvl w:val="0"/>
                <w:numId w:val="17"/>
              </w:numPr>
              <w:shd w:val="clear" w:color="auto" w:fill="FFFFFF"/>
              <w:spacing w:before="120" w:beforeAutospacing="0" w:after="120" w:afterAutospacing="0"/>
              <w:ind w:left="461"/>
              <w:rPr>
                <w:rFonts w:ascii="Calibri" w:hAnsi="Calibri" w:cs="Calibri"/>
                <w:b/>
                <w:bCs/>
              </w:rPr>
            </w:pPr>
            <w:r w:rsidRPr="00B93F94">
              <w:rPr>
                <w:rFonts w:ascii="Calibri" w:hAnsi="Calibri" w:cs="Calibri"/>
              </w:rPr>
              <w:t xml:space="preserve">GCSE Maths &amp; English (Grade C or above) or equivalent qualifications to demonstrate literacy and numeracy </w:t>
            </w:r>
            <w:r w:rsidRPr="00B93F94">
              <w:rPr>
                <w:rFonts w:ascii="Calibri" w:hAnsi="Calibri" w:cs="Calibri"/>
                <w:sz w:val="28"/>
                <w:szCs w:val="28"/>
              </w:rPr>
              <w:t xml:space="preserve">  </w:t>
            </w:r>
            <w:r w:rsidRPr="00B93F94">
              <w:rPr>
                <w:rFonts w:ascii="Calibri" w:hAnsi="Calibri" w:cs="Calibri"/>
                <w:b/>
                <w:bCs/>
              </w:rPr>
              <w:t xml:space="preserve">AND </w:t>
            </w:r>
          </w:p>
          <w:p w14:paraId="79D8B6A2" w14:textId="220CC62A" w:rsidR="00A06C0F" w:rsidRPr="00064840" w:rsidRDefault="00BD1B46" w:rsidP="00A125B4">
            <w:pPr>
              <w:pStyle w:val="NormalWeb"/>
              <w:shd w:val="clear" w:color="auto" w:fill="FFFFFF"/>
              <w:spacing w:before="120" w:beforeAutospacing="0" w:after="120" w:afterAutospacing="0"/>
              <w:ind w:left="461"/>
              <w:rPr>
                <w:rFonts w:ascii="Calibri" w:hAnsi="Calibri" w:cs="Calibri"/>
                <w:b/>
                <w:bCs/>
              </w:rPr>
            </w:pPr>
            <w:r w:rsidRPr="00BD1B46">
              <w:rPr>
                <w:rFonts w:ascii="Calibri" w:hAnsi="Calibri" w:cs="Calibri"/>
              </w:rPr>
              <w:t>2</w:t>
            </w:r>
            <w:r>
              <w:rPr>
                <w:rFonts w:ascii="Calibri" w:hAnsi="Calibri" w:cs="Calibri"/>
                <w:b/>
                <w:bCs/>
              </w:rPr>
              <w:t xml:space="preserve"> </w:t>
            </w:r>
            <w:r w:rsidR="00A06C0F">
              <w:rPr>
                <w:rFonts w:ascii="Calibri" w:hAnsi="Calibri" w:cs="Calibri"/>
                <w:b/>
                <w:bCs/>
              </w:rPr>
              <w:t>“</w:t>
            </w:r>
            <w:r w:rsidR="00A06C0F" w:rsidRPr="00B93F94">
              <w:rPr>
                <w:rFonts w:ascii="Calibri" w:hAnsi="Calibri" w:cs="Calibri"/>
              </w:rPr>
              <w:t>A</w:t>
            </w:r>
            <w:r w:rsidR="00A06C0F">
              <w:rPr>
                <w:rFonts w:ascii="Calibri" w:hAnsi="Calibri" w:cs="Calibri"/>
              </w:rPr>
              <w:t>”</w:t>
            </w:r>
            <w:r w:rsidR="00A06C0F" w:rsidRPr="00B93F94">
              <w:rPr>
                <w:rFonts w:ascii="Calibri" w:hAnsi="Calibri" w:cs="Calibri"/>
              </w:rPr>
              <w:t xml:space="preserve"> levels</w:t>
            </w:r>
            <w:r w:rsidR="00A06C0F">
              <w:rPr>
                <w:rFonts w:ascii="Calibri" w:hAnsi="Calibri" w:cs="Calibri"/>
              </w:rPr>
              <w:t xml:space="preserve"> at Grade C or above or equivalent qualification or higher qualification </w:t>
            </w:r>
          </w:p>
          <w:p w14:paraId="09E3570C" w14:textId="090933AA" w:rsidR="00A06C0F" w:rsidRPr="00064840" w:rsidRDefault="00A125B4" w:rsidP="00C01BE8">
            <w:pPr>
              <w:pStyle w:val="NormalWeb"/>
              <w:shd w:val="clear" w:color="auto" w:fill="FFFFFF"/>
              <w:spacing w:before="120" w:beforeAutospacing="0" w:after="120" w:afterAutospacing="0"/>
              <w:rPr>
                <w:rFonts w:ascii="Calibri" w:hAnsi="Calibri" w:cs="Calibri"/>
                <w:b/>
                <w:bCs/>
                <w:color w:val="000000" w:themeColor="text1"/>
              </w:rPr>
            </w:pPr>
            <w:r>
              <w:rPr>
                <w:rFonts w:ascii="Calibri" w:hAnsi="Calibri" w:cs="Calibri"/>
                <w:b/>
                <w:bCs/>
                <w:color w:val="000000" w:themeColor="text1"/>
              </w:rPr>
              <w:t xml:space="preserve">       </w:t>
            </w:r>
            <w:r w:rsidR="00A06C0F" w:rsidRPr="00064840">
              <w:rPr>
                <w:rFonts w:ascii="Calibri" w:hAnsi="Calibri" w:cs="Calibri"/>
                <w:b/>
                <w:bCs/>
                <w:color w:val="000000" w:themeColor="text1"/>
              </w:rPr>
              <w:t>A</w:t>
            </w:r>
            <w:r w:rsidR="00A06C0F">
              <w:rPr>
                <w:rFonts w:ascii="Calibri" w:hAnsi="Calibri" w:cs="Calibri"/>
                <w:b/>
                <w:bCs/>
                <w:color w:val="000000" w:themeColor="text1"/>
              </w:rPr>
              <w:t>ND</w:t>
            </w:r>
          </w:p>
          <w:p w14:paraId="14FEE6EE" w14:textId="623D29C9" w:rsidR="00A06C0F" w:rsidRDefault="00A06C0F" w:rsidP="0087514B">
            <w:pPr>
              <w:ind w:left="461"/>
              <w:rPr>
                <w:rFonts w:ascii="Calibri" w:hAnsi="Calibri" w:cs="Calibri"/>
                <w:color w:val="000000" w:themeColor="text1"/>
                <w:sz w:val="24"/>
                <w:szCs w:val="24"/>
              </w:rPr>
            </w:pPr>
            <w:r w:rsidRPr="00064840">
              <w:rPr>
                <w:rFonts w:ascii="Calibri" w:hAnsi="Calibri" w:cs="Calibri"/>
                <w:color w:val="000000" w:themeColor="text1"/>
                <w:sz w:val="24"/>
                <w:szCs w:val="24"/>
              </w:rPr>
              <w:t xml:space="preserve">A minimum of </w:t>
            </w:r>
            <w:r>
              <w:rPr>
                <w:rFonts w:ascii="Calibri" w:hAnsi="Calibri" w:cs="Calibri"/>
                <w:color w:val="000000" w:themeColor="text1"/>
                <w:sz w:val="24"/>
                <w:szCs w:val="24"/>
              </w:rPr>
              <w:t xml:space="preserve">2 </w:t>
            </w:r>
            <w:proofErr w:type="spellStart"/>
            <w:r w:rsidRPr="00064840">
              <w:rPr>
                <w:rFonts w:ascii="Calibri" w:hAnsi="Calibri" w:cs="Calibri"/>
                <w:color w:val="000000" w:themeColor="text1"/>
                <w:sz w:val="24"/>
                <w:szCs w:val="24"/>
              </w:rPr>
              <w:t>years experience</w:t>
            </w:r>
            <w:proofErr w:type="spellEnd"/>
            <w:r w:rsidRPr="00064840">
              <w:rPr>
                <w:rFonts w:ascii="Calibri" w:hAnsi="Calibri" w:cs="Calibri"/>
                <w:color w:val="000000" w:themeColor="text1"/>
                <w:sz w:val="24"/>
                <w:szCs w:val="24"/>
              </w:rPr>
              <w:t xml:space="preserve"> working in an office environment using Databases, Spreadsheets</w:t>
            </w:r>
            <w:r>
              <w:rPr>
                <w:rFonts w:ascii="Calibri" w:hAnsi="Calibri" w:cs="Calibri"/>
                <w:color w:val="000000" w:themeColor="text1"/>
                <w:sz w:val="24"/>
                <w:szCs w:val="24"/>
              </w:rPr>
              <w:t xml:space="preserve"> and processing f</w:t>
            </w:r>
            <w:r w:rsidRPr="00064840">
              <w:rPr>
                <w:rFonts w:ascii="Calibri" w:hAnsi="Calibri" w:cs="Calibri"/>
                <w:color w:val="000000" w:themeColor="text1"/>
                <w:sz w:val="24"/>
                <w:szCs w:val="24"/>
              </w:rPr>
              <w:t>inancial Information</w:t>
            </w:r>
          </w:p>
          <w:p w14:paraId="2C091FA5" w14:textId="5F903942" w:rsidR="00BD1B46" w:rsidRDefault="00A125B4" w:rsidP="00BD1B46">
            <w:pPr>
              <w:ind w:left="36"/>
              <w:rPr>
                <w:rFonts w:ascii="Calibri" w:hAnsi="Calibri" w:cs="Calibri"/>
                <w:b/>
                <w:bCs/>
                <w:color w:val="000000" w:themeColor="text1"/>
                <w:sz w:val="24"/>
                <w:szCs w:val="24"/>
              </w:rPr>
            </w:pPr>
            <w:r w:rsidRPr="00A125B4">
              <w:rPr>
                <w:rFonts w:ascii="Calibri" w:hAnsi="Calibri" w:cs="Calibri"/>
                <w:b/>
                <w:bCs/>
                <w:color w:val="000000" w:themeColor="text1"/>
                <w:sz w:val="24"/>
                <w:szCs w:val="24"/>
              </w:rPr>
              <w:t>OR</w:t>
            </w:r>
          </w:p>
          <w:p w14:paraId="567B5BF8" w14:textId="77777777" w:rsidR="005C6585" w:rsidRPr="005C6585" w:rsidRDefault="005C6585" w:rsidP="0015057F">
            <w:pPr>
              <w:pStyle w:val="ListParagraph"/>
              <w:numPr>
                <w:ilvl w:val="0"/>
                <w:numId w:val="17"/>
              </w:numPr>
              <w:spacing w:after="0"/>
              <w:ind w:left="459" w:hanging="425"/>
              <w:contextualSpacing w:val="0"/>
              <w:rPr>
                <w:rFonts w:ascii="Calibri" w:hAnsi="Calibri" w:cs="Calibri"/>
                <w:color w:val="000000" w:themeColor="text1"/>
                <w:sz w:val="24"/>
                <w:szCs w:val="24"/>
              </w:rPr>
            </w:pPr>
            <w:r w:rsidRPr="005C6585">
              <w:rPr>
                <w:rFonts w:ascii="Calibri" w:hAnsi="Calibri" w:cs="Calibri"/>
                <w:sz w:val="24"/>
                <w:szCs w:val="24"/>
              </w:rPr>
              <w:t>GCSE Maths &amp; English (Grade C or above) or equivalent qualifications to demonstrate literacy and numeracy</w:t>
            </w:r>
            <w:r>
              <w:rPr>
                <w:rFonts w:ascii="Calibri" w:hAnsi="Calibri" w:cs="Calibri"/>
                <w:sz w:val="24"/>
                <w:szCs w:val="24"/>
              </w:rPr>
              <w:t>.</w:t>
            </w:r>
          </w:p>
          <w:p w14:paraId="4963BD86" w14:textId="2C010C83" w:rsidR="005C6585" w:rsidRPr="005C6585" w:rsidRDefault="005C6585" w:rsidP="005C6585">
            <w:pPr>
              <w:pStyle w:val="ListParagraph"/>
              <w:spacing w:after="0"/>
              <w:ind w:left="459"/>
              <w:contextualSpacing w:val="0"/>
              <w:rPr>
                <w:rFonts w:ascii="Calibri" w:hAnsi="Calibri" w:cs="Calibri"/>
                <w:b/>
                <w:bCs/>
                <w:color w:val="000000" w:themeColor="text1"/>
                <w:sz w:val="24"/>
                <w:szCs w:val="24"/>
              </w:rPr>
            </w:pPr>
            <w:r w:rsidRPr="005C6585">
              <w:rPr>
                <w:rFonts w:ascii="Calibri" w:hAnsi="Calibri" w:cs="Calibri"/>
                <w:b/>
                <w:bCs/>
                <w:color w:val="000000" w:themeColor="text1"/>
                <w:sz w:val="24"/>
                <w:szCs w:val="24"/>
              </w:rPr>
              <w:t>AND</w:t>
            </w:r>
          </w:p>
          <w:p w14:paraId="3C98FEF0" w14:textId="0398915D" w:rsidR="00A125B4" w:rsidRDefault="005C6585" w:rsidP="0087514B">
            <w:pPr>
              <w:pStyle w:val="ListParagraph"/>
              <w:spacing w:after="0"/>
              <w:ind w:left="459"/>
              <w:contextualSpacing w:val="0"/>
              <w:rPr>
                <w:rFonts w:ascii="Calibri" w:hAnsi="Calibri" w:cs="Calibri"/>
                <w:color w:val="000000" w:themeColor="text1"/>
                <w:sz w:val="24"/>
                <w:szCs w:val="24"/>
              </w:rPr>
            </w:pPr>
            <w:r>
              <w:rPr>
                <w:rFonts w:ascii="Calibri" w:hAnsi="Calibri" w:cs="Calibri"/>
                <w:color w:val="000000" w:themeColor="text1"/>
                <w:sz w:val="24"/>
                <w:szCs w:val="24"/>
              </w:rPr>
              <w:t>5</w:t>
            </w:r>
            <w:r w:rsidR="00A125B4" w:rsidRPr="00A125B4">
              <w:rPr>
                <w:rFonts w:ascii="Calibri" w:hAnsi="Calibri" w:cs="Calibri"/>
                <w:color w:val="000000" w:themeColor="text1"/>
                <w:sz w:val="24"/>
                <w:szCs w:val="24"/>
              </w:rPr>
              <w:t xml:space="preserve"> </w:t>
            </w:r>
            <w:proofErr w:type="spellStart"/>
            <w:r w:rsidR="00A125B4" w:rsidRPr="00A125B4">
              <w:rPr>
                <w:rFonts w:ascii="Calibri" w:hAnsi="Calibri" w:cs="Calibri"/>
                <w:color w:val="000000" w:themeColor="text1"/>
                <w:sz w:val="24"/>
                <w:szCs w:val="24"/>
              </w:rPr>
              <w:t>years experience</w:t>
            </w:r>
            <w:proofErr w:type="spellEnd"/>
            <w:r w:rsidR="00A125B4" w:rsidRPr="00A125B4">
              <w:rPr>
                <w:rFonts w:ascii="Calibri" w:hAnsi="Calibri" w:cs="Calibri"/>
                <w:color w:val="000000" w:themeColor="text1"/>
                <w:sz w:val="24"/>
                <w:szCs w:val="24"/>
              </w:rPr>
              <w:t xml:space="preserve"> working in an office environment using Databases, Spreadsheets an</w:t>
            </w:r>
            <w:r w:rsidR="00BD1B46">
              <w:rPr>
                <w:rFonts w:ascii="Calibri" w:hAnsi="Calibri" w:cs="Calibri"/>
                <w:color w:val="000000" w:themeColor="text1"/>
                <w:sz w:val="24"/>
                <w:szCs w:val="24"/>
              </w:rPr>
              <w:t xml:space="preserve">d </w:t>
            </w:r>
            <w:r w:rsidR="00A125B4" w:rsidRPr="00A125B4">
              <w:rPr>
                <w:rFonts w:ascii="Calibri" w:hAnsi="Calibri" w:cs="Calibri"/>
                <w:color w:val="000000" w:themeColor="text1"/>
                <w:sz w:val="24"/>
                <w:szCs w:val="24"/>
              </w:rPr>
              <w:t>processing financial Information</w:t>
            </w:r>
          </w:p>
          <w:p w14:paraId="547C2EB3" w14:textId="77777777" w:rsidR="0087514B" w:rsidRPr="00064840" w:rsidRDefault="0087514B" w:rsidP="0087514B">
            <w:pPr>
              <w:rPr>
                <w:rFonts w:ascii="Calibri" w:hAnsi="Calibri" w:cs="Calibri"/>
                <w:b/>
                <w:bCs/>
                <w:color w:val="000000" w:themeColor="text1"/>
                <w:sz w:val="24"/>
                <w:szCs w:val="24"/>
              </w:rPr>
            </w:pPr>
            <w:r w:rsidRPr="00064840">
              <w:rPr>
                <w:rFonts w:ascii="Calibri" w:hAnsi="Calibri" w:cs="Calibri"/>
                <w:b/>
                <w:bCs/>
                <w:color w:val="000000" w:themeColor="text1"/>
                <w:sz w:val="24"/>
                <w:szCs w:val="24"/>
              </w:rPr>
              <w:t>AND</w:t>
            </w:r>
          </w:p>
          <w:p w14:paraId="0EB2B629" w14:textId="77777777" w:rsidR="0087514B" w:rsidRDefault="0087514B" w:rsidP="0087514B">
            <w:pPr>
              <w:pStyle w:val="ListParagraph"/>
              <w:numPr>
                <w:ilvl w:val="0"/>
                <w:numId w:val="17"/>
              </w:numPr>
              <w:ind w:left="461" w:hanging="425"/>
              <w:rPr>
                <w:rFonts w:ascii="Calibri" w:hAnsi="Calibri" w:cs="Calibri"/>
                <w:color w:val="000000" w:themeColor="text1"/>
                <w:sz w:val="24"/>
                <w:szCs w:val="24"/>
              </w:rPr>
            </w:pPr>
            <w:r w:rsidRPr="0087514B">
              <w:rPr>
                <w:rFonts w:ascii="Calibri" w:hAnsi="Calibri" w:cs="Calibri"/>
                <w:color w:val="000000" w:themeColor="text1"/>
                <w:sz w:val="24"/>
                <w:szCs w:val="24"/>
              </w:rPr>
              <w:t xml:space="preserve">12 months experience of working with Microsoft packages including Word, PowerPoint, Excel, Outlook, Access and/or other Databases </w:t>
            </w:r>
          </w:p>
          <w:p w14:paraId="609F1FC9" w14:textId="77777777" w:rsidR="0087514B" w:rsidRDefault="0087514B" w:rsidP="0087514B">
            <w:pPr>
              <w:rPr>
                <w:rFonts w:ascii="Calibri" w:hAnsi="Calibri" w:cs="Calibri"/>
                <w:color w:val="000000" w:themeColor="text1"/>
                <w:sz w:val="24"/>
                <w:szCs w:val="24"/>
              </w:rPr>
            </w:pPr>
          </w:p>
          <w:p w14:paraId="536EECF4" w14:textId="77777777" w:rsidR="0087514B" w:rsidRDefault="0087514B" w:rsidP="0087514B">
            <w:pPr>
              <w:rPr>
                <w:rFonts w:ascii="Calibri" w:hAnsi="Calibri" w:cs="Calibri"/>
                <w:color w:val="000000" w:themeColor="text1"/>
                <w:sz w:val="24"/>
                <w:szCs w:val="24"/>
              </w:rPr>
            </w:pPr>
          </w:p>
          <w:p w14:paraId="4DF97925" w14:textId="77777777" w:rsidR="0087514B" w:rsidRDefault="0087514B" w:rsidP="0087514B">
            <w:pPr>
              <w:rPr>
                <w:rFonts w:ascii="Calibri" w:hAnsi="Calibri" w:cs="Calibri"/>
                <w:color w:val="000000" w:themeColor="text1"/>
                <w:sz w:val="24"/>
                <w:szCs w:val="24"/>
              </w:rPr>
            </w:pPr>
          </w:p>
          <w:p w14:paraId="385C8F1B" w14:textId="618532C4" w:rsidR="0087514B" w:rsidRPr="0087514B" w:rsidRDefault="0087514B" w:rsidP="0087514B">
            <w:pPr>
              <w:rPr>
                <w:rFonts w:ascii="Calibri" w:hAnsi="Calibri" w:cs="Calibri"/>
                <w:color w:val="000000" w:themeColor="text1"/>
                <w:sz w:val="24"/>
                <w:szCs w:val="24"/>
              </w:rPr>
            </w:pPr>
          </w:p>
        </w:tc>
        <w:tc>
          <w:tcPr>
            <w:tcW w:w="2835" w:type="dxa"/>
          </w:tcPr>
          <w:p w14:paraId="51EADEDE" w14:textId="77777777" w:rsidR="00A06C0F" w:rsidRPr="00A06C0F" w:rsidRDefault="00A06C0F" w:rsidP="00C01BE8">
            <w:pPr>
              <w:pStyle w:val="ListParagraph"/>
              <w:spacing w:after="0"/>
              <w:ind w:left="0"/>
              <w:contextualSpacing w:val="0"/>
              <w:rPr>
                <w:rFonts w:asciiTheme="minorHAnsi" w:hAnsiTheme="minorHAnsi" w:cstheme="minorHAnsi"/>
                <w:color w:val="000000" w:themeColor="text1"/>
                <w:sz w:val="24"/>
                <w:szCs w:val="24"/>
              </w:rPr>
            </w:pPr>
            <w:r w:rsidRPr="00A06C0F">
              <w:rPr>
                <w:rFonts w:asciiTheme="minorHAnsi" w:hAnsiTheme="minorHAnsi" w:cstheme="minorHAnsi"/>
                <w:color w:val="000000" w:themeColor="text1"/>
                <w:sz w:val="24"/>
                <w:szCs w:val="24"/>
              </w:rPr>
              <w:t xml:space="preserve">Further qualifications connected with administration and IT </w:t>
            </w:r>
            <w:proofErr w:type="gramStart"/>
            <w:r w:rsidRPr="00A06C0F">
              <w:rPr>
                <w:rFonts w:asciiTheme="minorHAnsi" w:hAnsiTheme="minorHAnsi" w:cstheme="minorHAnsi"/>
                <w:color w:val="000000" w:themeColor="text1"/>
                <w:sz w:val="24"/>
                <w:szCs w:val="24"/>
              </w:rPr>
              <w:t>e.g.</w:t>
            </w:r>
            <w:proofErr w:type="gramEnd"/>
            <w:r w:rsidRPr="00A06C0F">
              <w:rPr>
                <w:rFonts w:asciiTheme="minorHAnsi" w:hAnsiTheme="minorHAnsi" w:cstheme="minorHAnsi"/>
                <w:color w:val="000000" w:themeColor="text1"/>
                <w:sz w:val="24"/>
                <w:szCs w:val="24"/>
              </w:rPr>
              <w:t xml:space="preserve"> OCR/RSA Stage II Word Processing or equivalent qualification</w:t>
            </w:r>
          </w:p>
          <w:p w14:paraId="3A74BF3E" w14:textId="77777777" w:rsidR="00A06C0F" w:rsidRPr="00A06C0F" w:rsidRDefault="00A06C0F" w:rsidP="00C01BE8">
            <w:pPr>
              <w:pStyle w:val="ListParagraph"/>
              <w:spacing w:after="0"/>
              <w:ind w:left="0"/>
              <w:contextualSpacing w:val="0"/>
              <w:rPr>
                <w:rFonts w:asciiTheme="minorHAnsi" w:hAnsiTheme="minorHAnsi" w:cstheme="minorHAnsi"/>
                <w:color w:val="000000" w:themeColor="text1"/>
                <w:sz w:val="24"/>
                <w:szCs w:val="24"/>
              </w:rPr>
            </w:pPr>
            <w:r w:rsidRPr="00A06C0F">
              <w:rPr>
                <w:rFonts w:asciiTheme="minorHAnsi" w:hAnsiTheme="minorHAnsi" w:cstheme="minorHAnsi"/>
                <w:color w:val="000000" w:themeColor="text1"/>
                <w:sz w:val="24"/>
                <w:szCs w:val="24"/>
              </w:rPr>
              <w:t>Level 4 or above qualification</w:t>
            </w:r>
          </w:p>
          <w:p w14:paraId="2BD98A23" w14:textId="77777777" w:rsidR="00A06C0F" w:rsidRPr="00064840" w:rsidRDefault="00A06C0F" w:rsidP="00C01BE8">
            <w:pPr>
              <w:rPr>
                <w:rFonts w:ascii="Calibri" w:hAnsi="Calibri" w:cs="Calibri"/>
                <w:color w:val="000000" w:themeColor="text1"/>
                <w:sz w:val="24"/>
                <w:szCs w:val="24"/>
              </w:rPr>
            </w:pPr>
            <w:r w:rsidRPr="00064840">
              <w:rPr>
                <w:rFonts w:ascii="Calibri" w:hAnsi="Calibri" w:cs="Calibri"/>
                <w:color w:val="000000" w:themeColor="text1"/>
                <w:sz w:val="24"/>
                <w:szCs w:val="24"/>
              </w:rPr>
              <w:t xml:space="preserve">A minimum of </w:t>
            </w:r>
            <w:r>
              <w:rPr>
                <w:rFonts w:ascii="Calibri" w:hAnsi="Calibri" w:cs="Calibri"/>
                <w:color w:val="000000" w:themeColor="text1"/>
                <w:sz w:val="24"/>
                <w:szCs w:val="24"/>
              </w:rPr>
              <w:t xml:space="preserve">2 </w:t>
            </w:r>
            <w:proofErr w:type="spellStart"/>
            <w:r w:rsidRPr="00064840">
              <w:rPr>
                <w:rFonts w:ascii="Calibri" w:hAnsi="Calibri" w:cs="Calibri"/>
                <w:color w:val="000000" w:themeColor="text1"/>
                <w:sz w:val="24"/>
                <w:szCs w:val="24"/>
              </w:rPr>
              <w:t>years experience</w:t>
            </w:r>
            <w:proofErr w:type="spellEnd"/>
            <w:r w:rsidRPr="00064840">
              <w:rPr>
                <w:rFonts w:ascii="Calibri" w:hAnsi="Calibri" w:cs="Calibri"/>
                <w:color w:val="000000" w:themeColor="text1"/>
                <w:sz w:val="24"/>
                <w:szCs w:val="24"/>
              </w:rPr>
              <w:t xml:space="preserve"> working in a</w:t>
            </w:r>
            <w:r>
              <w:rPr>
                <w:rFonts w:ascii="Calibri" w:hAnsi="Calibri" w:cs="Calibri"/>
                <w:color w:val="000000" w:themeColor="text1"/>
                <w:sz w:val="24"/>
                <w:szCs w:val="24"/>
              </w:rPr>
              <w:t xml:space="preserve"> third sector</w:t>
            </w:r>
            <w:r w:rsidRPr="00064840">
              <w:rPr>
                <w:rFonts w:ascii="Calibri" w:hAnsi="Calibri" w:cs="Calibri"/>
                <w:color w:val="000000" w:themeColor="text1"/>
                <w:sz w:val="24"/>
                <w:szCs w:val="24"/>
              </w:rPr>
              <w:t xml:space="preserve"> office environment using Databases, Spreadsheets</w:t>
            </w:r>
            <w:r>
              <w:rPr>
                <w:rFonts w:ascii="Calibri" w:hAnsi="Calibri" w:cs="Calibri"/>
                <w:color w:val="000000" w:themeColor="text1"/>
                <w:sz w:val="24"/>
                <w:szCs w:val="24"/>
              </w:rPr>
              <w:t xml:space="preserve"> and processing f</w:t>
            </w:r>
            <w:r w:rsidRPr="00064840">
              <w:rPr>
                <w:rFonts w:ascii="Calibri" w:hAnsi="Calibri" w:cs="Calibri"/>
                <w:color w:val="000000" w:themeColor="text1"/>
                <w:sz w:val="24"/>
                <w:szCs w:val="24"/>
              </w:rPr>
              <w:t>inancial Information</w:t>
            </w:r>
            <w:r>
              <w:rPr>
                <w:rFonts w:ascii="Calibri" w:hAnsi="Calibri" w:cs="Calibri"/>
                <w:color w:val="000000" w:themeColor="text1"/>
                <w:sz w:val="24"/>
                <w:szCs w:val="24"/>
              </w:rPr>
              <w:t xml:space="preserve"> </w:t>
            </w:r>
          </w:p>
          <w:p w14:paraId="54A906EF" w14:textId="2EF7F963" w:rsidR="0015057F" w:rsidRDefault="0015057F" w:rsidP="0015057F">
            <w:pPr>
              <w:rPr>
                <w:rFonts w:ascii="Calibri" w:hAnsi="Calibri"/>
                <w:sz w:val="24"/>
                <w:szCs w:val="24"/>
              </w:rPr>
            </w:pPr>
            <w:r>
              <w:rPr>
                <w:rFonts w:ascii="Calibri" w:hAnsi="Calibri"/>
                <w:sz w:val="24"/>
                <w:szCs w:val="24"/>
              </w:rPr>
              <w:t>Experience of funding processes within the third sector</w:t>
            </w:r>
          </w:p>
          <w:p w14:paraId="539527AC" w14:textId="77777777" w:rsidR="00A06C0F" w:rsidRPr="00C70FB2" w:rsidRDefault="00A06C0F" w:rsidP="00C01BE8">
            <w:pPr>
              <w:pStyle w:val="ListParagraph"/>
              <w:spacing w:after="0"/>
              <w:ind w:left="0"/>
              <w:contextualSpacing w:val="0"/>
              <w:rPr>
                <w:rFonts w:cs="Calibri"/>
                <w:sz w:val="24"/>
                <w:szCs w:val="24"/>
              </w:rPr>
            </w:pPr>
          </w:p>
        </w:tc>
      </w:tr>
      <w:tr w:rsidR="00A06C0F" w:rsidRPr="00AB2B0F" w14:paraId="4A243DA4" w14:textId="77777777" w:rsidTr="00A06C0F">
        <w:tc>
          <w:tcPr>
            <w:tcW w:w="1985" w:type="dxa"/>
          </w:tcPr>
          <w:p w14:paraId="0ADC1FEC" w14:textId="77777777" w:rsidR="00A06C0F" w:rsidRPr="00DA25FD" w:rsidRDefault="00A06C0F" w:rsidP="00C01BE8">
            <w:pPr>
              <w:pStyle w:val="bold"/>
              <w:rPr>
                <w:rFonts w:ascii="Calibri" w:hAnsi="Calibri" w:cs="Calibri"/>
              </w:rPr>
            </w:pPr>
            <w:r w:rsidRPr="00DA25FD">
              <w:rPr>
                <w:rFonts w:ascii="Calibri" w:hAnsi="Calibri" w:cs="Calibri"/>
                <w:sz w:val="24"/>
              </w:rPr>
              <w:lastRenderedPageBreak/>
              <w:t>SECTION TWO</w:t>
            </w:r>
          </w:p>
        </w:tc>
        <w:tc>
          <w:tcPr>
            <w:tcW w:w="7513" w:type="dxa"/>
            <w:gridSpan w:val="2"/>
          </w:tcPr>
          <w:p w14:paraId="39C15D47" w14:textId="77777777" w:rsidR="00A06C0F" w:rsidRPr="00AB2B0F" w:rsidRDefault="00A06C0F" w:rsidP="00C01BE8">
            <w:pPr>
              <w:rPr>
                <w:rFonts w:ascii="Calibri" w:hAnsi="Calibri"/>
                <w:sz w:val="24"/>
                <w:szCs w:val="24"/>
              </w:rPr>
            </w:pPr>
            <w:r w:rsidRPr="002B0777">
              <w:rPr>
                <w:rFonts w:ascii="Calibri" w:hAnsi="Calibri"/>
                <w:b/>
                <w:bCs/>
                <w:sz w:val="24"/>
                <w:szCs w:val="24"/>
              </w:rPr>
              <w:t>The essential criteria in this section will be assessed at intervi</w:t>
            </w:r>
            <w:r w:rsidRPr="006F7441">
              <w:rPr>
                <w:rFonts w:ascii="Calibri" w:hAnsi="Calibri"/>
                <w:b/>
                <w:bCs/>
                <w:sz w:val="24"/>
                <w:szCs w:val="24"/>
              </w:rPr>
              <w:t xml:space="preserve">ew </w:t>
            </w:r>
          </w:p>
        </w:tc>
      </w:tr>
      <w:tr w:rsidR="00A06C0F" w:rsidRPr="00AB2B0F" w14:paraId="6FD00A2B" w14:textId="77777777" w:rsidTr="00A06C0F">
        <w:tc>
          <w:tcPr>
            <w:tcW w:w="1985" w:type="dxa"/>
          </w:tcPr>
          <w:p w14:paraId="6B5D960A" w14:textId="77777777" w:rsidR="00A06C0F" w:rsidRPr="00DA25FD" w:rsidRDefault="00A06C0F" w:rsidP="00C01BE8">
            <w:pPr>
              <w:pStyle w:val="bold"/>
              <w:rPr>
                <w:rFonts w:ascii="Calibri" w:hAnsi="Calibri" w:cs="Calibri"/>
              </w:rPr>
            </w:pPr>
            <w:r w:rsidRPr="00DA25FD">
              <w:rPr>
                <w:rFonts w:ascii="Calibri" w:hAnsi="Calibri" w:cs="Calibri"/>
                <w:sz w:val="24"/>
              </w:rPr>
              <w:t>Knowledge and understanding</w:t>
            </w:r>
          </w:p>
        </w:tc>
        <w:tc>
          <w:tcPr>
            <w:tcW w:w="4678" w:type="dxa"/>
          </w:tcPr>
          <w:p w14:paraId="0051F932" w14:textId="77777777" w:rsidR="00A06C0F" w:rsidRDefault="00A06C0F" w:rsidP="00C01BE8">
            <w:pPr>
              <w:rPr>
                <w:rFonts w:ascii="Calibri" w:hAnsi="Calibri"/>
                <w:sz w:val="24"/>
                <w:szCs w:val="24"/>
              </w:rPr>
            </w:pPr>
            <w:r>
              <w:rPr>
                <w:rFonts w:ascii="Calibri" w:hAnsi="Calibri"/>
                <w:sz w:val="24"/>
                <w:szCs w:val="24"/>
              </w:rPr>
              <w:t xml:space="preserve">Understanding of the Tara Centre objectives, ethos and values </w:t>
            </w:r>
          </w:p>
          <w:p w14:paraId="63D19481" w14:textId="77777777" w:rsidR="00A06C0F" w:rsidRDefault="00A06C0F" w:rsidP="00C01BE8">
            <w:pPr>
              <w:rPr>
                <w:rFonts w:ascii="Calibri" w:hAnsi="Calibri"/>
                <w:sz w:val="24"/>
                <w:szCs w:val="24"/>
              </w:rPr>
            </w:pPr>
            <w:r>
              <w:rPr>
                <w:rFonts w:ascii="Calibri" w:hAnsi="Calibri"/>
                <w:sz w:val="24"/>
                <w:szCs w:val="24"/>
              </w:rPr>
              <w:t xml:space="preserve">Office Practices including records management, data collation and </w:t>
            </w:r>
            <w:r w:rsidRPr="00922DF8">
              <w:rPr>
                <w:rFonts w:ascii="Calibri" w:hAnsi="Calibri"/>
                <w:sz w:val="24"/>
                <w:szCs w:val="24"/>
              </w:rPr>
              <w:t>database management</w:t>
            </w:r>
            <w:r>
              <w:rPr>
                <w:rFonts w:ascii="Calibri" w:hAnsi="Calibri"/>
                <w:sz w:val="24"/>
                <w:szCs w:val="24"/>
              </w:rPr>
              <w:t>; petty cash management</w:t>
            </w:r>
          </w:p>
          <w:p w14:paraId="7A3B128C" w14:textId="77777777" w:rsidR="00A06C0F" w:rsidRDefault="00A06C0F" w:rsidP="00C01BE8">
            <w:pPr>
              <w:rPr>
                <w:rFonts w:ascii="Calibri" w:hAnsi="Calibri"/>
                <w:sz w:val="24"/>
                <w:szCs w:val="24"/>
              </w:rPr>
            </w:pPr>
            <w:r>
              <w:rPr>
                <w:rFonts w:ascii="Calibri" w:hAnsi="Calibri"/>
                <w:sz w:val="24"/>
                <w:szCs w:val="24"/>
              </w:rPr>
              <w:t>Funding processes within the third sector</w:t>
            </w:r>
          </w:p>
          <w:p w14:paraId="47436C7C" w14:textId="77777777" w:rsidR="00A06C0F" w:rsidRPr="00E0200F" w:rsidRDefault="00A06C0F" w:rsidP="00C01BE8">
            <w:pPr>
              <w:rPr>
                <w:rFonts w:ascii="Calibri" w:hAnsi="Calibri"/>
                <w:sz w:val="24"/>
                <w:szCs w:val="24"/>
              </w:rPr>
            </w:pPr>
            <w:r>
              <w:rPr>
                <w:rFonts w:ascii="Calibri" w:hAnsi="Calibri"/>
                <w:sz w:val="24"/>
                <w:szCs w:val="24"/>
              </w:rPr>
              <w:t>Confidentiality &amp; Data Protection requirements</w:t>
            </w:r>
          </w:p>
        </w:tc>
        <w:tc>
          <w:tcPr>
            <w:tcW w:w="2835" w:type="dxa"/>
          </w:tcPr>
          <w:p w14:paraId="00A5B2FB" w14:textId="77777777" w:rsidR="00A06C0F" w:rsidRPr="00AB2B0F" w:rsidRDefault="00A06C0F" w:rsidP="00C01BE8">
            <w:pPr>
              <w:rPr>
                <w:rFonts w:ascii="Calibri" w:hAnsi="Calibri"/>
                <w:sz w:val="24"/>
                <w:szCs w:val="24"/>
              </w:rPr>
            </w:pPr>
          </w:p>
        </w:tc>
      </w:tr>
      <w:tr w:rsidR="00A06C0F" w14:paraId="50F748CD" w14:textId="77777777" w:rsidTr="00A06C0F">
        <w:tc>
          <w:tcPr>
            <w:tcW w:w="1985" w:type="dxa"/>
          </w:tcPr>
          <w:p w14:paraId="096BA19D" w14:textId="77777777" w:rsidR="005C6585" w:rsidRDefault="005C6585" w:rsidP="00C01BE8">
            <w:pPr>
              <w:pStyle w:val="bold"/>
            </w:pPr>
          </w:p>
          <w:p w14:paraId="1B22FC4D" w14:textId="50F95CD8" w:rsidR="00A06C0F" w:rsidRDefault="00A06C0F" w:rsidP="00C01BE8">
            <w:pPr>
              <w:pStyle w:val="bold"/>
            </w:pPr>
            <w:r>
              <w:t>Skills</w:t>
            </w:r>
          </w:p>
        </w:tc>
        <w:tc>
          <w:tcPr>
            <w:tcW w:w="4678" w:type="dxa"/>
          </w:tcPr>
          <w:p w14:paraId="53B0FDD6" w14:textId="77777777" w:rsidR="005C6585" w:rsidRDefault="005C6585" w:rsidP="00C01BE8">
            <w:pPr>
              <w:rPr>
                <w:rFonts w:ascii="Calibri" w:hAnsi="Calibri" w:cs="Calibri"/>
                <w:sz w:val="24"/>
                <w:szCs w:val="24"/>
              </w:rPr>
            </w:pPr>
          </w:p>
          <w:p w14:paraId="2835CB8C" w14:textId="0123C108" w:rsidR="00A06C0F" w:rsidRPr="001E4ED9" w:rsidRDefault="00A06C0F" w:rsidP="00C01BE8">
            <w:pPr>
              <w:rPr>
                <w:rFonts w:ascii="Calibri" w:hAnsi="Calibri" w:cs="Calibri"/>
                <w:sz w:val="24"/>
                <w:szCs w:val="24"/>
              </w:rPr>
            </w:pPr>
            <w:r w:rsidRPr="001E4ED9">
              <w:rPr>
                <w:rFonts w:ascii="Calibri" w:hAnsi="Calibri" w:cs="Calibri"/>
                <w:sz w:val="24"/>
                <w:szCs w:val="24"/>
              </w:rPr>
              <w:t xml:space="preserve">Excellent interpersonal and communication skills </w:t>
            </w:r>
          </w:p>
          <w:p w14:paraId="32CE8ED4" w14:textId="77777777" w:rsidR="00A06C0F" w:rsidRPr="001E4ED9" w:rsidRDefault="00A06C0F" w:rsidP="00C01BE8">
            <w:pPr>
              <w:rPr>
                <w:rFonts w:ascii="Calibri" w:hAnsi="Calibri" w:cs="Calibri"/>
                <w:sz w:val="24"/>
                <w:szCs w:val="24"/>
              </w:rPr>
            </w:pPr>
            <w:r w:rsidRPr="001E4ED9">
              <w:rPr>
                <w:rFonts w:ascii="Calibri" w:hAnsi="Calibri" w:cs="Calibri"/>
                <w:sz w:val="24"/>
                <w:szCs w:val="24"/>
              </w:rPr>
              <w:t>Excellent organisational skills</w:t>
            </w:r>
            <w:r>
              <w:rPr>
                <w:rFonts w:ascii="Calibri" w:hAnsi="Calibri" w:cs="Calibri"/>
                <w:sz w:val="24"/>
                <w:szCs w:val="24"/>
              </w:rPr>
              <w:t xml:space="preserve"> and effective time management</w:t>
            </w:r>
          </w:p>
          <w:p w14:paraId="394A341B" w14:textId="77777777" w:rsidR="00A06C0F" w:rsidRDefault="00A06C0F" w:rsidP="00C01BE8">
            <w:pPr>
              <w:rPr>
                <w:rFonts w:ascii="Calibri" w:hAnsi="Calibri" w:cs="Calibri"/>
                <w:sz w:val="24"/>
                <w:szCs w:val="24"/>
              </w:rPr>
            </w:pPr>
            <w:r w:rsidRPr="001E4ED9">
              <w:rPr>
                <w:rFonts w:ascii="Calibri" w:hAnsi="Calibri" w:cs="Calibri"/>
                <w:sz w:val="24"/>
                <w:szCs w:val="24"/>
              </w:rPr>
              <w:t xml:space="preserve">Ability to work on own initiative </w:t>
            </w:r>
          </w:p>
          <w:p w14:paraId="6EBDC885" w14:textId="77777777" w:rsidR="00A06C0F" w:rsidRPr="001E4ED9" w:rsidRDefault="00A06C0F" w:rsidP="00C01BE8">
            <w:pPr>
              <w:rPr>
                <w:rFonts w:ascii="Calibri" w:hAnsi="Calibri" w:cs="Calibri"/>
                <w:sz w:val="24"/>
                <w:szCs w:val="24"/>
              </w:rPr>
            </w:pPr>
            <w:r w:rsidRPr="001E4ED9">
              <w:rPr>
                <w:rFonts w:ascii="Calibri" w:hAnsi="Calibri" w:cs="Calibri"/>
                <w:sz w:val="24"/>
                <w:szCs w:val="24"/>
              </w:rPr>
              <w:t xml:space="preserve">Ability to </w:t>
            </w:r>
            <w:r>
              <w:rPr>
                <w:rFonts w:ascii="Calibri" w:hAnsi="Calibri" w:cs="Calibri"/>
                <w:sz w:val="24"/>
                <w:szCs w:val="24"/>
              </w:rPr>
              <w:t xml:space="preserve">prioritise and </w:t>
            </w:r>
            <w:r w:rsidRPr="001E4ED9">
              <w:rPr>
                <w:rFonts w:ascii="Calibri" w:hAnsi="Calibri" w:cs="Calibri"/>
                <w:sz w:val="24"/>
                <w:szCs w:val="24"/>
              </w:rPr>
              <w:t>meet deadlines</w:t>
            </w:r>
          </w:p>
          <w:p w14:paraId="01C298EC" w14:textId="77777777" w:rsidR="00A06C0F" w:rsidRDefault="00A06C0F" w:rsidP="00C01BE8">
            <w:pPr>
              <w:spacing w:after="160" w:line="256" w:lineRule="auto"/>
              <w:rPr>
                <w:rFonts w:ascii="Calibri" w:hAnsi="Calibri" w:cs="Calibri"/>
                <w:sz w:val="24"/>
                <w:szCs w:val="24"/>
              </w:rPr>
            </w:pPr>
            <w:r w:rsidRPr="006A7F3F">
              <w:rPr>
                <w:rFonts w:ascii="Calibri" w:hAnsi="Calibri" w:cs="Calibri"/>
                <w:sz w:val="24"/>
                <w:szCs w:val="24"/>
              </w:rPr>
              <w:t>Proficiency in oral and written skills to a level consistent with the duties of this post (both to be tested as part of the recruitment process which includes the completion of an application form</w:t>
            </w:r>
            <w:r>
              <w:rPr>
                <w:rFonts w:ascii="Calibri" w:hAnsi="Calibri" w:cs="Calibri"/>
                <w:sz w:val="24"/>
                <w:szCs w:val="24"/>
              </w:rPr>
              <w:t>)</w:t>
            </w:r>
            <w:r w:rsidRPr="006A7F3F">
              <w:rPr>
                <w:rFonts w:ascii="Calibri" w:hAnsi="Calibri" w:cs="Calibri"/>
                <w:sz w:val="24"/>
                <w:szCs w:val="24"/>
              </w:rPr>
              <w:t xml:space="preserve"> </w:t>
            </w:r>
          </w:p>
          <w:p w14:paraId="217139ED" w14:textId="77777777" w:rsidR="00A06C0F" w:rsidRDefault="00A06C0F" w:rsidP="00C01BE8">
            <w:pPr>
              <w:pStyle w:val="ListParagraph"/>
              <w:spacing w:after="0"/>
              <w:ind w:left="0"/>
              <w:contextualSpacing w:val="0"/>
              <w:rPr>
                <w:color w:val="000000" w:themeColor="text1"/>
                <w:sz w:val="24"/>
                <w:szCs w:val="24"/>
              </w:rPr>
            </w:pPr>
            <w:r>
              <w:rPr>
                <w:color w:val="000000" w:themeColor="text1"/>
                <w:sz w:val="24"/>
                <w:szCs w:val="24"/>
              </w:rPr>
              <w:t xml:space="preserve">Ability to assist with/develop funding applications </w:t>
            </w:r>
          </w:p>
          <w:p w14:paraId="0FC808AD" w14:textId="77777777" w:rsidR="00A06C0F" w:rsidRPr="00323D01" w:rsidRDefault="00A06C0F" w:rsidP="00C01BE8">
            <w:pPr>
              <w:pStyle w:val="ListParagraph"/>
              <w:spacing w:after="0"/>
              <w:ind w:left="0"/>
              <w:contextualSpacing w:val="0"/>
              <w:rPr>
                <w:color w:val="000000" w:themeColor="text1"/>
                <w:sz w:val="24"/>
                <w:szCs w:val="24"/>
              </w:rPr>
            </w:pPr>
            <w:r>
              <w:rPr>
                <w:color w:val="000000" w:themeColor="text1"/>
                <w:sz w:val="24"/>
                <w:szCs w:val="24"/>
              </w:rPr>
              <w:t xml:space="preserve">Ability to assist with the design of promotional activity and programme materials </w:t>
            </w:r>
          </w:p>
          <w:p w14:paraId="08019B95" w14:textId="77777777" w:rsidR="00A06C0F" w:rsidRDefault="00A06C0F" w:rsidP="00C01BE8">
            <w:pPr>
              <w:spacing w:after="160" w:line="256" w:lineRule="auto"/>
              <w:rPr>
                <w:rFonts w:ascii="Calibri" w:hAnsi="Calibri" w:cs="Calibri"/>
                <w:sz w:val="24"/>
                <w:szCs w:val="24"/>
              </w:rPr>
            </w:pPr>
            <w:r w:rsidRPr="006A7F3F">
              <w:rPr>
                <w:rFonts w:ascii="Calibri" w:hAnsi="Calibri" w:cs="Calibri"/>
                <w:sz w:val="24"/>
                <w:szCs w:val="24"/>
              </w:rPr>
              <w:t xml:space="preserve">Ability to </w:t>
            </w:r>
            <w:r>
              <w:rPr>
                <w:rFonts w:ascii="Calibri" w:hAnsi="Calibri" w:cs="Calibri"/>
                <w:sz w:val="24"/>
                <w:szCs w:val="24"/>
              </w:rPr>
              <w:t>provide written reports including financial reports to meet senior management and funder requirements</w:t>
            </w:r>
          </w:p>
          <w:p w14:paraId="40BA6896" w14:textId="77777777" w:rsidR="00A06C0F" w:rsidRPr="006A7F3F" w:rsidRDefault="00A06C0F" w:rsidP="00C01BE8">
            <w:pPr>
              <w:spacing w:after="160" w:line="256" w:lineRule="auto"/>
              <w:rPr>
                <w:rFonts w:ascii="Calibri" w:hAnsi="Calibri" w:cs="Calibri"/>
                <w:sz w:val="24"/>
                <w:szCs w:val="24"/>
              </w:rPr>
            </w:pPr>
            <w:r>
              <w:rPr>
                <w:rFonts w:ascii="Calibri" w:hAnsi="Calibri" w:cs="Calibri"/>
                <w:sz w:val="24"/>
                <w:szCs w:val="24"/>
              </w:rPr>
              <w:t xml:space="preserve">Ability to scan the environment for funding opportunities </w:t>
            </w:r>
          </w:p>
          <w:p w14:paraId="4A4B2AF1" w14:textId="77777777" w:rsidR="00A06C0F" w:rsidRDefault="00A06C0F" w:rsidP="00C01BE8">
            <w:pPr>
              <w:spacing w:after="160" w:line="256" w:lineRule="auto"/>
              <w:rPr>
                <w:rFonts w:ascii="Calibri" w:hAnsi="Calibri" w:cs="Calibri"/>
                <w:sz w:val="24"/>
                <w:szCs w:val="24"/>
              </w:rPr>
            </w:pPr>
            <w:r>
              <w:rPr>
                <w:rFonts w:ascii="Calibri" w:hAnsi="Calibri" w:cs="Calibri"/>
                <w:sz w:val="24"/>
                <w:szCs w:val="24"/>
              </w:rPr>
              <w:t xml:space="preserve">Competence in the use </w:t>
            </w:r>
            <w:r w:rsidRPr="006A7F3F">
              <w:rPr>
                <w:rFonts w:ascii="Calibri" w:hAnsi="Calibri" w:cs="Calibri"/>
                <w:sz w:val="24"/>
                <w:szCs w:val="24"/>
              </w:rPr>
              <w:t>of Micro</w:t>
            </w:r>
            <w:r>
              <w:rPr>
                <w:rFonts w:ascii="Calibri" w:hAnsi="Calibri" w:cs="Calibri"/>
                <w:sz w:val="24"/>
                <w:szCs w:val="24"/>
              </w:rPr>
              <w:t>soft Word, PowerPoint, Excel, Outlook and Access or other databases and related IT equipment</w:t>
            </w:r>
          </w:p>
          <w:p w14:paraId="212F5B4E" w14:textId="77777777" w:rsidR="00A06C0F" w:rsidRDefault="00A06C0F" w:rsidP="00C01BE8">
            <w:pPr>
              <w:rPr>
                <w:rFonts w:ascii="Calibri" w:hAnsi="Calibri" w:cs="Calibri"/>
                <w:sz w:val="24"/>
                <w:szCs w:val="24"/>
              </w:rPr>
            </w:pPr>
            <w:r>
              <w:rPr>
                <w:rFonts w:ascii="Calibri" w:hAnsi="Calibri" w:cs="Calibri"/>
                <w:sz w:val="24"/>
                <w:szCs w:val="24"/>
              </w:rPr>
              <w:t>Works effectively as a member of a team</w:t>
            </w:r>
            <w:r w:rsidRPr="001E4ED9">
              <w:rPr>
                <w:rFonts w:ascii="Calibri" w:hAnsi="Calibri" w:cs="Calibri"/>
                <w:sz w:val="24"/>
                <w:szCs w:val="24"/>
              </w:rPr>
              <w:t xml:space="preserve"> </w:t>
            </w:r>
          </w:p>
          <w:p w14:paraId="7FF40F3C" w14:textId="77777777" w:rsidR="005C6585" w:rsidRDefault="005C6585" w:rsidP="00C01BE8">
            <w:pPr>
              <w:rPr>
                <w:rFonts w:ascii="Calibri" w:hAnsi="Calibri" w:cs="Calibri"/>
                <w:sz w:val="24"/>
                <w:szCs w:val="24"/>
              </w:rPr>
            </w:pPr>
          </w:p>
          <w:p w14:paraId="40BB4155" w14:textId="30CE9342" w:rsidR="005C6585" w:rsidRPr="003018B6" w:rsidRDefault="005C6585" w:rsidP="00C01BE8">
            <w:pPr>
              <w:rPr>
                <w:rFonts w:ascii="Calibri" w:hAnsi="Calibri" w:cs="Calibri"/>
                <w:sz w:val="24"/>
                <w:szCs w:val="24"/>
              </w:rPr>
            </w:pPr>
          </w:p>
        </w:tc>
        <w:tc>
          <w:tcPr>
            <w:tcW w:w="2835" w:type="dxa"/>
          </w:tcPr>
          <w:p w14:paraId="6AC6354A" w14:textId="77777777" w:rsidR="00A06C0F" w:rsidRPr="0023533A" w:rsidRDefault="00A06C0F" w:rsidP="00C01BE8">
            <w:pPr>
              <w:rPr>
                <w:rFonts w:ascii="Calibri" w:hAnsi="Calibri" w:cs="Calibri"/>
              </w:rPr>
            </w:pPr>
          </w:p>
        </w:tc>
      </w:tr>
      <w:tr w:rsidR="00A06C0F" w14:paraId="57D95C3B" w14:textId="77777777" w:rsidTr="00A06C0F">
        <w:tc>
          <w:tcPr>
            <w:tcW w:w="1985" w:type="dxa"/>
          </w:tcPr>
          <w:p w14:paraId="39B0B01F" w14:textId="77777777" w:rsidR="00A06C0F" w:rsidRDefault="00A06C0F" w:rsidP="00C01BE8">
            <w:pPr>
              <w:pStyle w:val="bold"/>
            </w:pPr>
            <w:r>
              <w:lastRenderedPageBreak/>
              <w:t>Personal characteristics</w:t>
            </w:r>
          </w:p>
        </w:tc>
        <w:tc>
          <w:tcPr>
            <w:tcW w:w="4678" w:type="dxa"/>
          </w:tcPr>
          <w:p w14:paraId="4A617253" w14:textId="77777777" w:rsidR="00A06C0F" w:rsidRPr="001C06F2" w:rsidRDefault="00A06C0F" w:rsidP="00C01BE8">
            <w:pPr>
              <w:rPr>
                <w:rFonts w:asciiTheme="minorHAnsi" w:hAnsiTheme="minorHAnsi"/>
                <w:sz w:val="24"/>
                <w:szCs w:val="24"/>
              </w:rPr>
            </w:pPr>
            <w:r w:rsidRPr="001C06F2">
              <w:rPr>
                <w:rFonts w:asciiTheme="minorHAnsi" w:hAnsiTheme="minorHAnsi"/>
                <w:sz w:val="24"/>
                <w:szCs w:val="24"/>
              </w:rPr>
              <w:t>Enthusiastic and self-motivated with a strong work ethic and a can-do attitude</w:t>
            </w:r>
          </w:p>
          <w:p w14:paraId="176BA48F" w14:textId="77777777" w:rsidR="00A06C0F" w:rsidRDefault="00A06C0F" w:rsidP="00C01BE8">
            <w:pPr>
              <w:rPr>
                <w:rFonts w:asciiTheme="minorHAnsi" w:hAnsiTheme="minorHAnsi"/>
                <w:sz w:val="24"/>
                <w:szCs w:val="24"/>
              </w:rPr>
            </w:pPr>
            <w:r w:rsidRPr="001C06F2">
              <w:rPr>
                <w:rFonts w:asciiTheme="minorHAnsi" w:hAnsiTheme="minorHAnsi"/>
                <w:sz w:val="24"/>
                <w:szCs w:val="24"/>
              </w:rPr>
              <w:t xml:space="preserve">Commitment to </w:t>
            </w:r>
            <w:r>
              <w:rPr>
                <w:rFonts w:asciiTheme="minorHAnsi" w:hAnsiTheme="minorHAnsi"/>
                <w:sz w:val="24"/>
                <w:szCs w:val="24"/>
              </w:rPr>
              <w:t xml:space="preserve">continuous improvement of </w:t>
            </w:r>
            <w:r w:rsidRPr="001C06F2">
              <w:rPr>
                <w:rFonts w:asciiTheme="minorHAnsi" w:hAnsiTheme="minorHAnsi"/>
                <w:sz w:val="24"/>
                <w:szCs w:val="24"/>
              </w:rPr>
              <w:t>the Centre’s systems, procedures and operations</w:t>
            </w:r>
          </w:p>
          <w:p w14:paraId="1794C397" w14:textId="77777777" w:rsidR="00A06C0F" w:rsidRDefault="00A06C0F" w:rsidP="00C01BE8">
            <w:pPr>
              <w:rPr>
                <w:rFonts w:asciiTheme="minorHAnsi" w:hAnsiTheme="minorHAnsi"/>
                <w:sz w:val="24"/>
                <w:szCs w:val="24"/>
              </w:rPr>
            </w:pPr>
            <w:r>
              <w:rPr>
                <w:rFonts w:asciiTheme="minorHAnsi" w:hAnsiTheme="minorHAnsi"/>
                <w:sz w:val="24"/>
                <w:szCs w:val="24"/>
              </w:rPr>
              <w:t>Approachable</w:t>
            </w:r>
          </w:p>
          <w:p w14:paraId="41202FD4" w14:textId="77777777" w:rsidR="00A06C0F" w:rsidRDefault="00A06C0F" w:rsidP="00C01BE8">
            <w:pPr>
              <w:rPr>
                <w:rFonts w:asciiTheme="minorHAnsi" w:hAnsiTheme="minorHAnsi"/>
                <w:sz w:val="24"/>
                <w:szCs w:val="24"/>
              </w:rPr>
            </w:pPr>
            <w:r w:rsidRPr="001C06F2">
              <w:rPr>
                <w:rFonts w:asciiTheme="minorHAnsi" w:hAnsiTheme="minorHAnsi"/>
                <w:sz w:val="24"/>
                <w:szCs w:val="24"/>
              </w:rPr>
              <w:t>Resource</w:t>
            </w:r>
            <w:r>
              <w:rPr>
                <w:rFonts w:asciiTheme="minorHAnsi" w:hAnsiTheme="minorHAnsi"/>
                <w:sz w:val="24"/>
                <w:szCs w:val="24"/>
              </w:rPr>
              <w:t>ful</w:t>
            </w:r>
            <w:r w:rsidRPr="001C06F2">
              <w:rPr>
                <w:rFonts w:asciiTheme="minorHAnsi" w:hAnsiTheme="minorHAnsi"/>
                <w:sz w:val="24"/>
                <w:szCs w:val="24"/>
              </w:rPr>
              <w:t xml:space="preserve"> </w:t>
            </w:r>
          </w:p>
          <w:p w14:paraId="0AD7A5CB" w14:textId="77777777" w:rsidR="00A06C0F" w:rsidRDefault="00A06C0F" w:rsidP="00C01BE8">
            <w:pPr>
              <w:rPr>
                <w:rFonts w:asciiTheme="minorHAnsi" w:hAnsiTheme="minorHAnsi"/>
                <w:sz w:val="24"/>
                <w:szCs w:val="24"/>
              </w:rPr>
            </w:pPr>
            <w:r w:rsidRPr="001C06F2">
              <w:rPr>
                <w:rFonts w:asciiTheme="minorHAnsi" w:hAnsiTheme="minorHAnsi"/>
                <w:sz w:val="24"/>
                <w:szCs w:val="24"/>
              </w:rPr>
              <w:t xml:space="preserve">Flexibility </w:t>
            </w:r>
            <w:r>
              <w:rPr>
                <w:rFonts w:asciiTheme="minorHAnsi" w:hAnsiTheme="minorHAnsi"/>
                <w:sz w:val="24"/>
                <w:szCs w:val="24"/>
              </w:rPr>
              <w:t xml:space="preserve">including </w:t>
            </w:r>
            <w:r w:rsidRPr="001C06F2">
              <w:rPr>
                <w:rFonts w:asciiTheme="minorHAnsi" w:hAnsiTheme="minorHAnsi"/>
                <w:sz w:val="24"/>
                <w:szCs w:val="24"/>
              </w:rPr>
              <w:t>undertaking evening and weekend work as and when necessary.</w:t>
            </w:r>
          </w:p>
          <w:p w14:paraId="0E00250E" w14:textId="77777777" w:rsidR="00A06C0F" w:rsidRPr="001C06F2" w:rsidRDefault="00A06C0F" w:rsidP="00C01BE8">
            <w:pPr>
              <w:spacing w:after="160" w:line="256" w:lineRule="auto"/>
              <w:rPr>
                <w:rFonts w:asciiTheme="minorHAnsi" w:hAnsiTheme="minorHAnsi"/>
                <w:sz w:val="24"/>
                <w:szCs w:val="24"/>
              </w:rPr>
            </w:pPr>
            <w:r w:rsidRPr="006A7F3F">
              <w:rPr>
                <w:rFonts w:ascii="Calibri" w:hAnsi="Calibri" w:cs="Calibri"/>
                <w:sz w:val="24"/>
                <w:szCs w:val="24"/>
              </w:rPr>
              <w:t xml:space="preserve">A willingness to grow with the role which will evolve and change in and beyond the present pandemic-impacted context; this will include bringing new relevant ideas to the team. </w:t>
            </w:r>
          </w:p>
        </w:tc>
        <w:tc>
          <w:tcPr>
            <w:tcW w:w="2835" w:type="dxa"/>
          </w:tcPr>
          <w:p w14:paraId="369A486D" w14:textId="77777777" w:rsidR="00A06C0F" w:rsidRDefault="00A06C0F" w:rsidP="00C01BE8"/>
        </w:tc>
      </w:tr>
    </w:tbl>
    <w:p w14:paraId="48B42D15" w14:textId="77777777" w:rsidR="00A06C0F" w:rsidRDefault="00A06C0F" w:rsidP="00A06C0F">
      <w:pPr>
        <w:pStyle w:val="NoSpacing"/>
        <w:spacing w:before="120"/>
        <w:rPr>
          <w:b/>
          <w:sz w:val="24"/>
          <w:szCs w:val="24"/>
        </w:rPr>
      </w:pPr>
    </w:p>
    <w:p w14:paraId="43325CD0" w14:textId="77777777" w:rsidR="00A06C0F" w:rsidRDefault="00A06C0F" w:rsidP="00A06C0F">
      <w:pPr>
        <w:pStyle w:val="NoSpacing"/>
        <w:jc w:val="center"/>
        <w:rPr>
          <w:sz w:val="24"/>
          <w:szCs w:val="24"/>
        </w:rPr>
      </w:pPr>
      <w:r>
        <w:rPr>
          <w:b/>
          <w:sz w:val="24"/>
          <w:szCs w:val="24"/>
        </w:rPr>
        <w:t xml:space="preserve">All applications </w:t>
      </w:r>
      <w:r>
        <w:rPr>
          <w:sz w:val="24"/>
          <w:szCs w:val="24"/>
        </w:rPr>
        <w:t>for employment are considered strictly on the basis of merit.</w:t>
      </w:r>
    </w:p>
    <w:p w14:paraId="3D0B677D" w14:textId="76A96884" w:rsidR="00A06C0F" w:rsidRDefault="00A06C0F" w:rsidP="00BE6529">
      <w:pPr>
        <w:rPr>
          <w:sz w:val="24"/>
          <w:szCs w:val="24"/>
        </w:rPr>
      </w:pPr>
    </w:p>
    <w:p w14:paraId="5C1B7541" w14:textId="246E2EA2" w:rsidR="0087514B" w:rsidRDefault="0087514B" w:rsidP="00BE6529">
      <w:pPr>
        <w:rPr>
          <w:sz w:val="24"/>
          <w:szCs w:val="24"/>
        </w:rPr>
      </w:pPr>
    </w:p>
    <w:p w14:paraId="31FFC588" w14:textId="177A3911" w:rsidR="0087514B" w:rsidRPr="00BE6529" w:rsidRDefault="0087514B" w:rsidP="00BE6529">
      <w:pPr>
        <w:rPr>
          <w:sz w:val="24"/>
          <w:szCs w:val="24"/>
        </w:rPr>
      </w:pPr>
      <w:r>
        <w:rPr>
          <w:sz w:val="24"/>
          <w:szCs w:val="24"/>
        </w:rPr>
        <w:t>July 2022</w:t>
      </w:r>
    </w:p>
    <w:sectPr w:rsidR="0087514B" w:rsidRPr="00BE6529" w:rsidSect="005C65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5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7686" w14:textId="77777777" w:rsidR="00F7387A" w:rsidRDefault="00F7387A" w:rsidP="00F52522">
      <w:pPr>
        <w:spacing w:after="0" w:line="240" w:lineRule="auto"/>
      </w:pPr>
      <w:r>
        <w:separator/>
      </w:r>
    </w:p>
  </w:endnote>
  <w:endnote w:type="continuationSeparator" w:id="0">
    <w:p w14:paraId="26BBB06C" w14:textId="77777777" w:rsidR="00F7387A" w:rsidRDefault="00F7387A" w:rsidP="00F52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3228" w14:textId="77777777" w:rsidR="00F52522" w:rsidRDefault="00F5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2FC1" w14:textId="77777777" w:rsidR="00F52522" w:rsidRDefault="00F52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5BA0" w14:textId="77777777" w:rsidR="00F52522" w:rsidRDefault="00F5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00F2A" w14:textId="77777777" w:rsidR="00F7387A" w:rsidRDefault="00F7387A" w:rsidP="00F52522">
      <w:pPr>
        <w:spacing w:after="0" w:line="240" w:lineRule="auto"/>
      </w:pPr>
      <w:r>
        <w:separator/>
      </w:r>
    </w:p>
  </w:footnote>
  <w:footnote w:type="continuationSeparator" w:id="0">
    <w:p w14:paraId="3CB3CF13" w14:textId="77777777" w:rsidR="00F7387A" w:rsidRDefault="00F7387A" w:rsidP="00F52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2B83E" w14:textId="3713F4E9" w:rsidR="00F52522" w:rsidRDefault="00F5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0E4A" w14:textId="13A7627E" w:rsidR="00F52522" w:rsidRDefault="00F52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A17B" w14:textId="11BDBD4D" w:rsidR="00F52522" w:rsidRDefault="00F5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7B17"/>
    <w:multiLevelType w:val="hybridMultilevel"/>
    <w:tmpl w:val="D478A512"/>
    <w:lvl w:ilvl="0" w:tplc="3B78E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A3A66"/>
    <w:multiLevelType w:val="hybridMultilevel"/>
    <w:tmpl w:val="40603596"/>
    <w:lvl w:ilvl="0" w:tplc="3F40045A">
      <w:start w:val="1"/>
      <w:numFmt w:val="decimal"/>
      <w:lvlText w:val="%1."/>
      <w:lvlJc w:val="left"/>
      <w:pPr>
        <w:ind w:left="720" w:hanging="360"/>
      </w:pPr>
      <w:rPr>
        <w:rFonts w:ascii="Calibri" w:hAnsi="Calibri" w:cs="Arial" w:hint="default"/>
        <w:color w:val="343434"/>
        <w:w w:val="105"/>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4E01"/>
    <w:multiLevelType w:val="hybridMultilevel"/>
    <w:tmpl w:val="AA10C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01A75"/>
    <w:multiLevelType w:val="multilevel"/>
    <w:tmpl w:val="818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64D7F"/>
    <w:multiLevelType w:val="hybridMultilevel"/>
    <w:tmpl w:val="85A0B982"/>
    <w:lvl w:ilvl="0" w:tplc="762C1BD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3449F"/>
    <w:multiLevelType w:val="hybridMultilevel"/>
    <w:tmpl w:val="478AD5FE"/>
    <w:lvl w:ilvl="0" w:tplc="FAA414A8">
      <w:start w:val="1"/>
      <w:numFmt w:val="decimal"/>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4B0546"/>
    <w:multiLevelType w:val="hybridMultilevel"/>
    <w:tmpl w:val="8FF051D2"/>
    <w:lvl w:ilvl="0" w:tplc="4C942216">
      <w:start w:val="1"/>
      <w:numFmt w:val="lowerRoman"/>
      <w:lvlText w:val="(%1)"/>
      <w:lvlJc w:val="left"/>
      <w:pPr>
        <w:ind w:left="720" w:hanging="360"/>
      </w:pPr>
      <w:rPr>
        <w:rFonts w:asciiTheme="minorHAnsi" w:eastAsiaTheme="minorHAnsi" w:hAnsiTheme="minorHAnsi" w:cstheme="minorBidi"/>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3428D"/>
    <w:multiLevelType w:val="hybridMultilevel"/>
    <w:tmpl w:val="D05E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556881"/>
    <w:multiLevelType w:val="hybridMultilevel"/>
    <w:tmpl w:val="BD4E0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A67CD"/>
    <w:multiLevelType w:val="hybridMultilevel"/>
    <w:tmpl w:val="3A6A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14A9B"/>
    <w:multiLevelType w:val="hybridMultilevel"/>
    <w:tmpl w:val="B552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603B5"/>
    <w:multiLevelType w:val="hybridMultilevel"/>
    <w:tmpl w:val="E97AA290"/>
    <w:lvl w:ilvl="0" w:tplc="4C942216">
      <w:start w:val="1"/>
      <w:numFmt w:val="lowerRoman"/>
      <w:lvlText w:val="(%1)"/>
      <w:lvlJc w:val="left"/>
      <w:pPr>
        <w:ind w:left="578" w:hanging="360"/>
      </w:pPr>
      <w:rPr>
        <w:rFonts w:asciiTheme="minorHAnsi" w:eastAsiaTheme="minorHAnsi" w:hAnsiTheme="minorHAnsi" w:cstheme="minorBidi"/>
        <w:color w:val="000000" w:themeColor="text1"/>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15:restartNumberingAfterBreak="0">
    <w:nsid w:val="68682C1F"/>
    <w:multiLevelType w:val="multilevel"/>
    <w:tmpl w:val="94E487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5124E5"/>
    <w:multiLevelType w:val="multilevel"/>
    <w:tmpl w:val="3B0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28231B7"/>
    <w:multiLevelType w:val="hybridMultilevel"/>
    <w:tmpl w:val="DF2A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E242F"/>
    <w:multiLevelType w:val="hybridMultilevel"/>
    <w:tmpl w:val="A262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675EB1"/>
    <w:multiLevelType w:val="hybridMultilevel"/>
    <w:tmpl w:val="275ECBE4"/>
    <w:lvl w:ilvl="0" w:tplc="8AF0BA7C">
      <w:start w:val="1"/>
      <w:numFmt w:val="lowerRoman"/>
      <w:lvlText w:val="(%1)"/>
      <w:lvlJc w:val="left"/>
      <w:pPr>
        <w:ind w:left="1080" w:hanging="720"/>
      </w:pPr>
      <w:rPr>
        <w:rFonts w:hint="default"/>
        <w:b w:val="0"/>
        <w:bCs/>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165856">
    <w:abstractNumId w:val="6"/>
  </w:num>
  <w:num w:numId="2" w16cid:durableId="960961483">
    <w:abstractNumId w:val="5"/>
  </w:num>
  <w:num w:numId="3" w16cid:durableId="349575306">
    <w:abstractNumId w:val="9"/>
  </w:num>
  <w:num w:numId="4" w16cid:durableId="1089540760">
    <w:abstractNumId w:val="10"/>
  </w:num>
  <w:num w:numId="5" w16cid:durableId="1285892683">
    <w:abstractNumId w:val="8"/>
  </w:num>
  <w:num w:numId="6" w16cid:durableId="223026343">
    <w:abstractNumId w:val="16"/>
  </w:num>
  <w:num w:numId="7" w16cid:durableId="227499415">
    <w:abstractNumId w:val="2"/>
  </w:num>
  <w:num w:numId="8" w16cid:durableId="1176190945">
    <w:abstractNumId w:val="14"/>
  </w:num>
  <w:num w:numId="9" w16cid:durableId="1955012534">
    <w:abstractNumId w:val="15"/>
  </w:num>
  <w:num w:numId="10" w16cid:durableId="1698314541">
    <w:abstractNumId w:val="7"/>
  </w:num>
  <w:num w:numId="11" w16cid:durableId="1215435279">
    <w:abstractNumId w:val="0"/>
  </w:num>
  <w:num w:numId="12" w16cid:durableId="1327513693">
    <w:abstractNumId w:val="3"/>
  </w:num>
  <w:num w:numId="13" w16cid:durableId="105083809">
    <w:abstractNumId w:val="12"/>
  </w:num>
  <w:num w:numId="14" w16cid:durableId="654721118">
    <w:abstractNumId w:val="13"/>
  </w:num>
  <w:num w:numId="15" w16cid:durableId="1505828022">
    <w:abstractNumId w:val="1"/>
  </w:num>
  <w:num w:numId="16" w16cid:durableId="153688527">
    <w:abstractNumId w:val="11"/>
  </w:num>
  <w:num w:numId="17" w16cid:durableId="76457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B7"/>
    <w:rsid w:val="00017175"/>
    <w:rsid w:val="00025E7D"/>
    <w:rsid w:val="00044DC7"/>
    <w:rsid w:val="000C3D80"/>
    <w:rsid w:val="000C56C7"/>
    <w:rsid w:val="000D60E7"/>
    <w:rsid w:val="0015057F"/>
    <w:rsid w:val="00156139"/>
    <w:rsid w:val="00157FC1"/>
    <w:rsid w:val="0017745F"/>
    <w:rsid w:val="001A3056"/>
    <w:rsid w:val="001B317B"/>
    <w:rsid w:val="001B4AF4"/>
    <w:rsid w:val="002329F9"/>
    <w:rsid w:val="002A4388"/>
    <w:rsid w:val="002A7649"/>
    <w:rsid w:val="002C4498"/>
    <w:rsid w:val="002D40B6"/>
    <w:rsid w:val="002D6025"/>
    <w:rsid w:val="00317DBC"/>
    <w:rsid w:val="00325563"/>
    <w:rsid w:val="00376D26"/>
    <w:rsid w:val="00400E37"/>
    <w:rsid w:val="004018ED"/>
    <w:rsid w:val="00411848"/>
    <w:rsid w:val="00455D8B"/>
    <w:rsid w:val="004578FA"/>
    <w:rsid w:val="00463CB1"/>
    <w:rsid w:val="004D452F"/>
    <w:rsid w:val="005266FE"/>
    <w:rsid w:val="005C3369"/>
    <w:rsid w:val="005C6585"/>
    <w:rsid w:val="005D13FA"/>
    <w:rsid w:val="005F4E08"/>
    <w:rsid w:val="0066684E"/>
    <w:rsid w:val="006C10DE"/>
    <w:rsid w:val="006C1F7A"/>
    <w:rsid w:val="006D1D8A"/>
    <w:rsid w:val="007202A0"/>
    <w:rsid w:val="0074254B"/>
    <w:rsid w:val="00753782"/>
    <w:rsid w:val="007A0DCF"/>
    <w:rsid w:val="007B4C93"/>
    <w:rsid w:val="007D1817"/>
    <w:rsid w:val="00804F65"/>
    <w:rsid w:val="00827AA3"/>
    <w:rsid w:val="008523DC"/>
    <w:rsid w:val="008648F9"/>
    <w:rsid w:val="00866704"/>
    <w:rsid w:val="0087514B"/>
    <w:rsid w:val="008814F6"/>
    <w:rsid w:val="008B5504"/>
    <w:rsid w:val="008E02FB"/>
    <w:rsid w:val="008F4CEB"/>
    <w:rsid w:val="008F79F3"/>
    <w:rsid w:val="00940672"/>
    <w:rsid w:val="009A7703"/>
    <w:rsid w:val="009C65C6"/>
    <w:rsid w:val="009D2799"/>
    <w:rsid w:val="00A06C0F"/>
    <w:rsid w:val="00A125B4"/>
    <w:rsid w:val="00A12831"/>
    <w:rsid w:val="00A71C17"/>
    <w:rsid w:val="00AA076C"/>
    <w:rsid w:val="00AA34EE"/>
    <w:rsid w:val="00AB2D2D"/>
    <w:rsid w:val="00AB7CA4"/>
    <w:rsid w:val="00AE0DDB"/>
    <w:rsid w:val="00AE3756"/>
    <w:rsid w:val="00AF2274"/>
    <w:rsid w:val="00B15420"/>
    <w:rsid w:val="00B30E15"/>
    <w:rsid w:val="00B327FB"/>
    <w:rsid w:val="00B75181"/>
    <w:rsid w:val="00B820C0"/>
    <w:rsid w:val="00B93EA8"/>
    <w:rsid w:val="00BA5E77"/>
    <w:rsid w:val="00BD0E1A"/>
    <w:rsid w:val="00BD1B46"/>
    <w:rsid w:val="00BE438B"/>
    <w:rsid w:val="00BE6529"/>
    <w:rsid w:val="00C060A7"/>
    <w:rsid w:val="00C30770"/>
    <w:rsid w:val="00C72641"/>
    <w:rsid w:val="00C72D3E"/>
    <w:rsid w:val="00C95DF7"/>
    <w:rsid w:val="00CA4E1A"/>
    <w:rsid w:val="00CD2FB8"/>
    <w:rsid w:val="00CE390A"/>
    <w:rsid w:val="00D45A0F"/>
    <w:rsid w:val="00D63AC5"/>
    <w:rsid w:val="00D84BF3"/>
    <w:rsid w:val="00DA18B7"/>
    <w:rsid w:val="00DA6AD3"/>
    <w:rsid w:val="00DD4536"/>
    <w:rsid w:val="00E240B7"/>
    <w:rsid w:val="00E31410"/>
    <w:rsid w:val="00E5500B"/>
    <w:rsid w:val="00E810B9"/>
    <w:rsid w:val="00E81159"/>
    <w:rsid w:val="00E85CA9"/>
    <w:rsid w:val="00EC77C6"/>
    <w:rsid w:val="00ED417E"/>
    <w:rsid w:val="00ED7B10"/>
    <w:rsid w:val="00EE1765"/>
    <w:rsid w:val="00EF6D9E"/>
    <w:rsid w:val="00F134BD"/>
    <w:rsid w:val="00F37679"/>
    <w:rsid w:val="00F40C2A"/>
    <w:rsid w:val="00F414F2"/>
    <w:rsid w:val="00F52522"/>
    <w:rsid w:val="00F57F5F"/>
    <w:rsid w:val="00F66565"/>
    <w:rsid w:val="00F7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5CC8D"/>
  <w15:docId w15:val="{5BD8B891-6A35-9545-B2F1-BAC1B47B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34EE"/>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8B7"/>
    <w:pPr>
      <w:ind w:left="720"/>
      <w:contextualSpacing/>
    </w:pPr>
  </w:style>
  <w:style w:type="paragraph" w:styleId="BalloonText">
    <w:name w:val="Balloon Text"/>
    <w:basedOn w:val="Normal"/>
    <w:link w:val="BalloonTextChar"/>
    <w:uiPriority w:val="99"/>
    <w:semiHidden/>
    <w:unhideWhenUsed/>
    <w:rsid w:val="002D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025"/>
    <w:rPr>
      <w:rFonts w:ascii="Segoe UI" w:hAnsi="Segoe UI" w:cs="Segoe UI"/>
      <w:sz w:val="18"/>
      <w:szCs w:val="18"/>
    </w:rPr>
  </w:style>
  <w:style w:type="character" w:customStyle="1" w:styleId="Heading1Char">
    <w:name w:val="Heading 1 Char"/>
    <w:basedOn w:val="DefaultParagraphFont"/>
    <w:link w:val="Heading1"/>
    <w:rsid w:val="00AA34EE"/>
    <w:rPr>
      <w:rFonts w:ascii="Times New Roman" w:eastAsia="Times New Roman" w:hAnsi="Times New Roman" w:cs="Times New Roman"/>
      <w:b/>
      <w:bCs/>
      <w:sz w:val="28"/>
      <w:szCs w:val="24"/>
    </w:rPr>
  </w:style>
  <w:style w:type="paragraph" w:styleId="NoSpacing">
    <w:name w:val="No Spacing"/>
    <w:uiPriority w:val="1"/>
    <w:qFormat/>
    <w:rsid w:val="00AA34EE"/>
    <w:pPr>
      <w:spacing w:after="0" w:line="240" w:lineRule="auto"/>
    </w:pPr>
  </w:style>
  <w:style w:type="paragraph" w:styleId="Header">
    <w:name w:val="header"/>
    <w:basedOn w:val="Normal"/>
    <w:link w:val="HeaderChar"/>
    <w:uiPriority w:val="99"/>
    <w:unhideWhenUsed/>
    <w:rsid w:val="00F52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22"/>
  </w:style>
  <w:style w:type="paragraph" w:styleId="Footer">
    <w:name w:val="footer"/>
    <w:basedOn w:val="Normal"/>
    <w:link w:val="FooterChar"/>
    <w:uiPriority w:val="99"/>
    <w:unhideWhenUsed/>
    <w:rsid w:val="00F52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22"/>
  </w:style>
  <w:style w:type="paragraph" w:styleId="NormalWeb">
    <w:name w:val="Normal (Web)"/>
    <w:basedOn w:val="Normal"/>
    <w:uiPriority w:val="99"/>
    <w:unhideWhenUsed/>
    <w:rsid w:val="005C3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1817"/>
    <w:rPr>
      <w:sz w:val="16"/>
      <w:szCs w:val="16"/>
    </w:rPr>
  </w:style>
  <w:style w:type="paragraph" w:styleId="CommentText">
    <w:name w:val="annotation text"/>
    <w:basedOn w:val="Normal"/>
    <w:link w:val="CommentTextChar"/>
    <w:uiPriority w:val="99"/>
    <w:semiHidden/>
    <w:unhideWhenUsed/>
    <w:rsid w:val="007D1817"/>
    <w:pPr>
      <w:spacing w:line="240" w:lineRule="auto"/>
    </w:pPr>
    <w:rPr>
      <w:sz w:val="20"/>
      <w:szCs w:val="20"/>
    </w:rPr>
  </w:style>
  <w:style w:type="character" w:customStyle="1" w:styleId="CommentTextChar">
    <w:name w:val="Comment Text Char"/>
    <w:basedOn w:val="DefaultParagraphFont"/>
    <w:link w:val="CommentText"/>
    <w:uiPriority w:val="99"/>
    <w:semiHidden/>
    <w:rsid w:val="007D1817"/>
    <w:rPr>
      <w:sz w:val="20"/>
      <w:szCs w:val="20"/>
    </w:rPr>
  </w:style>
  <w:style w:type="paragraph" w:styleId="CommentSubject">
    <w:name w:val="annotation subject"/>
    <w:basedOn w:val="CommentText"/>
    <w:next w:val="CommentText"/>
    <w:link w:val="CommentSubjectChar"/>
    <w:uiPriority w:val="99"/>
    <w:semiHidden/>
    <w:unhideWhenUsed/>
    <w:rsid w:val="007D1817"/>
    <w:rPr>
      <w:b/>
      <w:bCs/>
    </w:rPr>
  </w:style>
  <w:style w:type="character" w:customStyle="1" w:styleId="CommentSubjectChar">
    <w:name w:val="Comment Subject Char"/>
    <w:basedOn w:val="CommentTextChar"/>
    <w:link w:val="CommentSubject"/>
    <w:uiPriority w:val="99"/>
    <w:semiHidden/>
    <w:rsid w:val="007D1817"/>
    <w:rPr>
      <w:b/>
      <w:bCs/>
      <w:sz w:val="20"/>
      <w:szCs w:val="20"/>
    </w:rPr>
  </w:style>
  <w:style w:type="paragraph" w:styleId="Revision">
    <w:name w:val="Revision"/>
    <w:hidden/>
    <w:uiPriority w:val="99"/>
    <w:semiHidden/>
    <w:rsid w:val="007202A0"/>
    <w:pPr>
      <w:spacing w:after="0" w:line="240" w:lineRule="auto"/>
    </w:pPr>
  </w:style>
  <w:style w:type="paragraph" w:customStyle="1" w:styleId="bold">
    <w:name w:val="bold"/>
    <w:basedOn w:val="Normal"/>
    <w:rsid w:val="00A06C0F"/>
    <w:pPr>
      <w:spacing w:before="120" w:after="120" w:line="240" w:lineRule="auto"/>
    </w:pPr>
    <w:rPr>
      <w:rFonts w:ascii="Arial" w:eastAsia="Times New Roman" w:hAnsi="Arial" w:cs="Arial"/>
      <w:b/>
      <w:bCs/>
      <w:lang w:eastAsia="en-GB"/>
    </w:rPr>
  </w:style>
  <w:style w:type="table" w:styleId="TableProfessional">
    <w:name w:val="Table Professional"/>
    <w:basedOn w:val="TableNormal"/>
    <w:rsid w:val="00A06C0F"/>
    <w:pPr>
      <w:spacing w:before="120" w:after="12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5952">
      <w:bodyDiv w:val="1"/>
      <w:marLeft w:val="0"/>
      <w:marRight w:val="0"/>
      <w:marTop w:val="0"/>
      <w:marBottom w:val="0"/>
      <w:divBdr>
        <w:top w:val="none" w:sz="0" w:space="0" w:color="auto"/>
        <w:left w:val="none" w:sz="0" w:space="0" w:color="auto"/>
        <w:bottom w:val="none" w:sz="0" w:space="0" w:color="auto"/>
        <w:right w:val="none" w:sz="0" w:space="0" w:color="auto"/>
      </w:divBdr>
      <w:divsChild>
        <w:div w:id="2067026393">
          <w:marLeft w:val="0"/>
          <w:marRight w:val="0"/>
          <w:marTop w:val="0"/>
          <w:marBottom w:val="0"/>
          <w:divBdr>
            <w:top w:val="none" w:sz="0" w:space="0" w:color="auto"/>
            <w:left w:val="none" w:sz="0" w:space="0" w:color="auto"/>
            <w:bottom w:val="none" w:sz="0" w:space="0" w:color="auto"/>
            <w:right w:val="none" w:sz="0" w:space="0" w:color="auto"/>
          </w:divBdr>
          <w:divsChild>
            <w:div w:id="357581471">
              <w:marLeft w:val="0"/>
              <w:marRight w:val="0"/>
              <w:marTop w:val="0"/>
              <w:marBottom w:val="0"/>
              <w:divBdr>
                <w:top w:val="none" w:sz="0" w:space="0" w:color="auto"/>
                <w:left w:val="none" w:sz="0" w:space="0" w:color="auto"/>
                <w:bottom w:val="none" w:sz="0" w:space="0" w:color="auto"/>
                <w:right w:val="none" w:sz="0" w:space="0" w:color="auto"/>
              </w:divBdr>
              <w:divsChild>
                <w:div w:id="8350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8687">
      <w:bodyDiv w:val="1"/>
      <w:marLeft w:val="0"/>
      <w:marRight w:val="0"/>
      <w:marTop w:val="0"/>
      <w:marBottom w:val="0"/>
      <w:divBdr>
        <w:top w:val="none" w:sz="0" w:space="0" w:color="auto"/>
        <w:left w:val="none" w:sz="0" w:space="0" w:color="auto"/>
        <w:bottom w:val="none" w:sz="0" w:space="0" w:color="auto"/>
        <w:right w:val="none" w:sz="0" w:space="0" w:color="auto"/>
      </w:divBdr>
      <w:divsChild>
        <w:div w:id="83382293">
          <w:marLeft w:val="0"/>
          <w:marRight w:val="0"/>
          <w:marTop w:val="0"/>
          <w:marBottom w:val="0"/>
          <w:divBdr>
            <w:top w:val="none" w:sz="0" w:space="0" w:color="auto"/>
            <w:left w:val="none" w:sz="0" w:space="0" w:color="auto"/>
            <w:bottom w:val="none" w:sz="0" w:space="0" w:color="auto"/>
            <w:right w:val="none" w:sz="0" w:space="0" w:color="auto"/>
          </w:divBdr>
          <w:divsChild>
            <w:div w:id="707991764">
              <w:marLeft w:val="0"/>
              <w:marRight w:val="0"/>
              <w:marTop w:val="0"/>
              <w:marBottom w:val="0"/>
              <w:divBdr>
                <w:top w:val="none" w:sz="0" w:space="0" w:color="auto"/>
                <w:left w:val="none" w:sz="0" w:space="0" w:color="auto"/>
                <w:bottom w:val="none" w:sz="0" w:space="0" w:color="auto"/>
                <w:right w:val="none" w:sz="0" w:space="0" w:color="auto"/>
              </w:divBdr>
              <w:divsChild>
                <w:div w:id="537548373">
                  <w:marLeft w:val="0"/>
                  <w:marRight w:val="0"/>
                  <w:marTop w:val="0"/>
                  <w:marBottom w:val="0"/>
                  <w:divBdr>
                    <w:top w:val="none" w:sz="0" w:space="0" w:color="auto"/>
                    <w:left w:val="none" w:sz="0" w:space="0" w:color="auto"/>
                    <w:bottom w:val="none" w:sz="0" w:space="0" w:color="auto"/>
                    <w:right w:val="none" w:sz="0" w:space="0" w:color="auto"/>
                  </w:divBdr>
                  <w:divsChild>
                    <w:div w:id="1489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30075">
      <w:bodyDiv w:val="1"/>
      <w:marLeft w:val="0"/>
      <w:marRight w:val="0"/>
      <w:marTop w:val="0"/>
      <w:marBottom w:val="0"/>
      <w:divBdr>
        <w:top w:val="none" w:sz="0" w:space="0" w:color="auto"/>
        <w:left w:val="none" w:sz="0" w:space="0" w:color="auto"/>
        <w:bottom w:val="none" w:sz="0" w:space="0" w:color="auto"/>
        <w:right w:val="none" w:sz="0" w:space="0" w:color="auto"/>
      </w:divBdr>
      <w:divsChild>
        <w:div w:id="798842372">
          <w:marLeft w:val="0"/>
          <w:marRight w:val="0"/>
          <w:marTop w:val="0"/>
          <w:marBottom w:val="0"/>
          <w:divBdr>
            <w:top w:val="none" w:sz="0" w:space="0" w:color="auto"/>
            <w:left w:val="none" w:sz="0" w:space="0" w:color="auto"/>
            <w:bottom w:val="none" w:sz="0" w:space="0" w:color="auto"/>
            <w:right w:val="none" w:sz="0" w:space="0" w:color="auto"/>
          </w:divBdr>
          <w:divsChild>
            <w:div w:id="1348369882">
              <w:marLeft w:val="0"/>
              <w:marRight w:val="0"/>
              <w:marTop w:val="0"/>
              <w:marBottom w:val="0"/>
              <w:divBdr>
                <w:top w:val="none" w:sz="0" w:space="0" w:color="auto"/>
                <w:left w:val="none" w:sz="0" w:space="0" w:color="auto"/>
                <w:bottom w:val="none" w:sz="0" w:space="0" w:color="auto"/>
                <w:right w:val="none" w:sz="0" w:space="0" w:color="auto"/>
              </w:divBdr>
              <w:divsChild>
                <w:div w:id="13423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3634">
      <w:bodyDiv w:val="1"/>
      <w:marLeft w:val="0"/>
      <w:marRight w:val="0"/>
      <w:marTop w:val="0"/>
      <w:marBottom w:val="0"/>
      <w:divBdr>
        <w:top w:val="none" w:sz="0" w:space="0" w:color="auto"/>
        <w:left w:val="none" w:sz="0" w:space="0" w:color="auto"/>
        <w:bottom w:val="none" w:sz="0" w:space="0" w:color="auto"/>
        <w:right w:val="none" w:sz="0" w:space="0" w:color="auto"/>
      </w:divBdr>
      <w:divsChild>
        <w:div w:id="1838613527">
          <w:marLeft w:val="0"/>
          <w:marRight w:val="0"/>
          <w:marTop w:val="0"/>
          <w:marBottom w:val="0"/>
          <w:divBdr>
            <w:top w:val="none" w:sz="0" w:space="0" w:color="auto"/>
            <w:left w:val="none" w:sz="0" w:space="0" w:color="auto"/>
            <w:bottom w:val="none" w:sz="0" w:space="0" w:color="auto"/>
            <w:right w:val="none" w:sz="0" w:space="0" w:color="auto"/>
          </w:divBdr>
          <w:divsChild>
            <w:div w:id="1606814346">
              <w:marLeft w:val="0"/>
              <w:marRight w:val="0"/>
              <w:marTop w:val="0"/>
              <w:marBottom w:val="0"/>
              <w:divBdr>
                <w:top w:val="none" w:sz="0" w:space="0" w:color="auto"/>
                <w:left w:val="none" w:sz="0" w:space="0" w:color="auto"/>
                <w:bottom w:val="none" w:sz="0" w:space="0" w:color="auto"/>
                <w:right w:val="none" w:sz="0" w:space="0" w:color="auto"/>
              </w:divBdr>
              <w:divsChild>
                <w:div w:id="2194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07135">
      <w:bodyDiv w:val="1"/>
      <w:marLeft w:val="0"/>
      <w:marRight w:val="0"/>
      <w:marTop w:val="0"/>
      <w:marBottom w:val="0"/>
      <w:divBdr>
        <w:top w:val="none" w:sz="0" w:space="0" w:color="auto"/>
        <w:left w:val="none" w:sz="0" w:space="0" w:color="auto"/>
        <w:bottom w:val="none" w:sz="0" w:space="0" w:color="auto"/>
        <w:right w:val="none" w:sz="0" w:space="0" w:color="auto"/>
      </w:divBdr>
      <w:divsChild>
        <w:div w:id="1434783194">
          <w:marLeft w:val="0"/>
          <w:marRight w:val="0"/>
          <w:marTop w:val="0"/>
          <w:marBottom w:val="0"/>
          <w:divBdr>
            <w:top w:val="none" w:sz="0" w:space="0" w:color="auto"/>
            <w:left w:val="none" w:sz="0" w:space="0" w:color="auto"/>
            <w:bottom w:val="none" w:sz="0" w:space="0" w:color="auto"/>
            <w:right w:val="none" w:sz="0" w:space="0" w:color="auto"/>
          </w:divBdr>
          <w:divsChild>
            <w:div w:id="1120731845">
              <w:marLeft w:val="0"/>
              <w:marRight w:val="0"/>
              <w:marTop w:val="0"/>
              <w:marBottom w:val="0"/>
              <w:divBdr>
                <w:top w:val="none" w:sz="0" w:space="0" w:color="auto"/>
                <w:left w:val="none" w:sz="0" w:space="0" w:color="auto"/>
                <w:bottom w:val="none" w:sz="0" w:space="0" w:color="auto"/>
                <w:right w:val="none" w:sz="0" w:space="0" w:color="auto"/>
              </w:divBdr>
              <w:divsChild>
                <w:div w:id="17956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9AE70-BDD9-43CF-9363-A6D52438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Twohig</dc:creator>
  <cp:lastModifiedBy>Microsoft Office User</cp:lastModifiedBy>
  <cp:revision>6</cp:revision>
  <cp:lastPrinted>2022-06-20T11:18:00Z</cp:lastPrinted>
  <dcterms:created xsi:type="dcterms:W3CDTF">2022-07-11T12:04:00Z</dcterms:created>
  <dcterms:modified xsi:type="dcterms:W3CDTF">2022-07-25T21:19:00Z</dcterms:modified>
</cp:coreProperties>
</file>