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38E0" w14:textId="6D282E4B" w:rsidR="008F4A10" w:rsidRDefault="00390606" w:rsidP="0094431D">
      <w:pPr>
        <w:jc w:val="center"/>
        <w:rPr>
          <w:b/>
          <w:sz w:val="28"/>
          <w:szCs w:val="28"/>
        </w:rPr>
      </w:pPr>
      <w:r>
        <w:rPr>
          <w:b/>
          <w:noProof/>
          <w:sz w:val="28"/>
          <w:szCs w:val="28"/>
          <w:lang w:eastAsia="en-GB"/>
        </w:rPr>
        <w:drawing>
          <wp:inline distT="0" distB="0" distL="0" distR="0" wp14:anchorId="4E30A92E" wp14:editId="3507D5A7">
            <wp:extent cx="887153" cy="992221"/>
            <wp:effectExtent l="0" t="0" r="1905" b="0"/>
            <wp:docPr id="1" name="Picture 1" descr="C:\Users\maura twohig\Pictures\t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a twohig\Pictures\ta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661" cy="1009565"/>
                    </a:xfrm>
                    <a:prstGeom prst="rect">
                      <a:avLst/>
                    </a:prstGeom>
                    <a:noFill/>
                    <a:ln>
                      <a:noFill/>
                    </a:ln>
                  </pic:spPr>
                </pic:pic>
              </a:graphicData>
            </a:graphic>
          </wp:inline>
        </w:drawing>
      </w:r>
    </w:p>
    <w:p w14:paraId="3984E5AA" w14:textId="77777777" w:rsidR="0094431D" w:rsidRDefault="0094431D" w:rsidP="0094431D">
      <w:pPr>
        <w:jc w:val="center"/>
        <w:rPr>
          <w:b/>
          <w:sz w:val="28"/>
          <w:szCs w:val="28"/>
        </w:rPr>
      </w:pPr>
    </w:p>
    <w:p w14:paraId="1C549B94" w14:textId="77777777" w:rsidR="008F4A10" w:rsidRPr="005566FF" w:rsidRDefault="008F4A10" w:rsidP="00BE3F59">
      <w:pPr>
        <w:pStyle w:val="Title"/>
        <w:jc w:val="center"/>
      </w:pPr>
      <w:r w:rsidRPr="005566FF">
        <w:t>JOB DESCRIPTION</w:t>
      </w:r>
    </w:p>
    <w:p w14:paraId="74E14B10" w14:textId="77777777" w:rsidR="00572F30" w:rsidRPr="005566FF" w:rsidRDefault="00572F30" w:rsidP="00572F30">
      <w:pPr>
        <w:jc w:val="center"/>
        <w:rPr>
          <w:rFonts w:cstheme="minorHAnsi"/>
          <w:b/>
          <w:sz w:val="28"/>
          <w:szCs w:val="28"/>
        </w:rPr>
      </w:pPr>
    </w:p>
    <w:p w14:paraId="02099DE7" w14:textId="2664655A" w:rsidR="008F4A10" w:rsidRPr="005566FF" w:rsidRDefault="008F4A10" w:rsidP="00207D50">
      <w:r w:rsidRPr="005566FF">
        <w:rPr>
          <w:b/>
        </w:rPr>
        <w:t>Job Title:</w:t>
      </w:r>
      <w:r w:rsidR="002277CD">
        <w:rPr>
          <w:b/>
        </w:rPr>
        <w:t xml:space="preserve">        </w:t>
      </w:r>
      <w:r w:rsidR="002277CD">
        <w:rPr>
          <w:b/>
        </w:rPr>
        <w:tab/>
      </w:r>
      <w:r w:rsidR="002277CD">
        <w:rPr>
          <w:b/>
        </w:rPr>
        <w:tab/>
      </w:r>
      <w:r w:rsidR="004443C1" w:rsidRPr="00BE3F59">
        <w:rPr>
          <w:b/>
        </w:rPr>
        <w:t>Receptionist/</w:t>
      </w:r>
      <w:r w:rsidRPr="00BE3F59">
        <w:rPr>
          <w:b/>
        </w:rPr>
        <w:t>Administrat</w:t>
      </w:r>
      <w:r w:rsidR="0094431D" w:rsidRPr="00BE3F59">
        <w:rPr>
          <w:b/>
        </w:rPr>
        <w:t>ive Assistant</w:t>
      </w:r>
    </w:p>
    <w:p w14:paraId="45FB4869" w14:textId="77777777" w:rsidR="008F4A10" w:rsidRPr="005566FF" w:rsidRDefault="008F4A10" w:rsidP="008F4A10">
      <w:pPr>
        <w:rPr>
          <w:rFonts w:cstheme="minorHAnsi"/>
          <w:szCs w:val="24"/>
        </w:rPr>
      </w:pPr>
    </w:p>
    <w:p w14:paraId="62AED207" w14:textId="0045B71F" w:rsidR="008F4A10" w:rsidRPr="005A693A" w:rsidRDefault="008F4A10" w:rsidP="008F4A10">
      <w:pPr>
        <w:rPr>
          <w:rFonts w:cstheme="minorHAnsi"/>
          <w:szCs w:val="24"/>
        </w:rPr>
      </w:pPr>
      <w:r w:rsidRPr="005566FF">
        <w:rPr>
          <w:rFonts w:cstheme="minorHAnsi"/>
          <w:b/>
          <w:szCs w:val="24"/>
        </w:rPr>
        <w:t>Location:</w:t>
      </w:r>
      <w:r w:rsidR="00207D50">
        <w:rPr>
          <w:rFonts w:cstheme="minorHAnsi"/>
          <w:b/>
          <w:szCs w:val="24"/>
        </w:rPr>
        <w:tab/>
      </w:r>
      <w:r w:rsidR="00207D50">
        <w:rPr>
          <w:rFonts w:cstheme="minorHAnsi"/>
          <w:b/>
          <w:szCs w:val="24"/>
        </w:rPr>
        <w:tab/>
      </w:r>
      <w:r w:rsidRPr="005566FF">
        <w:rPr>
          <w:rFonts w:cstheme="minorHAnsi"/>
          <w:szCs w:val="24"/>
        </w:rPr>
        <w:t>11, Holmview Terrace, Omagh, Co. Tyrone, BT79 OAH</w:t>
      </w:r>
    </w:p>
    <w:p w14:paraId="62652160" w14:textId="12C4523D" w:rsidR="0094431D" w:rsidRPr="005A693A" w:rsidRDefault="002277CD" w:rsidP="008F4A10">
      <w:pPr>
        <w:rPr>
          <w:rFonts w:cstheme="minorHAnsi"/>
          <w:szCs w:val="24"/>
        </w:rPr>
      </w:pPr>
      <w:r>
        <w:rPr>
          <w:rFonts w:cstheme="minorHAnsi"/>
          <w:b/>
          <w:szCs w:val="24"/>
        </w:rPr>
        <w:t>A</w:t>
      </w:r>
      <w:r w:rsidR="008F4A10" w:rsidRPr="005566FF">
        <w:rPr>
          <w:rFonts w:cstheme="minorHAnsi"/>
          <w:b/>
          <w:szCs w:val="24"/>
        </w:rPr>
        <w:t>ccountable to:</w:t>
      </w:r>
      <w:r w:rsidR="00207D50">
        <w:rPr>
          <w:rFonts w:cstheme="minorHAnsi"/>
          <w:b/>
          <w:szCs w:val="24"/>
        </w:rPr>
        <w:tab/>
      </w:r>
      <w:r w:rsidR="0094431D" w:rsidRPr="005566FF">
        <w:rPr>
          <w:rFonts w:cstheme="minorHAnsi"/>
          <w:bCs/>
          <w:szCs w:val="24"/>
        </w:rPr>
        <w:t>General</w:t>
      </w:r>
      <w:r w:rsidR="0064291C" w:rsidRPr="005566FF">
        <w:rPr>
          <w:rFonts w:cstheme="minorHAnsi"/>
          <w:bCs/>
          <w:szCs w:val="24"/>
        </w:rPr>
        <w:t xml:space="preserve"> </w:t>
      </w:r>
      <w:r w:rsidR="0064291C" w:rsidRPr="005566FF">
        <w:rPr>
          <w:rFonts w:cstheme="minorHAnsi"/>
          <w:szCs w:val="24"/>
        </w:rPr>
        <w:t>Manager</w:t>
      </w:r>
      <w:r w:rsidR="008F4A10" w:rsidRPr="005566FF">
        <w:rPr>
          <w:rFonts w:cstheme="minorHAnsi"/>
          <w:szCs w:val="24"/>
        </w:rPr>
        <w:t xml:space="preserve"> </w:t>
      </w:r>
    </w:p>
    <w:p w14:paraId="76990739" w14:textId="6150AD95" w:rsidR="002277CD" w:rsidRDefault="0094431D" w:rsidP="008F4A10">
      <w:pPr>
        <w:rPr>
          <w:rFonts w:cstheme="minorHAnsi"/>
          <w:szCs w:val="24"/>
        </w:rPr>
      </w:pPr>
      <w:r w:rsidRPr="005566FF">
        <w:rPr>
          <w:rFonts w:cstheme="minorHAnsi"/>
          <w:b/>
          <w:bCs/>
          <w:szCs w:val="24"/>
        </w:rPr>
        <w:t>Reports to:</w:t>
      </w:r>
      <w:r w:rsidRPr="005566FF">
        <w:rPr>
          <w:rFonts w:cstheme="minorHAnsi"/>
          <w:b/>
          <w:bCs/>
          <w:szCs w:val="24"/>
        </w:rPr>
        <w:tab/>
      </w:r>
      <w:r w:rsidR="002277CD">
        <w:rPr>
          <w:rFonts w:cstheme="minorHAnsi"/>
          <w:szCs w:val="24"/>
        </w:rPr>
        <w:tab/>
      </w:r>
      <w:r w:rsidR="00207D50" w:rsidRPr="00207D50">
        <w:t>Co-o</w:t>
      </w:r>
      <w:r w:rsidR="00706D14" w:rsidRPr="00207D50">
        <w:t xml:space="preserve">rdinator of </w:t>
      </w:r>
      <w:r w:rsidR="005A693A" w:rsidRPr="00207D50">
        <w:t>Operational Services</w:t>
      </w:r>
    </w:p>
    <w:p w14:paraId="620C8B42" w14:textId="7DF62F5B" w:rsidR="00A21481" w:rsidRDefault="002277CD" w:rsidP="003F4739">
      <w:pPr>
        <w:ind w:left="2160" w:hanging="2160"/>
        <w:rPr>
          <w:rFonts w:cstheme="minorHAnsi"/>
          <w:szCs w:val="24"/>
        </w:rPr>
      </w:pPr>
      <w:r w:rsidRPr="002277CD">
        <w:rPr>
          <w:rFonts w:cstheme="minorHAnsi"/>
          <w:b/>
          <w:szCs w:val="24"/>
        </w:rPr>
        <w:t>Working pattern:</w:t>
      </w:r>
      <w:r>
        <w:rPr>
          <w:rFonts w:cstheme="minorHAnsi"/>
          <w:szCs w:val="24"/>
        </w:rPr>
        <w:tab/>
      </w:r>
      <w:r w:rsidR="005A693A">
        <w:rPr>
          <w:rFonts w:cstheme="minorHAnsi"/>
          <w:szCs w:val="24"/>
        </w:rPr>
        <w:t xml:space="preserve">Full time </w:t>
      </w:r>
      <w:r w:rsidR="00846A0B">
        <w:rPr>
          <w:rFonts w:cstheme="minorHAnsi"/>
          <w:szCs w:val="24"/>
        </w:rPr>
        <w:t xml:space="preserve">OR </w:t>
      </w:r>
      <w:r w:rsidR="00927B5D">
        <w:rPr>
          <w:rFonts w:cstheme="minorHAnsi"/>
          <w:szCs w:val="24"/>
        </w:rPr>
        <w:t>two</w:t>
      </w:r>
      <w:r w:rsidR="003F4739">
        <w:rPr>
          <w:rFonts w:cstheme="minorHAnsi"/>
          <w:szCs w:val="24"/>
        </w:rPr>
        <w:t xml:space="preserve"> </w:t>
      </w:r>
      <w:r w:rsidR="00846A0B">
        <w:rPr>
          <w:rFonts w:cstheme="minorHAnsi"/>
          <w:szCs w:val="24"/>
        </w:rPr>
        <w:t>part</w:t>
      </w:r>
      <w:r w:rsidR="00927B5D">
        <w:rPr>
          <w:rFonts w:cstheme="minorHAnsi"/>
          <w:szCs w:val="24"/>
        </w:rPr>
        <w:t xml:space="preserve"> </w:t>
      </w:r>
      <w:r w:rsidR="00846A0B">
        <w:rPr>
          <w:rFonts w:cstheme="minorHAnsi"/>
          <w:szCs w:val="24"/>
        </w:rPr>
        <w:t xml:space="preserve">time </w:t>
      </w:r>
      <w:r w:rsidR="003F4739">
        <w:rPr>
          <w:rFonts w:cstheme="minorHAnsi"/>
          <w:szCs w:val="24"/>
        </w:rPr>
        <w:t xml:space="preserve">posts </w:t>
      </w:r>
      <w:r w:rsidR="00846A0B">
        <w:rPr>
          <w:rFonts w:cstheme="minorHAnsi"/>
          <w:szCs w:val="24"/>
        </w:rPr>
        <w:t>to cover Mo</w:t>
      </w:r>
      <w:r w:rsidR="003F4739">
        <w:rPr>
          <w:rFonts w:cstheme="minorHAnsi"/>
          <w:szCs w:val="24"/>
        </w:rPr>
        <w:t>nday – Friday,</w:t>
      </w:r>
      <w:r w:rsidR="00846A0B">
        <w:rPr>
          <w:rFonts w:cstheme="minorHAnsi"/>
          <w:szCs w:val="24"/>
        </w:rPr>
        <w:t xml:space="preserve"> 9am-5pm (3</w:t>
      </w:r>
      <w:r w:rsidR="005A693A">
        <w:rPr>
          <w:rFonts w:cstheme="minorHAnsi"/>
          <w:szCs w:val="24"/>
        </w:rPr>
        <w:t>5</w:t>
      </w:r>
      <w:r w:rsidR="00846A0B">
        <w:rPr>
          <w:rFonts w:cstheme="minorHAnsi"/>
          <w:szCs w:val="24"/>
        </w:rPr>
        <w:t>h</w:t>
      </w:r>
      <w:r w:rsidR="005A693A">
        <w:rPr>
          <w:rFonts w:cstheme="minorHAnsi"/>
          <w:szCs w:val="24"/>
        </w:rPr>
        <w:t>)</w:t>
      </w:r>
      <w:r w:rsidR="0010199B">
        <w:rPr>
          <w:rFonts w:cstheme="minorHAnsi"/>
          <w:szCs w:val="24"/>
        </w:rPr>
        <w:t>, days to be agreed</w:t>
      </w:r>
      <w:r w:rsidR="003F4739">
        <w:rPr>
          <w:rFonts w:cstheme="minorHAnsi"/>
          <w:szCs w:val="24"/>
        </w:rPr>
        <w:t xml:space="preserve">. </w:t>
      </w:r>
      <w:r w:rsidR="005A693A">
        <w:rPr>
          <w:rFonts w:cstheme="minorHAnsi"/>
          <w:szCs w:val="24"/>
        </w:rPr>
        <w:br/>
      </w:r>
      <w:r w:rsidR="00A21481">
        <w:rPr>
          <w:rFonts w:cstheme="minorHAnsi"/>
          <w:szCs w:val="24"/>
        </w:rPr>
        <w:t>Occasional evening and weekend work is required</w:t>
      </w:r>
    </w:p>
    <w:p w14:paraId="0385E09F" w14:textId="3379B10D" w:rsidR="005A693A" w:rsidRPr="005A693A" w:rsidRDefault="005A693A" w:rsidP="005A693A">
      <w:pPr>
        <w:ind w:left="2127" w:hanging="2127"/>
        <w:rPr>
          <w:szCs w:val="24"/>
        </w:rPr>
      </w:pPr>
      <w:r w:rsidRPr="005A693A">
        <w:rPr>
          <w:rFonts w:ascii="Calibri" w:hAnsi="Calibri" w:cs="Calibri"/>
          <w:b/>
        </w:rPr>
        <w:t>Salary:</w:t>
      </w:r>
      <w:r w:rsidR="00207D50">
        <w:rPr>
          <w:rFonts w:ascii="Calibri" w:hAnsi="Calibri" w:cs="Calibri"/>
        </w:rPr>
        <w:tab/>
      </w:r>
      <w:r w:rsidRPr="00ED4FD1">
        <w:rPr>
          <w:rFonts w:ascii="Calibri" w:hAnsi="Calibri" w:cs="Calibri"/>
          <w:szCs w:val="18"/>
        </w:rPr>
        <w:t>£</w:t>
      </w:r>
      <w:r w:rsidR="00846A0B">
        <w:rPr>
          <w:rFonts w:ascii="Calibri" w:hAnsi="Calibri" w:cs="Calibri"/>
          <w:szCs w:val="18"/>
        </w:rPr>
        <w:t>18,965</w:t>
      </w:r>
      <w:r w:rsidR="00ED4FD1">
        <w:rPr>
          <w:rFonts w:ascii="Calibri" w:hAnsi="Calibri" w:cs="Calibri"/>
          <w:szCs w:val="18"/>
        </w:rPr>
        <w:t xml:space="preserve"> - £</w:t>
      </w:r>
      <w:r w:rsidR="00927B5D">
        <w:rPr>
          <w:rFonts w:ascii="Calibri" w:hAnsi="Calibri" w:cs="Calibri"/>
          <w:szCs w:val="18"/>
        </w:rPr>
        <w:t>21,84</w:t>
      </w:r>
      <w:r w:rsidR="00ED4FD1" w:rsidRPr="00927B5D">
        <w:rPr>
          <w:rFonts w:ascii="Calibri" w:hAnsi="Calibri" w:cs="Calibri"/>
          <w:szCs w:val="18"/>
        </w:rPr>
        <w:t>0</w:t>
      </w:r>
      <w:r w:rsidRPr="00ED4FD1">
        <w:rPr>
          <w:rFonts w:ascii="Calibri" w:hAnsi="Calibri" w:cs="Calibri"/>
          <w:szCs w:val="18"/>
        </w:rPr>
        <w:t xml:space="preserve"> </w:t>
      </w:r>
      <w:r w:rsidRPr="00ED4FD1">
        <w:rPr>
          <w:rFonts w:ascii="Calibri" w:hAnsi="Calibri" w:cs="Calibri"/>
          <w:szCs w:val="16"/>
        </w:rPr>
        <w:t>(</w:t>
      </w:r>
      <w:r w:rsidRPr="005A693A">
        <w:rPr>
          <w:rFonts w:ascii="Calibri" w:hAnsi="Calibri" w:cs="Calibri"/>
          <w:szCs w:val="18"/>
        </w:rPr>
        <w:t>under review</w:t>
      </w:r>
      <w:r w:rsidRPr="005A693A">
        <w:rPr>
          <w:rFonts w:ascii="Calibri" w:hAnsi="Calibri" w:cs="Calibri"/>
          <w:szCs w:val="16"/>
        </w:rPr>
        <w:t>) pro rata. S</w:t>
      </w:r>
      <w:r w:rsidRPr="005A693A">
        <w:rPr>
          <w:szCs w:val="24"/>
        </w:rPr>
        <w:t xml:space="preserve">tarting salary position will be based on experience and qualifications.  </w:t>
      </w:r>
    </w:p>
    <w:p w14:paraId="4206EDE8" w14:textId="4C6051CB" w:rsidR="005A693A" w:rsidRPr="005A693A" w:rsidRDefault="005A693A" w:rsidP="005A693A">
      <w:pPr>
        <w:tabs>
          <w:tab w:val="left" w:pos="2835"/>
        </w:tabs>
        <w:spacing w:after="0" w:line="240" w:lineRule="auto"/>
        <w:ind w:left="2126" w:hanging="2126"/>
        <w:rPr>
          <w:rFonts w:ascii="Calibri" w:hAnsi="Calibri" w:cs="Calibri"/>
          <w:szCs w:val="24"/>
        </w:rPr>
      </w:pPr>
      <w:r w:rsidRPr="005A693A">
        <w:rPr>
          <w:rFonts w:ascii="Calibri" w:hAnsi="Calibri" w:cs="Calibri"/>
          <w:b/>
        </w:rPr>
        <w:t>Pension</w:t>
      </w:r>
      <w:r w:rsidR="00207D50">
        <w:rPr>
          <w:rFonts w:ascii="Calibri" w:hAnsi="Calibri" w:cs="Calibri"/>
          <w:b/>
        </w:rPr>
        <w:t>:</w:t>
      </w:r>
      <w:r w:rsidR="00207D50">
        <w:rPr>
          <w:rFonts w:ascii="Calibri" w:hAnsi="Calibri" w:cs="Calibri"/>
          <w:b/>
        </w:rPr>
        <w:tab/>
      </w:r>
      <w:r w:rsidRPr="005A693A">
        <w:rPr>
          <w:rFonts w:ascii="Calibri" w:hAnsi="Calibri" w:cs="Calibri"/>
          <w:szCs w:val="24"/>
        </w:rPr>
        <w:t>A</w:t>
      </w:r>
      <w:r w:rsidRPr="005A693A">
        <w:rPr>
          <w:rFonts w:ascii="Calibri" w:hAnsi="Calibri" w:cs="Calibri"/>
          <w:spacing w:val="-5"/>
          <w:szCs w:val="24"/>
        </w:rPr>
        <w:t xml:space="preserve"> </w:t>
      </w:r>
      <w:r w:rsidRPr="005A693A">
        <w:rPr>
          <w:rFonts w:ascii="Calibri" w:hAnsi="Calibri" w:cs="Calibri"/>
          <w:szCs w:val="24"/>
        </w:rPr>
        <w:t>workplace</w:t>
      </w:r>
      <w:r w:rsidRPr="005A693A">
        <w:rPr>
          <w:rFonts w:ascii="Calibri" w:hAnsi="Calibri" w:cs="Calibri"/>
          <w:spacing w:val="-2"/>
          <w:szCs w:val="24"/>
        </w:rPr>
        <w:t xml:space="preserve"> </w:t>
      </w:r>
      <w:r w:rsidRPr="005A693A">
        <w:rPr>
          <w:rFonts w:ascii="Calibri" w:hAnsi="Calibri" w:cs="Calibri"/>
          <w:szCs w:val="24"/>
        </w:rPr>
        <w:t>pension</w:t>
      </w:r>
      <w:r w:rsidRPr="005A693A">
        <w:rPr>
          <w:rFonts w:ascii="Calibri" w:hAnsi="Calibri" w:cs="Calibri"/>
          <w:spacing w:val="-1"/>
          <w:szCs w:val="24"/>
        </w:rPr>
        <w:t xml:space="preserve"> </w:t>
      </w:r>
      <w:r w:rsidRPr="005A693A">
        <w:rPr>
          <w:rFonts w:ascii="Calibri" w:hAnsi="Calibri" w:cs="Calibri"/>
          <w:szCs w:val="24"/>
        </w:rPr>
        <w:t>scheme</w:t>
      </w:r>
      <w:r w:rsidRPr="005A693A">
        <w:rPr>
          <w:rFonts w:ascii="Calibri" w:hAnsi="Calibri" w:cs="Calibri"/>
          <w:spacing w:val="-2"/>
          <w:szCs w:val="24"/>
        </w:rPr>
        <w:t xml:space="preserve"> </w:t>
      </w:r>
      <w:r w:rsidRPr="005A693A">
        <w:rPr>
          <w:rFonts w:ascii="Calibri" w:hAnsi="Calibri" w:cs="Calibri"/>
          <w:szCs w:val="24"/>
        </w:rPr>
        <w:t>is</w:t>
      </w:r>
      <w:r w:rsidRPr="005A693A">
        <w:rPr>
          <w:rFonts w:ascii="Calibri" w:hAnsi="Calibri" w:cs="Calibri"/>
          <w:spacing w:val="-2"/>
          <w:szCs w:val="24"/>
        </w:rPr>
        <w:t xml:space="preserve"> </w:t>
      </w:r>
      <w:r w:rsidRPr="005A693A">
        <w:rPr>
          <w:rFonts w:ascii="Calibri" w:hAnsi="Calibri" w:cs="Calibri"/>
          <w:szCs w:val="24"/>
        </w:rPr>
        <w:t>in</w:t>
      </w:r>
      <w:r w:rsidRPr="005A693A">
        <w:rPr>
          <w:rFonts w:ascii="Calibri" w:hAnsi="Calibri" w:cs="Calibri"/>
          <w:spacing w:val="-5"/>
          <w:szCs w:val="24"/>
        </w:rPr>
        <w:t xml:space="preserve"> </w:t>
      </w:r>
      <w:r w:rsidRPr="005A693A">
        <w:rPr>
          <w:rFonts w:ascii="Calibri" w:hAnsi="Calibri" w:cs="Calibri"/>
          <w:szCs w:val="24"/>
        </w:rPr>
        <w:t>operation</w:t>
      </w:r>
      <w:r w:rsidRPr="005A693A">
        <w:rPr>
          <w:rFonts w:ascii="Calibri" w:hAnsi="Calibri" w:cs="Calibri"/>
          <w:spacing w:val="-2"/>
          <w:szCs w:val="24"/>
        </w:rPr>
        <w:t xml:space="preserve"> </w:t>
      </w:r>
      <w:r w:rsidRPr="005A693A">
        <w:rPr>
          <w:rFonts w:ascii="Calibri" w:hAnsi="Calibri" w:cs="Calibri"/>
          <w:szCs w:val="24"/>
        </w:rPr>
        <w:t>in accordance with Government Auto Enrolment</w:t>
      </w:r>
      <w:r w:rsidRPr="005A693A">
        <w:rPr>
          <w:rFonts w:ascii="Calibri" w:hAnsi="Calibri" w:cs="Calibri"/>
          <w:spacing w:val="1"/>
          <w:szCs w:val="24"/>
        </w:rPr>
        <w:t xml:space="preserve"> </w:t>
      </w:r>
      <w:r w:rsidRPr="005A693A">
        <w:rPr>
          <w:rFonts w:ascii="Calibri" w:hAnsi="Calibri" w:cs="Calibri"/>
          <w:szCs w:val="24"/>
        </w:rPr>
        <w:t>Regulation</w:t>
      </w:r>
      <w:r w:rsidRPr="005A693A">
        <w:rPr>
          <w:rFonts w:ascii="Calibri" w:hAnsi="Calibri" w:cs="Calibri"/>
          <w:spacing w:val="-1"/>
          <w:szCs w:val="24"/>
        </w:rPr>
        <w:t xml:space="preserve"> </w:t>
      </w:r>
      <w:r w:rsidRPr="005A693A">
        <w:rPr>
          <w:rFonts w:ascii="Calibri" w:hAnsi="Calibri" w:cs="Calibri"/>
          <w:szCs w:val="24"/>
        </w:rPr>
        <w:t>NI</w:t>
      </w:r>
      <w:r w:rsidRPr="005A693A">
        <w:rPr>
          <w:rFonts w:ascii="Calibri" w:hAnsi="Calibri" w:cs="Calibri"/>
          <w:spacing w:val="-2"/>
          <w:szCs w:val="24"/>
        </w:rPr>
        <w:t xml:space="preserve"> </w:t>
      </w:r>
      <w:r w:rsidRPr="005A693A">
        <w:rPr>
          <w:rFonts w:ascii="Calibri" w:hAnsi="Calibri" w:cs="Calibri"/>
          <w:szCs w:val="24"/>
        </w:rPr>
        <w:t>2012. The</w:t>
      </w:r>
      <w:r w:rsidRPr="005A693A">
        <w:rPr>
          <w:rFonts w:ascii="Calibri" w:hAnsi="Calibri" w:cs="Calibri"/>
          <w:spacing w:val="-1"/>
          <w:szCs w:val="24"/>
        </w:rPr>
        <w:t xml:space="preserve"> </w:t>
      </w:r>
      <w:r w:rsidRPr="005A693A">
        <w:rPr>
          <w:rFonts w:ascii="Calibri" w:hAnsi="Calibri" w:cs="Calibri"/>
          <w:szCs w:val="24"/>
        </w:rPr>
        <w:t>scheme is</w:t>
      </w:r>
      <w:r w:rsidRPr="005A693A">
        <w:rPr>
          <w:rFonts w:ascii="Calibri" w:hAnsi="Calibri" w:cs="Calibri"/>
          <w:spacing w:val="-1"/>
          <w:szCs w:val="24"/>
        </w:rPr>
        <w:t xml:space="preserve"> </w:t>
      </w:r>
      <w:r w:rsidRPr="005A693A">
        <w:rPr>
          <w:rFonts w:ascii="Calibri" w:hAnsi="Calibri" w:cs="Calibri"/>
          <w:szCs w:val="24"/>
        </w:rPr>
        <w:t>provided by</w:t>
      </w:r>
      <w:r w:rsidRPr="005A693A">
        <w:rPr>
          <w:rFonts w:ascii="Calibri" w:hAnsi="Calibri" w:cs="Calibri"/>
          <w:spacing w:val="-8"/>
          <w:szCs w:val="24"/>
        </w:rPr>
        <w:t xml:space="preserve"> </w:t>
      </w:r>
      <w:r w:rsidRPr="005A693A">
        <w:rPr>
          <w:rFonts w:ascii="Calibri" w:hAnsi="Calibri" w:cs="Calibri"/>
          <w:szCs w:val="24"/>
        </w:rPr>
        <w:t>Workers Pension</w:t>
      </w:r>
      <w:r w:rsidRPr="005A693A">
        <w:rPr>
          <w:rFonts w:ascii="Calibri" w:hAnsi="Calibri" w:cs="Calibri"/>
          <w:spacing w:val="-2"/>
          <w:szCs w:val="24"/>
        </w:rPr>
        <w:t xml:space="preserve"> </w:t>
      </w:r>
      <w:r w:rsidRPr="005A693A">
        <w:rPr>
          <w:rFonts w:ascii="Calibri" w:hAnsi="Calibri" w:cs="Calibri"/>
          <w:szCs w:val="24"/>
        </w:rPr>
        <w:t>Trust.</w:t>
      </w:r>
    </w:p>
    <w:p w14:paraId="1EE1B553" w14:textId="77777777" w:rsidR="005A693A" w:rsidRPr="005A693A" w:rsidRDefault="005A693A" w:rsidP="005A693A">
      <w:pPr>
        <w:tabs>
          <w:tab w:val="left" w:pos="2835"/>
        </w:tabs>
        <w:spacing w:after="0" w:line="240" w:lineRule="auto"/>
        <w:ind w:left="2126" w:hanging="2126"/>
        <w:rPr>
          <w:rFonts w:ascii="Calibri" w:hAnsi="Calibri" w:cs="Calibri"/>
          <w:szCs w:val="24"/>
        </w:rPr>
      </w:pPr>
    </w:p>
    <w:p w14:paraId="53F5F509" w14:textId="206CF82E" w:rsidR="005A693A" w:rsidRPr="005A693A" w:rsidRDefault="005A693A" w:rsidP="005A693A">
      <w:pPr>
        <w:tabs>
          <w:tab w:val="left" w:pos="3328"/>
        </w:tabs>
        <w:spacing w:line="360" w:lineRule="auto"/>
        <w:ind w:left="2127" w:hanging="2127"/>
        <w:rPr>
          <w:rFonts w:ascii="Calibri" w:hAnsi="Calibri" w:cs="Calibri"/>
        </w:rPr>
      </w:pPr>
      <w:r w:rsidRPr="005A693A">
        <w:rPr>
          <w:rFonts w:ascii="Calibri" w:hAnsi="Calibri" w:cs="Calibri"/>
          <w:b/>
        </w:rPr>
        <w:t>Annual</w:t>
      </w:r>
      <w:r w:rsidRPr="005A693A">
        <w:rPr>
          <w:rFonts w:ascii="Calibri" w:hAnsi="Calibri" w:cs="Calibri"/>
          <w:b/>
          <w:spacing w:val="-1"/>
        </w:rPr>
        <w:t xml:space="preserve"> </w:t>
      </w:r>
      <w:r w:rsidRPr="005A693A">
        <w:rPr>
          <w:rFonts w:ascii="Calibri" w:hAnsi="Calibri" w:cs="Calibri"/>
          <w:b/>
        </w:rPr>
        <w:t>Leave:</w:t>
      </w:r>
      <w:r w:rsidRPr="005A693A">
        <w:rPr>
          <w:rFonts w:ascii="Calibri" w:hAnsi="Calibri" w:cs="Calibri"/>
        </w:rPr>
        <w:tab/>
        <w:t>23</w:t>
      </w:r>
      <w:r w:rsidRPr="005A693A">
        <w:rPr>
          <w:rFonts w:ascii="Calibri" w:hAnsi="Calibri" w:cs="Calibri"/>
          <w:spacing w:val="-4"/>
        </w:rPr>
        <w:t xml:space="preserve"> </w:t>
      </w:r>
      <w:r w:rsidRPr="005A693A">
        <w:rPr>
          <w:rFonts w:ascii="Calibri" w:hAnsi="Calibri" w:cs="Calibri"/>
        </w:rPr>
        <w:t>days</w:t>
      </w:r>
      <w:r w:rsidRPr="005A693A">
        <w:rPr>
          <w:rFonts w:ascii="Calibri" w:hAnsi="Calibri" w:cs="Calibri"/>
          <w:spacing w:val="-2"/>
        </w:rPr>
        <w:t xml:space="preserve"> </w:t>
      </w:r>
      <w:r w:rsidRPr="005A693A">
        <w:rPr>
          <w:rFonts w:ascii="Calibri" w:hAnsi="Calibri" w:cs="Calibri"/>
        </w:rPr>
        <w:t>per</w:t>
      </w:r>
      <w:r w:rsidRPr="005A693A">
        <w:rPr>
          <w:rFonts w:ascii="Calibri" w:hAnsi="Calibri" w:cs="Calibri"/>
          <w:spacing w:val="-2"/>
        </w:rPr>
        <w:t xml:space="preserve"> </w:t>
      </w:r>
      <w:r w:rsidRPr="005A693A">
        <w:rPr>
          <w:rFonts w:ascii="Calibri" w:hAnsi="Calibri" w:cs="Calibri"/>
        </w:rPr>
        <w:t>annum</w:t>
      </w:r>
      <w:r w:rsidRPr="005A693A">
        <w:rPr>
          <w:rFonts w:ascii="Calibri" w:hAnsi="Calibri" w:cs="Calibri"/>
          <w:spacing w:val="-3"/>
        </w:rPr>
        <w:t xml:space="preserve"> </w:t>
      </w:r>
      <w:r w:rsidRPr="005A693A">
        <w:rPr>
          <w:rFonts w:ascii="Calibri" w:hAnsi="Calibri" w:cs="Calibri"/>
        </w:rPr>
        <w:t>plus</w:t>
      </w:r>
      <w:r w:rsidRPr="005A693A">
        <w:rPr>
          <w:rFonts w:ascii="Calibri" w:hAnsi="Calibri" w:cs="Calibri"/>
          <w:spacing w:val="-1"/>
        </w:rPr>
        <w:t xml:space="preserve"> </w:t>
      </w:r>
      <w:r w:rsidRPr="005A693A">
        <w:rPr>
          <w:rFonts w:ascii="Calibri" w:hAnsi="Calibri" w:cs="Calibri"/>
        </w:rPr>
        <w:t>10</w:t>
      </w:r>
      <w:r w:rsidRPr="005A693A">
        <w:rPr>
          <w:rFonts w:ascii="Calibri" w:hAnsi="Calibri" w:cs="Calibri"/>
          <w:spacing w:val="-2"/>
        </w:rPr>
        <w:t xml:space="preserve"> </w:t>
      </w:r>
      <w:r w:rsidRPr="005A693A">
        <w:rPr>
          <w:rFonts w:ascii="Calibri" w:hAnsi="Calibri" w:cs="Calibri"/>
        </w:rPr>
        <w:t>statutory</w:t>
      </w:r>
      <w:r w:rsidRPr="005A693A">
        <w:rPr>
          <w:rFonts w:ascii="Calibri" w:hAnsi="Calibri" w:cs="Calibri"/>
          <w:spacing w:val="-6"/>
        </w:rPr>
        <w:t xml:space="preserve"> </w:t>
      </w:r>
      <w:r w:rsidRPr="005A693A">
        <w:rPr>
          <w:rFonts w:ascii="Calibri" w:hAnsi="Calibri" w:cs="Calibri"/>
        </w:rPr>
        <w:t>holidays</w:t>
      </w:r>
      <w:r w:rsidR="0010199B">
        <w:rPr>
          <w:rFonts w:ascii="Calibri" w:hAnsi="Calibri" w:cs="Calibri"/>
        </w:rPr>
        <w:t xml:space="preserve"> (pro rata).</w:t>
      </w:r>
    </w:p>
    <w:p w14:paraId="6135C905" w14:textId="77777777" w:rsidR="00927B5D" w:rsidRPr="00927B5D" w:rsidRDefault="00927B5D" w:rsidP="00927B5D">
      <w:pPr>
        <w:pStyle w:val="NoSpacing"/>
        <w:rPr>
          <w:b/>
          <w:sz w:val="24"/>
          <w:szCs w:val="24"/>
        </w:rPr>
      </w:pPr>
      <w:r w:rsidRPr="00927B5D">
        <w:rPr>
          <w:b/>
          <w:sz w:val="24"/>
          <w:szCs w:val="24"/>
        </w:rPr>
        <w:t>This post is funded by the Mental Health Support Fund</w:t>
      </w:r>
    </w:p>
    <w:p w14:paraId="676DC05F" w14:textId="77777777" w:rsidR="00927B5D" w:rsidRPr="001052E6" w:rsidRDefault="00927B5D" w:rsidP="00927B5D">
      <w:pPr>
        <w:pStyle w:val="NoSpacing"/>
        <w:rPr>
          <w:b/>
          <w:sz w:val="18"/>
          <w:szCs w:val="18"/>
        </w:rPr>
      </w:pPr>
    </w:p>
    <w:p w14:paraId="7879EA81" w14:textId="77777777" w:rsidR="00927B5D" w:rsidRDefault="00927B5D" w:rsidP="00927B5D">
      <w:pPr>
        <w:pStyle w:val="NoSpacing"/>
        <w:jc w:val="center"/>
        <w:rPr>
          <w:b/>
        </w:rPr>
      </w:pPr>
      <w:r w:rsidRPr="00787CBD">
        <w:rPr>
          <w:b/>
          <w:noProof/>
          <w:sz w:val="18"/>
          <w:szCs w:val="18"/>
          <w:lang w:eastAsia="en-GB"/>
        </w:rPr>
        <w:drawing>
          <wp:anchor distT="0" distB="0" distL="114300" distR="114300" simplePos="0" relativeHeight="251661312" behindDoc="1" locked="0" layoutInCell="1" allowOverlap="1" wp14:anchorId="78264993" wp14:editId="6FE19033">
            <wp:simplePos x="0" y="0"/>
            <wp:positionH relativeFrom="margin">
              <wp:align>left</wp:align>
            </wp:positionH>
            <wp:positionV relativeFrom="paragraph">
              <wp:posOffset>12700</wp:posOffset>
            </wp:positionV>
            <wp:extent cx="958850" cy="720090"/>
            <wp:effectExtent l="0" t="0" r="0" b="3810"/>
            <wp:wrapTight wrapText="bothSides">
              <wp:wrapPolygon edited="0">
                <wp:start x="0" y="0"/>
                <wp:lineTo x="0" y="21143"/>
                <wp:lineTo x="21028" y="21143"/>
                <wp:lineTo x="21028" y="0"/>
                <wp:lineTo x="0" y="0"/>
              </wp:wrapPolygon>
            </wp:wrapTight>
            <wp:docPr id="4" name="Picture 4" descr="https://lh4.googleusercontent.com/93U1qUul9tNNcI-c_prvd4VBRhsqoA3dejZpHDV5RUbei1xze35j-WW2YOXp2Ag8Hyu8yNHfoJWiuzmp7EnIcRX2XT4HLoSGHCKSCewr5A0E4gfZy6V4ifTaLb67pBUpXxhNLdWH=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3U1qUul9tNNcI-c_prvd4VBRhsqoA3dejZpHDV5RUbei1xze35j-WW2YOXp2Ag8Hyu8yNHfoJWiuzmp7EnIcRX2XT4HLoSGHCKSCewr5A0E4gfZy6V4ifTaLb67pBUpXxhNLdWH=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CBD">
        <w:rPr>
          <w:b/>
          <w:noProof/>
          <w:sz w:val="18"/>
          <w:szCs w:val="18"/>
          <w:lang w:eastAsia="en-GB"/>
        </w:rPr>
        <w:drawing>
          <wp:anchor distT="0" distB="0" distL="114300" distR="114300" simplePos="0" relativeHeight="251662336" behindDoc="1" locked="0" layoutInCell="1" allowOverlap="1" wp14:anchorId="3B65E1D9" wp14:editId="4E961C45">
            <wp:simplePos x="0" y="0"/>
            <wp:positionH relativeFrom="column">
              <wp:posOffset>1155700</wp:posOffset>
            </wp:positionH>
            <wp:positionV relativeFrom="paragraph">
              <wp:posOffset>38315</wp:posOffset>
            </wp:positionV>
            <wp:extent cx="1078230" cy="694690"/>
            <wp:effectExtent l="0" t="0" r="7620" b="0"/>
            <wp:wrapTight wrapText="bothSides">
              <wp:wrapPolygon edited="0">
                <wp:start x="0" y="0"/>
                <wp:lineTo x="0" y="20731"/>
                <wp:lineTo x="21371" y="20731"/>
                <wp:lineTo x="21371" y="0"/>
                <wp:lineTo x="0" y="0"/>
              </wp:wrapPolygon>
            </wp:wrapTight>
            <wp:docPr id="3" name="Picture 3"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trilingual-high-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23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color w:val="000000"/>
          <w:lang w:eastAsia="en-GB"/>
        </w:rPr>
        <w:t xml:space="preserve">                      </w:t>
      </w:r>
    </w:p>
    <w:p w14:paraId="7E4B7DD2" w14:textId="387B8811" w:rsidR="000F7E73" w:rsidRDefault="000F7E73">
      <w:pPr>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br w:type="page"/>
      </w:r>
    </w:p>
    <w:p w14:paraId="761FCF5C" w14:textId="77777777" w:rsidR="00A21481" w:rsidRPr="00A21481" w:rsidRDefault="00A21481" w:rsidP="00DE7E83">
      <w:pPr>
        <w:shd w:val="clear" w:color="auto" w:fill="FFFFFF"/>
        <w:spacing w:after="120" w:line="240" w:lineRule="auto"/>
        <w:ind w:left="720"/>
        <w:contextualSpacing/>
        <w:rPr>
          <w:rFonts w:ascii="Arial" w:eastAsia="Times New Roman" w:hAnsi="Arial" w:cs="Arial"/>
          <w:color w:val="333333"/>
          <w:sz w:val="26"/>
          <w:szCs w:val="26"/>
          <w:lang w:eastAsia="en-GB"/>
        </w:rPr>
      </w:pPr>
    </w:p>
    <w:p w14:paraId="438DFD8D" w14:textId="6B12F6A0" w:rsidR="00642804" w:rsidRDefault="00D4321F" w:rsidP="00DE7E83">
      <w:pPr>
        <w:spacing w:after="120" w:line="240" w:lineRule="auto"/>
        <w:jc w:val="both"/>
        <w:rPr>
          <w:rFonts w:cstheme="minorHAnsi"/>
          <w:b/>
          <w:szCs w:val="24"/>
        </w:rPr>
      </w:pPr>
      <w:r w:rsidRPr="005566FF">
        <w:rPr>
          <w:rFonts w:cstheme="minorHAnsi"/>
          <w:b/>
          <w:noProof/>
          <w:szCs w:val="24"/>
          <w:lang w:eastAsia="en-GB"/>
        </w:rPr>
        <mc:AlternateContent>
          <mc:Choice Requires="wps">
            <w:drawing>
              <wp:anchor distT="0" distB="0" distL="114300" distR="114300" simplePos="0" relativeHeight="251659264" behindDoc="1" locked="0" layoutInCell="1" allowOverlap="1" wp14:anchorId="252F558E" wp14:editId="536EDACB">
                <wp:simplePos x="0" y="0"/>
                <wp:positionH relativeFrom="column">
                  <wp:posOffset>2972</wp:posOffset>
                </wp:positionH>
                <wp:positionV relativeFrom="paragraph">
                  <wp:posOffset>13321</wp:posOffset>
                </wp:positionV>
                <wp:extent cx="5700341" cy="564204"/>
                <wp:effectExtent l="12700" t="12700" r="15240" b="7620"/>
                <wp:wrapThrough wrapText="bothSides">
                  <wp:wrapPolygon edited="0">
                    <wp:start x="-48" y="-486"/>
                    <wp:lineTo x="-48" y="21405"/>
                    <wp:lineTo x="21610" y="21405"/>
                    <wp:lineTo x="21610" y="-486"/>
                    <wp:lineTo x="-48" y="-486"/>
                  </wp:wrapPolygon>
                </wp:wrapThrough>
                <wp:docPr id="2" name="Text Box 2"/>
                <wp:cNvGraphicFramePr/>
                <a:graphic xmlns:a="http://schemas.openxmlformats.org/drawingml/2006/main">
                  <a:graphicData uri="http://schemas.microsoft.com/office/word/2010/wordprocessingShape">
                    <wps:wsp>
                      <wps:cNvSpPr txBox="1"/>
                      <wps:spPr>
                        <a:xfrm>
                          <a:off x="0" y="0"/>
                          <a:ext cx="5700341" cy="564204"/>
                        </a:xfrm>
                        <a:prstGeom prst="rect">
                          <a:avLst/>
                        </a:prstGeom>
                        <a:solidFill>
                          <a:schemeClr val="lt1"/>
                        </a:solidFill>
                        <a:ln w="19050">
                          <a:solidFill>
                            <a:prstClr val="black"/>
                          </a:solidFill>
                        </a:ln>
                      </wps:spPr>
                      <wps:txbx>
                        <w:txbxContent>
                          <w:p w14:paraId="2F210284" w14:textId="6FFF0E1F" w:rsidR="00D4321F" w:rsidRPr="00D4321F" w:rsidRDefault="00D4321F" w:rsidP="00D4321F">
                            <w:pPr>
                              <w:spacing w:before="120" w:after="120"/>
                              <w:jc w:val="center"/>
                              <w:rPr>
                                <w:b/>
                                <w:bCs/>
                                <w:sz w:val="32"/>
                                <w:szCs w:val="32"/>
                              </w:rPr>
                            </w:pPr>
                            <w:r w:rsidRPr="00D4321F">
                              <w:rPr>
                                <w:b/>
                                <w:bCs/>
                                <w:sz w:val="32"/>
                                <w:szCs w:val="32"/>
                              </w:rPr>
                              <w:t>MAIN DUTIES AND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F558E" id="_x0000_t202" coordsize="21600,21600" o:spt="202" path="m,l,21600r21600,l21600,xe">
                <v:stroke joinstyle="miter"/>
                <v:path gradientshapeok="t" o:connecttype="rect"/>
              </v:shapetype>
              <v:shape id="Text Box 2" o:spid="_x0000_s1026" type="#_x0000_t202" style="position:absolute;left:0;text-align:left;margin-left:.25pt;margin-top:1.05pt;width:448.85pt;height:4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" fillcolor="white [3201]" strokeweight="1.5pt">
                <v:textbox>
                  <w:txbxContent>
                    <w:p w14:paraId="2F210284" w14:textId="6FFF0E1F" w:rsidR="00D4321F" w:rsidRPr="00D4321F" w:rsidRDefault="00D4321F" w:rsidP="00D4321F">
                      <w:pPr>
                        <w:spacing w:before="120" w:after="120"/>
                        <w:jc w:val="center"/>
                        <w:rPr>
                          <w:b/>
                          <w:bCs/>
                          <w:sz w:val="32"/>
                          <w:szCs w:val="32"/>
                        </w:rPr>
                      </w:pPr>
                      <w:r w:rsidRPr="00D4321F">
                        <w:rPr>
                          <w:b/>
                          <w:bCs/>
                          <w:sz w:val="32"/>
                          <w:szCs w:val="32"/>
                        </w:rPr>
                        <w:t>MAIN DUTIES AND RESPONSIBILITIES</w:t>
                      </w:r>
                    </w:p>
                  </w:txbxContent>
                </v:textbox>
                <w10:wrap type="through"/>
              </v:shape>
            </w:pict>
          </mc:Fallback>
        </mc:AlternateContent>
      </w:r>
      <w:r w:rsidR="008F4A10" w:rsidRPr="005566FF">
        <w:rPr>
          <w:rFonts w:cstheme="minorHAnsi"/>
          <w:b/>
          <w:szCs w:val="24"/>
        </w:rPr>
        <w:t xml:space="preserve">The main duties associated with this post are listed below. </w:t>
      </w:r>
      <w:r w:rsidR="00364917" w:rsidRPr="005566FF">
        <w:rPr>
          <w:rFonts w:cstheme="minorHAnsi"/>
          <w:b/>
          <w:szCs w:val="24"/>
        </w:rPr>
        <w:t xml:space="preserve"> </w:t>
      </w:r>
      <w:r w:rsidR="008F4A10" w:rsidRPr="005566FF">
        <w:rPr>
          <w:rFonts w:cstheme="minorHAnsi"/>
          <w:b/>
          <w:szCs w:val="24"/>
        </w:rPr>
        <w:t xml:space="preserve">These duties will be carried out under the direction of </w:t>
      </w:r>
      <w:r w:rsidR="00364917" w:rsidRPr="005566FF">
        <w:rPr>
          <w:rFonts w:cstheme="minorHAnsi"/>
          <w:b/>
          <w:szCs w:val="24"/>
        </w:rPr>
        <w:t xml:space="preserve">the </w:t>
      </w:r>
      <w:r w:rsidR="00207D50">
        <w:rPr>
          <w:rFonts w:cstheme="minorHAnsi"/>
          <w:b/>
          <w:szCs w:val="24"/>
        </w:rPr>
        <w:t>Co-o</w:t>
      </w:r>
      <w:r w:rsidR="00DE7E83">
        <w:rPr>
          <w:rFonts w:cstheme="minorHAnsi"/>
          <w:b/>
          <w:szCs w:val="24"/>
        </w:rPr>
        <w:t>rdinator of Operational Services</w:t>
      </w:r>
      <w:r w:rsidR="005A693A">
        <w:rPr>
          <w:rFonts w:cstheme="minorHAnsi"/>
          <w:b/>
          <w:szCs w:val="24"/>
        </w:rPr>
        <w:t xml:space="preserve"> (COOS)</w:t>
      </w:r>
      <w:r w:rsidR="008F4A10" w:rsidRPr="005566FF">
        <w:rPr>
          <w:rFonts w:cstheme="minorHAnsi"/>
          <w:b/>
          <w:szCs w:val="24"/>
        </w:rPr>
        <w:t xml:space="preserve"> in the context of agreed Terms and Conditions of Employment. </w:t>
      </w:r>
    </w:p>
    <w:p w14:paraId="1BC7125A" w14:textId="77777777" w:rsidR="00EC69C2" w:rsidRDefault="00EC69C2" w:rsidP="00DE7E83">
      <w:pPr>
        <w:spacing w:after="120" w:line="240" w:lineRule="auto"/>
        <w:jc w:val="both"/>
        <w:rPr>
          <w:rFonts w:cstheme="minorHAnsi"/>
          <w:b/>
          <w:szCs w:val="24"/>
        </w:rPr>
      </w:pPr>
    </w:p>
    <w:p w14:paraId="64A3F9C2" w14:textId="77777777" w:rsidR="00191E7F" w:rsidRDefault="002277CD" w:rsidP="00DE7E83">
      <w:pPr>
        <w:pStyle w:val="ListParagraph"/>
        <w:numPr>
          <w:ilvl w:val="0"/>
          <w:numId w:val="32"/>
        </w:numPr>
        <w:spacing w:after="120" w:line="240" w:lineRule="auto"/>
        <w:jc w:val="both"/>
        <w:rPr>
          <w:rFonts w:cstheme="minorHAnsi"/>
          <w:b/>
          <w:szCs w:val="24"/>
        </w:rPr>
      </w:pPr>
      <w:r w:rsidRPr="00DE7E83">
        <w:rPr>
          <w:rFonts w:cstheme="minorHAnsi"/>
          <w:b/>
          <w:szCs w:val="24"/>
        </w:rPr>
        <w:t>Job Purpose</w:t>
      </w:r>
    </w:p>
    <w:p w14:paraId="7E2DC7DD" w14:textId="77777777" w:rsidR="00191E7F" w:rsidRPr="00191E7F" w:rsidRDefault="001F40A2" w:rsidP="00191E7F">
      <w:pPr>
        <w:pStyle w:val="ListParagraph"/>
        <w:numPr>
          <w:ilvl w:val="1"/>
          <w:numId w:val="32"/>
        </w:numPr>
        <w:spacing w:after="120" w:line="240" w:lineRule="auto"/>
        <w:jc w:val="both"/>
        <w:rPr>
          <w:rFonts w:cstheme="minorHAnsi"/>
          <w:b/>
          <w:szCs w:val="24"/>
        </w:rPr>
      </w:pPr>
      <w:r w:rsidRPr="00191E7F">
        <w:rPr>
          <w:rFonts w:cstheme="minorHAnsi"/>
          <w:szCs w:val="24"/>
        </w:rPr>
        <w:t xml:space="preserve">To ensure that all visitors and clients are received in a welcoming, professional and sensitive manner, and that all enquiries and correspondence </w:t>
      </w:r>
      <w:r w:rsidR="00EC69C2" w:rsidRPr="00191E7F">
        <w:rPr>
          <w:rFonts w:cstheme="minorHAnsi"/>
          <w:szCs w:val="24"/>
        </w:rPr>
        <w:t>are direct</w:t>
      </w:r>
      <w:r w:rsidR="00D259E2" w:rsidRPr="00191E7F">
        <w:rPr>
          <w:rFonts w:cstheme="minorHAnsi"/>
          <w:szCs w:val="24"/>
        </w:rPr>
        <w:t>ed</w:t>
      </w:r>
      <w:r w:rsidR="00EC69C2" w:rsidRPr="00191E7F">
        <w:rPr>
          <w:rFonts w:cstheme="minorHAnsi"/>
          <w:szCs w:val="24"/>
        </w:rPr>
        <w:t xml:space="preserve"> appropriately and in a timely manner</w:t>
      </w:r>
      <w:r w:rsidR="00ED4FD1" w:rsidRPr="00191E7F">
        <w:rPr>
          <w:rFonts w:cstheme="minorHAnsi"/>
          <w:szCs w:val="24"/>
        </w:rPr>
        <w:t>.</w:t>
      </w:r>
      <w:r w:rsidRPr="00191E7F">
        <w:rPr>
          <w:rFonts w:cstheme="minorHAnsi"/>
          <w:szCs w:val="24"/>
        </w:rPr>
        <w:t xml:space="preserve"> </w:t>
      </w:r>
    </w:p>
    <w:p w14:paraId="4CE94173" w14:textId="24842FE2" w:rsidR="00191E7F" w:rsidRPr="00191E7F" w:rsidRDefault="001F40A2" w:rsidP="00191E7F">
      <w:pPr>
        <w:pStyle w:val="ListParagraph"/>
        <w:numPr>
          <w:ilvl w:val="1"/>
          <w:numId w:val="32"/>
        </w:numPr>
        <w:spacing w:after="120" w:line="240" w:lineRule="auto"/>
        <w:jc w:val="both"/>
        <w:rPr>
          <w:rFonts w:cstheme="minorHAnsi"/>
          <w:b/>
          <w:szCs w:val="24"/>
        </w:rPr>
      </w:pPr>
      <w:r w:rsidRPr="00191E7F">
        <w:rPr>
          <w:rFonts w:cstheme="minorHAnsi"/>
          <w:szCs w:val="24"/>
        </w:rPr>
        <w:t xml:space="preserve">To </w:t>
      </w:r>
      <w:r w:rsidR="00EC69C2" w:rsidRPr="00191E7F">
        <w:rPr>
          <w:rFonts w:cstheme="minorHAnsi"/>
          <w:szCs w:val="24"/>
        </w:rPr>
        <w:t xml:space="preserve">provide </w:t>
      </w:r>
      <w:r w:rsidR="000F7E73" w:rsidRPr="00191E7F">
        <w:rPr>
          <w:rFonts w:cstheme="minorHAnsi"/>
          <w:szCs w:val="24"/>
        </w:rPr>
        <w:t xml:space="preserve">assistance and </w:t>
      </w:r>
      <w:r w:rsidR="00EC69C2" w:rsidRPr="00191E7F">
        <w:rPr>
          <w:rFonts w:cstheme="minorHAnsi"/>
          <w:szCs w:val="24"/>
        </w:rPr>
        <w:t xml:space="preserve">administrative support </w:t>
      </w:r>
      <w:r w:rsidR="00D259E2" w:rsidRPr="00191E7F">
        <w:rPr>
          <w:rFonts w:cstheme="minorHAnsi"/>
          <w:szCs w:val="24"/>
        </w:rPr>
        <w:t xml:space="preserve">to </w:t>
      </w:r>
      <w:r w:rsidR="000F7E73" w:rsidRPr="00191E7F">
        <w:rPr>
          <w:rFonts w:cstheme="minorHAnsi"/>
          <w:szCs w:val="24"/>
        </w:rPr>
        <w:t xml:space="preserve">all areas </w:t>
      </w:r>
      <w:r w:rsidR="00EC69C2" w:rsidRPr="00191E7F">
        <w:rPr>
          <w:rFonts w:cstheme="minorHAnsi"/>
          <w:szCs w:val="24"/>
        </w:rPr>
        <w:t xml:space="preserve">of the organisation under the direction of </w:t>
      </w:r>
      <w:r w:rsidR="00D259E2" w:rsidRPr="00191E7F">
        <w:rPr>
          <w:rFonts w:cstheme="minorHAnsi"/>
          <w:szCs w:val="24"/>
        </w:rPr>
        <w:t xml:space="preserve">General Manager / </w:t>
      </w:r>
      <w:r w:rsidR="004E03B3" w:rsidRPr="00191E7F">
        <w:rPr>
          <w:rFonts w:cstheme="minorHAnsi"/>
          <w:szCs w:val="24"/>
        </w:rPr>
        <w:t>Co-o</w:t>
      </w:r>
      <w:r w:rsidR="00DE7E83" w:rsidRPr="00191E7F">
        <w:rPr>
          <w:rFonts w:cstheme="minorHAnsi"/>
          <w:szCs w:val="24"/>
        </w:rPr>
        <w:t>rdinator of Operational Services.</w:t>
      </w:r>
    </w:p>
    <w:p w14:paraId="2DC0ED6B" w14:textId="58443D1C" w:rsidR="00191E7F" w:rsidRPr="00191E7F" w:rsidRDefault="00191E7F" w:rsidP="00191E7F">
      <w:pPr>
        <w:pStyle w:val="ListParagraph"/>
        <w:numPr>
          <w:ilvl w:val="1"/>
          <w:numId w:val="32"/>
        </w:numPr>
        <w:spacing w:after="120" w:line="240" w:lineRule="auto"/>
        <w:jc w:val="both"/>
        <w:rPr>
          <w:rFonts w:cstheme="minorHAnsi"/>
          <w:b/>
          <w:szCs w:val="24"/>
        </w:rPr>
      </w:pPr>
      <w:r w:rsidRPr="00191E7F">
        <w:rPr>
          <w:rFonts w:cstheme="minorHAnsi"/>
          <w:szCs w:val="24"/>
        </w:rPr>
        <w:t>Undertake administrative duties to support the finance function and funders’ requirements as directed by the COOS and General Manager.</w:t>
      </w:r>
      <w:r w:rsidRPr="00191E7F">
        <w:rPr>
          <w:rFonts w:cstheme="minorHAnsi"/>
          <w:szCs w:val="24"/>
        </w:rPr>
        <w:tab/>
      </w:r>
    </w:p>
    <w:p w14:paraId="328A70D4" w14:textId="77777777" w:rsidR="002277CD" w:rsidRPr="005566FF" w:rsidRDefault="002277CD" w:rsidP="00DE7E83">
      <w:pPr>
        <w:spacing w:after="120" w:line="240" w:lineRule="auto"/>
        <w:jc w:val="both"/>
        <w:rPr>
          <w:rFonts w:cstheme="minorHAnsi"/>
          <w:b/>
          <w:szCs w:val="24"/>
        </w:rPr>
      </w:pPr>
    </w:p>
    <w:p w14:paraId="0B6A756F" w14:textId="77777777" w:rsidR="00DE7E83" w:rsidRPr="00F87607" w:rsidRDefault="001006D4" w:rsidP="00DE7E83">
      <w:pPr>
        <w:pStyle w:val="ListParagraph"/>
        <w:numPr>
          <w:ilvl w:val="0"/>
          <w:numId w:val="32"/>
        </w:numPr>
        <w:spacing w:after="120" w:line="240" w:lineRule="auto"/>
        <w:jc w:val="both"/>
        <w:rPr>
          <w:rFonts w:cstheme="minorHAnsi"/>
          <w:b/>
          <w:szCs w:val="24"/>
          <w:u w:val="single"/>
        </w:rPr>
      </w:pPr>
      <w:r w:rsidRPr="00F87607">
        <w:rPr>
          <w:rFonts w:cstheme="minorHAnsi"/>
          <w:b/>
          <w:szCs w:val="24"/>
          <w:u w:val="single"/>
        </w:rPr>
        <w:t xml:space="preserve">Reception &amp; </w:t>
      </w:r>
      <w:r w:rsidR="00E74599" w:rsidRPr="00F87607">
        <w:rPr>
          <w:rFonts w:cstheme="minorHAnsi"/>
          <w:b/>
          <w:szCs w:val="24"/>
          <w:u w:val="single"/>
        </w:rPr>
        <w:t>General Administration</w:t>
      </w:r>
    </w:p>
    <w:p w14:paraId="2B43CA98" w14:textId="77777777" w:rsidR="00DE7E83" w:rsidRPr="00DE7E83" w:rsidRDefault="001006D4" w:rsidP="00DE7E83">
      <w:pPr>
        <w:pStyle w:val="ListParagraph"/>
        <w:numPr>
          <w:ilvl w:val="1"/>
          <w:numId w:val="32"/>
        </w:numPr>
        <w:spacing w:after="120" w:line="240" w:lineRule="auto"/>
        <w:jc w:val="both"/>
        <w:rPr>
          <w:rFonts w:cstheme="minorHAnsi"/>
          <w:b/>
          <w:szCs w:val="24"/>
        </w:rPr>
      </w:pPr>
      <w:r w:rsidRPr="00DE7E83">
        <w:rPr>
          <w:rFonts w:cstheme="minorHAnsi"/>
          <w:color w:val="000000" w:themeColor="text1"/>
          <w:szCs w:val="24"/>
        </w:rPr>
        <w:t xml:space="preserve">Receive, in a welcoming, sensitive and professional manner, those who come to the Centre. This includes informing appropriate Centre personnel of the arrival of clients, visitors and service providers etc. </w:t>
      </w:r>
    </w:p>
    <w:p w14:paraId="66C61AAD" w14:textId="77777777" w:rsidR="00DE7E83" w:rsidRPr="00DE7E83" w:rsidRDefault="001006D4" w:rsidP="00DE7E83">
      <w:pPr>
        <w:pStyle w:val="ListParagraph"/>
        <w:numPr>
          <w:ilvl w:val="1"/>
          <w:numId w:val="32"/>
        </w:numPr>
        <w:spacing w:after="120" w:line="240" w:lineRule="auto"/>
        <w:jc w:val="both"/>
        <w:rPr>
          <w:rFonts w:cstheme="minorHAnsi"/>
          <w:b/>
          <w:szCs w:val="24"/>
        </w:rPr>
      </w:pPr>
      <w:r w:rsidRPr="00DE7E83">
        <w:rPr>
          <w:rFonts w:cstheme="minorHAnsi"/>
          <w:color w:val="000000" w:themeColor="text1"/>
          <w:szCs w:val="24"/>
        </w:rPr>
        <w:t xml:space="preserve">Attend to telephone related duties which includes answering calls promptly in a professional manner, transferring calls to other Centre personnel, </w:t>
      </w:r>
      <w:r w:rsidR="00C042C2" w:rsidRPr="00DE7E83">
        <w:rPr>
          <w:rFonts w:cstheme="minorHAnsi"/>
          <w:color w:val="000000" w:themeColor="text1"/>
          <w:szCs w:val="24"/>
        </w:rPr>
        <w:t>and operating</w:t>
      </w:r>
      <w:r w:rsidRPr="00DE7E83">
        <w:rPr>
          <w:rFonts w:cstheme="minorHAnsi"/>
          <w:color w:val="000000" w:themeColor="text1"/>
          <w:szCs w:val="24"/>
        </w:rPr>
        <w:t xml:space="preserve"> the electronically controlled rear door mechanism</w:t>
      </w:r>
      <w:r w:rsidR="00C042C2" w:rsidRPr="00DE7E83">
        <w:rPr>
          <w:rFonts w:cstheme="minorHAnsi"/>
          <w:color w:val="000000" w:themeColor="text1"/>
          <w:szCs w:val="24"/>
        </w:rPr>
        <w:t xml:space="preserve">. </w:t>
      </w:r>
    </w:p>
    <w:p w14:paraId="38657B62" w14:textId="77777777" w:rsidR="00EC5B75" w:rsidRPr="00EC5B75" w:rsidRDefault="005566FF" w:rsidP="00EC5B75">
      <w:pPr>
        <w:pStyle w:val="ListParagraph"/>
        <w:numPr>
          <w:ilvl w:val="1"/>
          <w:numId w:val="32"/>
        </w:numPr>
        <w:spacing w:after="120" w:line="240" w:lineRule="auto"/>
        <w:jc w:val="both"/>
        <w:rPr>
          <w:rFonts w:cstheme="minorHAnsi"/>
          <w:b/>
          <w:szCs w:val="24"/>
        </w:rPr>
      </w:pPr>
      <w:r w:rsidRPr="00DE7E83">
        <w:rPr>
          <w:rFonts w:eastAsia="Times New Roman" w:cstheme="minorHAnsi"/>
          <w:color w:val="000000" w:themeColor="text1"/>
          <w:w w:val="105"/>
          <w:szCs w:val="24"/>
          <w:lang w:val="en-US"/>
        </w:rPr>
        <w:t xml:space="preserve">Attend to the clerical and financial duties associated with </w:t>
      </w:r>
      <w:r w:rsidR="007816E8">
        <w:rPr>
          <w:rFonts w:eastAsia="Times New Roman" w:cstheme="minorHAnsi"/>
          <w:color w:val="000000" w:themeColor="text1"/>
          <w:w w:val="105"/>
          <w:szCs w:val="24"/>
          <w:lang w:val="en-US"/>
        </w:rPr>
        <w:t>r</w:t>
      </w:r>
      <w:r w:rsidRPr="00DE7E83">
        <w:rPr>
          <w:rFonts w:eastAsia="Times New Roman" w:cstheme="minorHAnsi"/>
          <w:color w:val="000000" w:themeColor="text1"/>
          <w:w w:val="105"/>
          <w:szCs w:val="24"/>
          <w:lang w:val="en-US"/>
        </w:rPr>
        <w:t>eception.</w:t>
      </w:r>
      <w:r w:rsidRPr="00DE7E83">
        <w:rPr>
          <w:rFonts w:eastAsia="Times New Roman" w:cstheme="minorHAnsi"/>
          <w:color w:val="000000" w:themeColor="text1"/>
          <w:spacing w:val="15"/>
          <w:w w:val="105"/>
          <w:szCs w:val="24"/>
          <w:lang w:val="en-US"/>
        </w:rPr>
        <w:t xml:space="preserve"> </w:t>
      </w:r>
      <w:r w:rsidRPr="00DE7E83">
        <w:rPr>
          <w:rFonts w:eastAsia="Times New Roman" w:cstheme="minorHAnsi"/>
          <w:color w:val="000000" w:themeColor="text1"/>
          <w:w w:val="105"/>
          <w:szCs w:val="24"/>
          <w:lang w:val="en-US"/>
        </w:rPr>
        <w:t>This</w:t>
      </w:r>
      <w:r w:rsidRPr="00DE7E83">
        <w:rPr>
          <w:rFonts w:eastAsia="Times New Roman" w:cstheme="minorHAnsi"/>
          <w:color w:val="000000" w:themeColor="text1"/>
          <w:spacing w:val="-18"/>
          <w:w w:val="105"/>
          <w:szCs w:val="24"/>
          <w:lang w:val="en-US"/>
        </w:rPr>
        <w:t xml:space="preserve"> </w:t>
      </w:r>
      <w:r w:rsidRPr="00DE7E83">
        <w:rPr>
          <w:rFonts w:eastAsia="Times New Roman" w:cstheme="minorHAnsi"/>
          <w:color w:val="000000" w:themeColor="text1"/>
          <w:w w:val="105"/>
          <w:szCs w:val="24"/>
          <w:lang w:val="en-US"/>
        </w:rPr>
        <w:t>includes</w:t>
      </w:r>
      <w:r w:rsidRPr="00DE7E83">
        <w:rPr>
          <w:rFonts w:eastAsia="Times New Roman" w:cstheme="minorHAnsi"/>
          <w:color w:val="000000" w:themeColor="text1"/>
          <w:spacing w:val="-15"/>
          <w:w w:val="105"/>
          <w:szCs w:val="24"/>
          <w:lang w:val="en-US"/>
        </w:rPr>
        <w:t xml:space="preserve"> </w:t>
      </w:r>
      <w:r w:rsidR="00DD118C" w:rsidRPr="00DE7E83">
        <w:rPr>
          <w:rFonts w:eastAsia="Times New Roman" w:cstheme="minorHAnsi"/>
          <w:color w:val="000000" w:themeColor="text1"/>
          <w:w w:val="105"/>
          <w:szCs w:val="24"/>
          <w:lang w:val="en-US"/>
        </w:rPr>
        <w:t>maintaining</w:t>
      </w:r>
      <w:r w:rsidR="00DD118C" w:rsidRPr="00DE7E83">
        <w:rPr>
          <w:rFonts w:eastAsia="Times New Roman" w:cstheme="minorHAnsi"/>
          <w:color w:val="000000" w:themeColor="text1"/>
          <w:spacing w:val="-6"/>
          <w:w w:val="105"/>
          <w:szCs w:val="24"/>
          <w:lang w:val="en-US"/>
        </w:rPr>
        <w:t xml:space="preserve"> </w:t>
      </w:r>
      <w:r w:rsidR="00C615F8" w:rsidRPr="00DE7E83">
        <w:rPr>
          <w:rFonts w:eastAsia="Times New Roman" w:cstheme="minorHAnsi"/>
          <w:color w:val="000000" w:themeColor="text1"/>
          <w:spacing w:val="-6"/>
          <w:w w:val="105"/>
          <w:szCs w:val="24"/>
          <w:lang w:val="en-US"/>
        </w:rPr>
        <w:t>relevant databases</w:t>
      </w:r>
      <w:r w:rsidR="00C042C2" w:rsidRPr="00DE7E83">
        <w:rPr>
          <w:rFonts w:eastAsia="Times New Roman" w:cstheme="minorHAnsi"/>
          <w:color w:val="000000" w:themeColor="text1"/>
          <w:w w:val="105"/>
          <w:szCs w:val="24"/>
          <w:lang w:val="en-US"/>
        </w:rPr>
        <w:t>,</w:t>
      </w:r>
      <w:r w:rsidR="00DD118C" w:rsidRPr="00DE7E83">
        <w:rPr>
          <w:rFonts w:eastAsia="Times New Roman" w:cstheme="minorHAnsi"/>
          <w:color w:val="000000" w:themeColor="text1"/>
          <w:w w:val="105"/>
          <w:szCs w:val="24"/>
          <w:lang w:val="en-US"/>
        </w:rPr>
        <w:t xml:space="preserve"> and</w:t>
      </w:r>
      <w:r w:rsidR="00686143" w:rsidRPr="00DE7E83">
        <w:rPr>
          <w:rFonts w:eastAsia="Times New Roman" w:cstheme="minorHAnsi"/>
          <w:color w:val="000000" w:themeColor="text1"/>
          <w:w w:val="105"/>
          <w:szCs w:val="24"/>
          <w:lang w:val="en-US"/>
        </w:rPr>
        <w:t xml:space="preserve"> </w:t>
      </w:r>
      <w:r w:rsidR="00521B7F" w:rsidRPr="00DE7E83">
        <w:rPr>
          <w:rFonts w:cstheme="minorHAnsi"/>
          <w:color w:val="000000" w:themeColor="text1"/>
          <w:szCs w:val="24"/>
        </w:rPr>
        <w:t xml:space="preserve">keeping accurate records of all financial transactions handled at reception such as petty cash, course deposits and other daily income.  </w:t>
      </w:r>
    </w:p>
    <w:p w14:paraId="78E5D785" w14:textId="77777777" w:rsidR="00EC5B75" w:rsidRPr="00EC5B75" w:rsidRDefault="00EC5B75" w:rsidP="00EC5B75">
      <w:pPr>
        <w:pStyle w:val="ListParagraph"/>
        <w:numPr>
          <w:ilvl w:val="1"/>
          <w:numId w:val="32"/>
        </w:numPr>
        <w:spacing w:after="120" w:line="240" w:lineRule="auto"/>
        <w:jc w:val="both"/>
        <w:rPr>
          <w:rFonts w:cstheme="minorHAnsi"/>
          <w:b/>
          <w:szCs w:val="24"/>
        </w:rPr>
      </w:pPr>
      <w:r w:rsidRPr="00EC5B75">
        <w:rPr>
          <w:rFonts w:cstheme="minorHAnsi"/>
          <w:szCs w:val="24"/>
        </w:rPr>
        <w:t>Maintaining a high standard of organisation in filing and archiving.</w:t>
      </w:r>
    </w:p>
    <w:p w14:paraId="3DB4C177" w14:textId="7C5E3D8C" w:rsidR="00EC5B75" w:rsidRPr="00EC5B75" w:rsidRDefault="00EC5B75" w:rsidP="00EC5B75">
      <w:pPr>
        <w:pStyle w:val="ListParagraph"/>
        <w:numPr>
          <w:ilvl w:val="1"/>
          <w:numId w:val="32"/>
        </w:numPr>
        <w:spacing w:after="120" w:line="240" w:lineRule="auto"/>
        <w:jc w:val="both"/>
        <w:rPr>
          <w:rFonts w:cstheme="minorHAnsi"/>
          <w:b/>
          <w:szCs w:val="24"/>
        </w:rPr>
      </w:pPr>
      <w:r w:rsidRPr="00EC5B75">
        <w:rPr>
          <w:rFonts w:cstheme="minorHAnsi"/>
          <w:szCs w:val="24"/>
        </w:rPr>
        <w:t>Additional ad</w:t>
      </w:r>
      <w:r>
        <w:rPr>
          <w:rFonts w:cstheme="minorHAnsi"/>
          <w:szCs w:val="24"/>
        </w:rPr>
        <w:t xml:space="preserve"> </w:t>
      </w:r>
      <w:r w:rsidRPr="00EC5B75">
        <w:rPr>
          <w:rFonts w:cstheme="minorHAnsi"/>
          <w:szCs w:val="24"/>
        </w:rPr>
        <w:t xml:space="preserve">hoc tasks to support the </w:t>
      </w:r>
      <w:r>
        <w:rPr>
          <w:rFonts w:cstheme="minorHAnsi"/>
          <w:szCs w:val="24"/>
        </w:rPr>
        <w:t>management team</w:t>
      </w:r>
      <w:r w:rsidRPr="00EC5B75">
        <w:rPr>
          <w:rFonts w:cstheme="minorHAnsi"/>
          <w:szCs w:val="24"/>
        </w:rPr>
        <w:t xml:space="preserve"> as required. </w:t>
      </w:r>
    </w:p>
    <w:p w14:paraId="68696727" w14:textId="77777777" w:rsidR="00D259E2" w:rsidRDefault="00D259E2" w:rsidP="00DE7E83">
      <w:pPr>
        <w:pStyle w:val="ListParagraph"/>
        <w:snapToGrid w:val="0"/>
        <w:spacing w:after="120" w:line="240" w:lineRule="auto"/>
        <w:ind w:left="644"/>
        <w:contextualSpacing w:val="0"/>
        <w:rPr>
          <w:rFonts w:cstheme="minorHAnsi"/>
          <w:color w:val="000000" w:themeColor="text1"/>
          <w:szCs w:val="24"/>
        </w:rPr>
      </w:pPr>
    </w:p>
    <w:p w14:paraId="44ACA766" w14:textId="77777777" w:rsidR="00DE7E83" w:rsidRDefault="00C615F8" w:rsidP="00DE7E83">
      <w:pPr>
        <w:pStyle w:val="ListParagraph"/>
        <w:numPr>
          <w:ilvl w:val="0"/>
          <w:numId w:val="32"/>
        </w:numPr>
        <w:snapToGrid w:val="0"/>
        <w:spacing w:after="120" w:line="240" w:lineRule="auto"/>
        <w:rPr>
          <w:rFonts w:cstheme="minorHAnsi"/>
          <w:b/>
          <w:color w:val="000000" w:themeColor="text1"/>
          <w:szCs w:val="24"/>
          <w:u w:val="single"/>
        </w:rPr>
      </w:pPr>
      <w:r w:rsidRPr="00DE7E83">
        <w:rPr>
          <w:rFonts w:cstheme="minorHAnsi"/>
          <w:b/>
          <w:color w:val="000000" w:themeColor="text1"/>
          <w:szCs w:val="24"/>
          <w:u w:val="single"/>
        </w:rPr>
        <w:t>Communication &amp; Marketing</w:t>
      </w:r>
    </w:p>
    <w:p w14:paraId="2EF62F7A" w14:textId="77777777" w:rsidR="00DE7E83" w:rsidRPr="00DE7E83" w:rsidRDefault="00642804" w:rsidP="00DE7E83">
      <w:pPr>
        <w:pStyle w:val="ListParagraph"/>
        <w:numPr>
          <w:ilvl w:val="1"/>
          <w:numId w:val="32"/>
        </w:numPr>
        <w:snapToGrid w:val="0"/>
        <w:spacing w:after="120" w:line="240" w:lineRule="auto"/>
        <w:rPr>
          <w:rFonts w:cstheme="minorHAnsi"/>
          <w:b/>
          <w:color w:val="000000" w:themeColor="text1"/>
          <w:szCs w:val="24"/>
          <w:u w:val="single"/>
        </w:rPr>
      </w:pPr>
      <w:r w:rsidRPr="00DE7E83">
        <w:rPr>
          <w:rFonts w:cstheme="minorHAnsi"/>
          <w:color w:val="000000" w:themeColor="text1"/>
          <w:szCs w:val="24"/>
        </w:rPr>
        <w:t xml:space="preserve">Undertake administrative duties to </w:t>
      </w:r>
      <w:r w:rsidR="00E74599" w:rsidRPr="00DE7E83">
        <w:rPr>
          <w:rFonts w:cstheme="minorHAnsi"/>
          <w:color w:val="000000" w:themeColor="text1"/>
          <w:szCs w:val="24"/>
        </w:rPr>
        <w:t xml:space="preserve">support the implementation of the Centre’s communication and marketing strategy including </w:t>
      </w:r>
      <w:r w:rsidRPr="00DE7E83">
        <w:rPr>
          <w:rFonts w:cstheme="minorHAnsi"/>
          <w:color w:val="000000" w:themeColor="text1"/>
          <w:szCs w:val="24"/>
        </w:rPr>
        <w:t xml:space="preserve">providing </w:t>
      </w:r>
      <w:r w:rsidR="00E74599" w:rsidRPr="00DE7E83">
        <w:rPr>
          <w:rFonts w:cstheme="minorHAnsi"/>
          <w:color w:val="000000" w:themeColor="text1"/>
          <w:szCs w:val="24"/>
        </w:rPr>
        <w:t xml:space="preserve">promotional activity and </w:t>
      </w:r>
      <w:r w:rsidR="00DA543E" w:rsidRPr="00DE7E83">
        <w:rPr>
          <w:rFonts w:cstheme="minorHAnsi"/>
          <w:color w:val="000000" w:themeColor="text1"/>
          <w:szCs w:val="24"/>
        </w:rPr>
        <w:t xml:space="preserve">programme </w:t>
      </w:r>
      <w:r w:rsidR="00E74599" w:rsidRPr="00DE7E83">
        <w:rPr>
          <w:rFonts w:cstheme="minorHAnsi"/>
          <w:color w:val="000000" w:themeColor="text1"/>
          <w:szCs w:val="24"/>
        </w:rPr>
        <w:t>materials</w:t>
      </w:r>
      <w:r w:rsidR="00541E92" w:rsidRPr="00DE7E83">
        <w:rPr>
          <w:rFonts w:cstheme="minorHAnsi"/>
          <w:color w:val="000000" w:themeColor="text1"/>
          <w:szCs w:val="24"/>
        </w:rPr>
        <w:t xml:space="preserve"> both online and print</w:t>
      </w:r>
      <w:r w:rsidR="00E74599" w:rsidRPr="00DE7E83">
        <w:rPr>
          <w:rFonts w:cstheme="minorHAnsi"/>
          <w:color w:val="000000" w:themeColor="text1"/>
          <w:szCs w:val="24"/>
        </w:rPr>
        <w:t>.</w:t>
      </w:r>
    </w:p>
    <w:p w14:paraId="5CA57D2C" w14:textId="60A0E1F7" w:rsidR="00DE7E83" w:rsidRPr="00DE7E83" w:rsidRDefault="00092DE8" w:rsidP="00DE7E83">
      <w:pPr>
        <w:pStyle w:val="ListParagraph"/>
        <w:numPr>
          <w:ilvl w:val="1"/>
          <w:numId w:val="32"/>
        </w:numPr>
        <w:snapToGrid w:val="0"/>
        <w:spacing w:after="120" w:line="240" w:lineRule="auto"/>
        <w:rPr>
          <w:rFonts w:cstheme="minorHAnsi"/>
          <w:b/>
          <w:color w:val="000000" w:themeColor="text1"/>
          <w:szCs w:val="24"/>
          <w:u w:val="single"/>
        </w:rPr>
      </w:pPr>
      <w:r w:rsidRPr="00DE7E83">
        <w:rPr>
          <w:rFonts w:cstheme="minorHAnsi"/>
          <w:color w:val="000000" w:themeColor="text1"/>
          <w:szCs w:val="24"/>
        </w:rPr>
        <w:t>Assist with the development and maintenance of the Tara Centre website including regularly updating content, news and images.</w:t>
      </w:r>
    </w:p>
    <w:p w14:paraId="5FA69D6F" w14:textId="7DD46793" w:rsidR="00F87607" w:rsidRPr="00F87607" w:rsidRDefault="00092DE8" w:rsidP="00F87607">
      <w:pPr>
        <w:pStyle w:val="ListParagraph"/>
        <w:numPr>
          <w:ilvl w:val="1"/>
          <w:numId w:val="32"/>
        </w:numPr>
        <w:snapToGrid w:val="0"/>
        <w:spacing w:after="120" w:line="240" w:lineRule="auto"/>
        <w:rPr>
          <w:rFonts w:cstheme="minorHAnsi"/>
          <w:b/>
          <w:color w:val="000000" w:themeColor="text1"/>
          <w:szCs w:val="24"/>
          <w:u w:val="single"/>
        </w:rPr>
      </w:pPr>
      <w:r w:rsidRPr="00DE7E83">
        <w:rPr>
          <w:rFonts w:cstheme="minorHAnsi"/>
          <w:color w:val="000000" w:themeColor="text1"/>
          <w:szCs w:val="24"/>
        </w:rPr>
        <w:t xml:space="preserve">Develop and </w:t>
      </w:r>
      <w:r w:rsidR="00F87607">
        <w:rPr>
          <w:rFonts w:cstheme="minorHAnsi"/>
          <w:color w:val="000000" w:themeColor="text1"/>
          <w:szCs w:val="24"/>
        </w:rPr>
        <w:t>oversee</w:t>
      </w:r>
      <w:r w:rsidRPr="00DE7E83">
        <w:rPr>
          <w:rFonts w:cstheme="minorHAnsi"/>
          <w:color w:val="000000" w:themeColor="text1"/>
          <w:szCs w:val="24"/>
        </w:rPr>
        <w:t xml:space="preserve"> the Company’s social media channels to include Facebook, LinkedIn, Twitter and other </w:t>
      </w:r>
      <w:r w:rsidR="00F87607">
        <w:rPr>
          <w:rFonts w:cstheme="minorHAnsi"/>
          <w:color w:val="000000" w:themeColor="text1"/>
          <w:szCs w:val="24"/>
        </w:rPr>
        <w:t xml:space="preserve">relevant social media platforms </w:t>
      </w:r>
      <w:r w:rsidR="00F87607" w:rsidRPr="00DE7E83">
        <w:rPr>
          <w:rFonts w:cstheme="minorHAnsi"/>
          <w:color w:val="000000" w:themeColor="text1"/>
          <w:szCs w:val="24"/>
        </w:rPr>
        <w:t>as agreed with the COOS</w:t>
      </w:r>
      <w:r w:rsidR="00F87607">
        <w:rPr>
          <w:rFonts w:cstheme="minorHAnsi"/>
          <w:color w:val="000000" w:themeColor="text1"/>
          <w:szCs w:val="24"/>
        </w:rPr>
        <w:t xml:space="preserve"> and General Manager</w:t>
      </w:r>
      <w:r w:rsidR="007816E8">
        <w:rPr>
          <w:rFonts w:cstheme="minorHAnsi"/>
          <w:color w:val="000000" w:themeColor="text1"/>
          <w:szCs w:val="24"/>
        </w:rPr>
        <w:t>.</w:t>
      </w:r>
    </w:p>
    <w:p w14:paraId="4E70F0AD" w14:textId="7E1D163F" w:rsidR="00F87607" w:rsidRPr="00F87607" w:rsidRDefault="007816E8" w:rsidP="005A693A">
      <w:pPr>
        <w:pStyle w:val="ListParagraph"/>
        <w:numPr>
          <w:ilvl w:val="1"/>
          <w:numId w:val="32"/>
        </w:numPr>
        <w:snapToGrid w:val="0"/>
        <w:spacing w:after="120" w:line="240" w:lineRule="auto"/>
        <w:rPr>
          <w:rFonts w:cstheme="minorHAnsi"/>
          <w:b/>
          <w:color w:val="000000" w:themeColor="text1"/>
          <w:szCs w:val="24"/>
          <w:u w:val="single"/>
        </w:rPr>
      </w:pPr>
      <w:r>
        <w:rPr>
          <w:rFonts w:cstheme="minorHAnsi"/>
          <w:color w:val="000000" w:themeColor="text1"/>
          <w:szCs w:val="24"/>
        </w:rPr>
        <w:t>C</w:t>
      </w:r>
      <w:r w:rsidR="00092DE8" w:rsidRPr="00F87607">
        <w:rPr>
          <w:rFonts w:cstheme="minorHAnsi"/>
          <w:color w:val="000000" w:themeColor="text1"/>
          <w:szCs w:val="24"/>
        </w:rPr>
        <w:t>reate relevant dynamic written, graphic and video content to be shared on social media platforms</w:t>
      </w:r>
      <w:r>
        <w:rPr>
          <w:rFonts w:cstheme="minorHAnsi"/>
          <w:color w:val="000000" w:themeColor="text1"/>
          <w:szCs w:val="24"/>
        </w:rPr>
        <w:t>.</w:t>
      </w:r>
    </w:p>
    <w:p w14:paraId="6A18C5E8" w14:textId="3C94AD3B" w:rsidR="00F87607" w:rsidRPr="00F87607" w:rsidRDefault="007816E8" w:rsidP="005A693A">
      <w:pPr>
        <w:pStyle w:val="ListParagraph"/>
        <w:numPr>
          <w:ilvl w:val="1"/>
          <w:numId w:val="32"/>
        </w:numPr>
        <w:snapToGrid w:val="0"/>
        <w:spacing w:after="120" w:line="240" w:lineRule="auto"/>
        <w:rPr>
          <w:rFonts w:cstheme="minorHAnsi"/>
          <w:b/>
          <w:color w:val="000000" w:themeColor="text1"/>
          <w:szCs w:val="24"/>
          <w:u w:val="single"/>
        </w:rPr>
      </w:pPr>
      <w:r>
        <w:rPr>
          <w:rFonts w:cstheme="minorHAnsi"/>
          <w:color w:val="000000" w:themeColor="text1"/>
          <w:szCs w:val="24"/>
        </w:rPr>
        <w:t>R</w:t>
      </w:r>
      <w:r w:rsidR="00F87607">
        <w:rPr>
          <w:rFonts w:cstheme="minorHAnsi"/>
          <w:color w:val="000000" w:themeColor="text1"/>
          <w:szCs w:val="24"/>
        </w:rPr>
        <w:t>espond to social media communications</w:t>
      </w:r>
      <w:r>
        <w:rPr>
          <w:rFonts w:cstheme="minorHAnsi"/>
          <w:color w:val="000000" w:themeColor="text1"/>
          <w:szCs w:val="24"/>
        </w:rPr>
        <w:t>.</w:t>
      </w:r>
    </w:p>
    <w:p w14:paraId="596E0D8A" w14:textId="77777777" w:rsidR="00F87607" w:rsidRPr="00F87607" w:rsidRDefault="00F87607" w:rsidP="00F87607">
      <w:pPr>
        <w:pStyle w:val="ListParagraph"/>
        <w:numPr>
          <w:ilvl w:val="1"/>
          <w:numId w:val="32"/>
        </w:numPr>
        <w:snapToGrid w:val="0"/>
        <w:spacing w:after="120" w:line="240" w:lineRule="auto"/>
        <w:rPr>
          <w:rFonts w:cstheme="minorHAnsi"/>
          <w:b/>
          <w:color w:val="000000" w:themeColor="text1"/>
          <w:szCs w:val="24"/>
          <w:u w:val="single"/>
        </w:rPr>
      </w:pPr>
      <w:r>
        <w:rPr>
          <w:rFonts w:cstheme="minorHAnsi"/>
          <w:color w:val="000000" w:themeColor="text1"/>
          <w:szCs w:val="24"/>
        </w:rPr>
        <w:lastRenderedPageBreak/>
        <w:t>S</w:t>
      </w:r>
      <w:r w:rsidR="00541E92" w:rsidRPr="00F87607">
        <w:rPr>
          <w:rFonts w:cstheme="minorHAnsi"/>
          <w:color w:val="000000" w:themeColor="text1"/>
          <w:szCs w:val="24"/>
        </w:rPr>
        <w:t>upport</w:t>
      </w:r>
      <w:r w:rsidR="00C511F4" w:rsidRPr="00F87607">
        <w:rPr>
          <w:rFonts w:cstheme="minorHAnsi"/>
          <w:color w:val="000000" w:themeColor="text1"/>
          <w:szCs w:val="24"/>
        </w:rPr>
        <w:t xml:space="preserve"> </w:t>
      </w:r>
      <w:r w:rsidR="00541E92" w:rsidRPr="00F87607">
        <w:rPr>
          <w:rFonts w:cstheme="minorHAnsi"/>
          <w:color w:val="000000" w:themeColor="text1"/>
          <w:szCs w:val="24"/>
        </w:rPr>
        <w:t xml:space="preserve">the delivery of </w:t>
      </w:r>
      <w:r w:rsidR="00C511F4" w:rsidRPr="00F87607">
        <w:rPr>
          <w:rFonts w:cstheme="minorHAnsi"/>
          <w:color w:val="000000" w:themeColor="text1"/>
          <w:szCs w:val="24"/>
        </w:rPr>
        <w:t>p</w:t>
      </w:r>
      <w:r w:rsidR="00541E92" w:rsidRPr="00F87607">
        <w:rPr>
          <w:rFonts w:cstheme="minorHAnsi"/>
          <w:color w:val="000000" w:themeColor="text1"/>
          <w:szCs w:val="24"/>
        </w:rPr>
        <w:t xml:space="preserve">rogrammes &amp; </w:t>
      </w:r>
      <w:r w:rsidR="00C511F4" w:rsidRPr="00F87607">
        <w:rPr>
          <w:rFonts w:cstheme="minorHAnsi"/>
          <w:color w:val="000000" w:themeColor="text1"/>
          <w:szCs w:val="24"/>
        </w:rPr>
        <w:t>w</w:t>
      </w:r>
      <w:r w:rsidR="00541E92" w:rsidRPr="00F87607">
        <w:rPr>
          <w:rFonts w:cstheme="minorHAnsi"/>
          <w:color w:val="000000" w:themeColor="text1"/>
          <w:szCs w:val="24"/>
        </w:rPr>
        <w:t xml:space="preserve">orkshops including </w:t>
      </w:r>
      <w:r w:rsidR="00C511F4" w:rsidRPr="00F87607">
        <w:rPr>
          <w:rFonts w:cstheme="minorHAnsi"/>
          <w:color w:val="000000" w:themeColor="text1"/>
          <w:szCs w:val="24"/>
        </w:rPr>
        <w:t xml:space="preserve">the </w:t>
      </w:r>
      <w:r w:rsidR="00541E92" w:rsidRPr="00F87607">
        <w:rPr>
          <w:rFonts w:cstheme="minorHAnsi"/>
          <w:color w:val="000000" w:themeColor="text1"/>
          <w:szCs w:val="24"/>
        </w:rPr>
        <w:t xml:space="preserve">marketing, design and development of brochures and adverts, </w:t>
      </w:r>
      <w:r w:rsidR="00C511F4" w:rsidRPr="00F87607">
        <w:rPr>
          <w:rFonts w:cstheme="minorHAnsi"/>
          <w:color w:val="000000" w:themeColor="text1"/>
          <w:szCs w:val="24"/>
        </w:rPr>
        <w:t xml:space="preserve">the </w:t>
      </w:r>
      <w:r w:rsidR="00092DE8" w:rsidRPr="00F87607">
        <w:rPr>
          <w:rFonts w:cstheme="minorHAnsi"/>
          <w:color w:val="000000" w:themeColor="text1"/>
          <w:szCs w:val="24"/>
        </w:rPr>
        <w:t xml:space="preserve">booking </w:t>
      </w:r>
      <w:r w:rsidR="00541E92" w:rsidRPr="00F87607">
        <w:rPr>
          <w:rFonts w:cstheme="minorHAnsi"/>
          <w:color w:val="000000" w:themeColor="text1"/>
          <w:szCs w:val="24"/>
        </w:rPr>
        <w:t xml:space="preserve">process and </w:t>
      </w:r>
      <w:r w:rsidR="00C511F4" w:rsidRPr="00F87607">
        <w:rPr>
          <w:rFonts w:cstheme="minorHAnsi"/>
          <w:color w:val="000000" w:themeColor="text1"/>
          <w:szCs w:val="24"/>
        </w:rPr>
        <w:t xml:space="preserve">programme </w:t>
      </w:r>
      <w:r w:rsidR="00541E92" w:rsidRPr="00F87607">
        <w:rPr>
          <w:rFonts w:cstheme="minorHAnsi"/>
          <w:color w:val="000000" w:themeColor="text1"/>
          <w:szCs w:val="24"/>
        </w:rPr>
        <w:t>evaluation</w:t>
      </w:r>
      <w:r w:rsidR="00C511F4" w:rsidRPr="00F87607">
        <w:rPr>
          <w:rFonts w:cstheme="minorHAnsi"/>
          <w:color w:val="000000" w:themeColor="text1"/>
          <w:szCs w:val="24"/>
        </w:rPr>
        <w:t>s</w:t>
      </w:r>
      <w:r w:rsidR="00541E92" w:rsidRPr="00F87607">
        <w:rPr>
          <w:rFonts w:cstheme="minorHAnsi"/>
          <w:color w:val="000000" w:themeColor="text1"/>
          <w:szCs w:val="24"/>
        </w:rPr>
        <w:t xml:space="preserve">.  </w:t>
      </w:r>
    </w:p>
    <w:p w14:paraId="0DD97DE1" w14:textId="2A8D82DB" w:rsidR="00F87607" w:rsidRPr="00F87607" w:rsidRDefault="00C35BB7" w:rsidP="00F87607">
      <w:pPr>
        <w:pStyle w:val="ListParagraph"/>
        <w:numPr>
          <w:ilvl w:val="1"/>
          <w:numId w:val="32"/>
        </w:numPr>
        <w:snapToGrid w:val="0"/>
        <w:spacing w:after="120" w:line="240" w:lineRule="auto"/>
        <w:rPr>
          <w:rFonts w:cstheme="minorHAnsi"/>
          <w:b/>
          <w:color w:val="000000" w:themeColor="text1"/>
          <w:szCs w:val="24"/>
          <w:u w:val="single"/>
        </w:rPr>
      </w:pPr>
      <w:r w:rsidRPr="00F87607">
        <w:rPr>
          <w:rFonts w:cstheme="minorHAnsi"/>
          <w:color w:val="000000" w:themeColor="text1"/>
          <w:szCs w:val="24"/>
        </w:rPr>
        <w:t xml:space="preserve">Assist with the registration </w:t>
      </w:r>
      <w:r w:rsidR="00092DE8" w:rsidRPr="00F87607">
        <w:rPr>
          <w:rFonts w:cstheme="minorHAnsi"/>
          <w:color w:val="000000" w:themeColor="text1"/>
          <w:szCs w:val="24"/>
        </w:rPr>
        <w:t>of</w:t>
      </w:r>
      <w:r w:rsidRPr="00F87607">
        <w:rPr>
          <w:rFonts w:cstheme="minorHAnsi"/>
          <w:color w:val="000000" w:themeColor="text1"/>
          <w:szCs w:val="24"/>
        </w:rPr>
        <w:t xml:space="preserve"> participants at Z</w:t>
      </w:r>
      <w:r w:rsidR="007816E8">
        <w:rPr>
          <w:rFonts w:cstheme="minorHAnsi"/>
          <w:color w:val="000000" w:themeColor="text1"/>
          <w:szCs w:val="24"/>
        </w:rPr>
        <w:t>oom</w:t>
      </w:r>
      <w:r w:rsidRPr="00F87607">
        <w:rPr>
          <w:rFonts w:cstheme="minorHAnsi"/>
          <w:color w:val="000000" w:themeColor="text1"/>
          <w:szCs w:val="24"/>
        </w:rPr>
        <w:t xml:space="preserve"> events, evening and weekend workshops/seminars as required. </w:t>
      </w:r>
      <w:r w:rsidR="00F87607">
        <w:rPr>
          <w:rFonts w:cstheme="minorHAnsi"/>
          <w:color w:val="000000" w:themeColor="text1"/>
          <w:szCs w:val="24"/>
        </w:rPr>
        <w:br/>
      </w:r>
    </w:p>
    <w:p w14:paraId="7670819C" w14:textId="77777777" w:rsidR="00F87607" w:rsidRDefault="00F87607" w:rsidP="00F87607">
      <w:pPr>
        <w:pStyle w:val="ListParagraph"/>
        <w:numPr>
          <w:ilvl w:val="0"/>
          <w:numId w:val="32"/>
        </w:numPr>
        <w:snapToGrid w:val="0"/>
        <w:spacing w:after="120" w:line="240" w:lineRule="auto"/>
        <w:rPr>
          <w:rFonts w:cstheme="minorHAnsi"/>
          <w:b/>
          <w:color w:val="000000" w:themeColor="text1"/>
          <w:szCs w:val="24"/>
          <w:u w:val="single"/>
        </w:rPr>
      </w:pPr>
      <w:r w:rsidRPr="00F87607">
        <w:rPr>
          <w:rFonts w:cstheme="minorHAnsi"/>
          <w:b/>
          <w:color w:val="000000" w:themeColor="text1"/>
          <w:szCs w:val="24"/>
          <w:u w:val="single"/>
        </w:rPr>
        <w:t>Facilities Managemen</w:t>
      </w:r>
      <w:r>
        <w:rPr>
          <w:rFonts w:cstheme="minorHAnsi"/>
          <w:b/>
          <w:color w:val="000000" w:themeColor="text1"/>
          <w:szCs w:val="24"/>
          <w:u w:val="single"/>
        </w:rPr>
        <w:t>t</w:t>
      </w:r>
    </w:p>
    <w:p w14:paraId="4D15DD13" w14:textId="22E384E2" w:rsidR="00F87607" w:rsidRPr="00F87607" w:rsidRDefault="001006D4" w:rsidP="00F87607">
      <w:pPr>
        <w:pStyle w:val="ListParagraph"/>
        <w:numPr>
          <w:ilvl w:val="1"/>
          <w:numId w:val="32"/>
        </w:numPr>
        <w:snapToGrid w:val="0"/>
        <w:spacing w:after="120" w:line="240" w:lineRule="auto"/>
        <w:rPr>
          <w:rFonts w:cstheme="minorHAnsi"/>
          <w:b/>
          <w:color w:val="000000" w:themeColor="text1"/>
          <w:szCs w:val="24"/>
          <w:u w:val="single"/>
        </w:rPr>
      </w:pPr>
      <w:r w:rsidRPr="00F87607">
        <w:rPr>
          <w:rFonts w:cstheme="minorHAnsi"/>
          <w:color w:val="000000" w:themeColor="text1"/>
          <w:szCs w:val="24"/>
        </w:rPr>
        <w:t>Co-ordinate the booking, allocation and diary management of the rooms, facilities and use of Z</w:t>
      </w:r>
      <w:r w:rsidR="007816E8">
        <w:rPr>
          <w:rFonts w:cstheme="minorHAnsi"/>
          <w:color w:val="000000" w:themeColor="text1"/>
          <w:szCs w:val="24"/>
        </w:rPr>
        <w:t>oom</w:t>
      </w:r>
      <w:r w:rsidRPr="00F87607">
        <w:rPr>
          <w:rFonts w:cstheme="minorHAnsi"/>
          <w:color w:val="000000" w:themeColor="text1"/>
          <w:szCs w:val="24"/>
        </w:rPr>
        <w:t xml:space="preserve"> within the Centre.</w:t>
      </w:r>
      <w:r w:rsidR="00A21481" w:rsidRPr="00F87607">
        <w:rPr>
          <w:rFonts w:cstheme="minorHAnsi"/>
          <w:color w:val="000000" w:themeColor="text1"/>
          <w:szCs w:val="24"/>
        </w:rPr>
        <w:t xml:space="preserve"> </w:t>
      </w:r>
    </w:p>
    <w:p w14:paraId="015B913B" w14:textId="11239D9D" w:rsidR="00F87607" w:rsidRPr="00F87607" w:rsidRDefault="000F7E73" w:rsidP="00F87607">
      <w:pPr>
        <w:pStyle w:val="ListParagraph"/>
        <w:numPr>
          <w:ilvl w:val="1"/>
          <w:numId w:val="32"/>
        </w:numPr>
        <w:snapToGrid w:val="0"/>
        <w:spacing w:after="120" w:line="240" w:lineRule="auto"/>
        <w:rPr>
          <w:rFonts w:cstheme="minorHAnsi"/>
          <w:b/>
          <w:color w:val="000000" w:themeColor="text1"/>
          <w:szCs w:val="24"/>
          <w:u w:val="single"/>
        </w:rPr>
      </w:pPr>
      <w:r w:rsidRPr="00F87607">
        <w:rPr>
          <w:rFonts w:cstheme="minorHAnsi"/>
          <w:color w:val="000000" w:themeColor="text1"/>
          <w:szCs w:val="24"/>
        </w:rPr>
        <w:t xml:space="preserve">Liaise with housekeeping, catering staff and caretaking staff in relation to carrying out the relevant duties associated with the delivery of the Centre’s services. Arrange hospitality as required.  </w:t>
      </w:r>
    </w:p>
    <w:p w14:paraId="3D2AD114" w14:textId="77777777" w:rsidR="00F87607" w:rsidRPr="00F87607" w:rsidRDefault="000F7E73" w:rsidP="00F87607">
      <w:pPr>
        <w:pStyle w:val="ListParagraph"/>
        <w:numPr>
          <w:ilvl w:val="1"/>
          <w:numId w:val="32"/>
        </w:numPr>
        <w:snapToGrid w:val="0"/>
        <w:spacing w:after="120" w:line="240" w:lineRule="auto"/>
        <w:rPr>
          <w:rFonts w:cstheme="minorHAnsi"/>
          <w:b/>
          <w:color w:val="000000" w:themeColor="text1"/>
          <w:szCs w:val="24"/>
          <w:u w:val="single"/>
        </w:rPr>
      </w:pPr>
      <w:r w:rsidRPr="00F87607">
        <w:rPr>
          <w:rFonts w:cstheme="minorHAnsi"/>
          <w:color w:val="000000" w:themeColor="text1"/>
          <w:szCs w:val="24"/>
        </w:rPr>
        <w:t xml:space="preserve">Provide logistical and technical support for the delivery of the Centre’s services including </w:t>
      </w:r>
      <w:r w:rsidR="00462D06" w:rsidRPr="00F87607">
        <w:rPr>
          <w:rFonts w:cstheme="minorHAnsi"/>
          <w:color w:val="000000" w:themeColor="text1"/>
          <w:szCs w:val="24"/>
        </w:rPr>
        <w:t xml:space="preserve">set up of </w:t>
      </w:r>
      <w:r w:rsidRPr="00F87607">
        <w:rPr>
          <w:rFonts w:cstheme="minorHAnsi"/>
          <w:color w:val="000000" w:themeColor="text1"/>
          <w:szCs w:val="24"/>
        </w:rPr>
        <w:t>room</w:t>
      </w:r>
      <w:r w:rsidR="00462D06" w:rsidRPr="00F87607">
        <w:rPr>
          <w:rFonts w:cstheme="minorHAnsi"/>
          <w:color w:val="000000" w:themeColor="text1"/>
          <w:szCs w:val="24"/>
        </w:rPr>
        <w:t>s</w:t>
      </w:r>
      <w:r w:rsidRPr="00F87607">
        <w:rPr>
          <w:rFonts w:cstheme="minorHAnsi"/>
          <w:color w:val="000000" w:themeColor="text1"/>
          <w:szCs w:val="24"/>
        </w:rPr>
        <w:t>, presentation</w:t>
      </w:r>
      <w:r w:rsidR="00462D06" w:rsidRPr="00F87607">
        <w:rPr>
          <w:rFonts w:cstheme="minorHAnsi"/>
          <w:color w:val="000000" w:themeColor="text1"/>
          <w:szCs w:val="24"/>
        </w:rPr>
        <w:t xml:space="preserve">s, </w:t>
      </w:r>
      <w:r w:rsidRPr="00F87607">
        <w:rPr>
          <w:rFonts w:cstheme="minorHAnsi"/>
          <w:color w:val="000000" w:themeColor="text1"/>
          <w:szCs w:val="24"/>
        </w:rPr>
        <w:t>audio visual equipment</w:t>
      </w:r>
      <w:r w:rsidR="00462D06" w:rsidRPr="00F87607">
        <w:rPr>
          <w:rFonts w:cstheme="minorHAnsi"/>
          <w:color w:val="000000" w:themeColor="text1"/>
          <w:szCs w:val="24"/>
        </w:rPr>
        <w:t xml:space="preserve">, </w:t>
      </w:r>
      <w:r w:rsidRPr="00F87607">
        <w:rPr>
          <w:rFonts w:cstheme="minorHAnsi"/>
          <w:color w:val="000000" w:themeColor="text1"/>
          <w:szCs w:val="24"/>
        </w:rPr>
        <w:t>Zoom or other on-line meeting</w:t>
      </w:r>
      <w:r w:rsidR="00462D06" w:rsidRPr="00F87607">
        <w:rPr>
          <w:rFonts w:cstheme="minorHAnsi"/>
          <w:color w:val="000000" w:themeColor="text1"/>
          <w:szCs w:val="24"/>
        </w:rPr>
        <w:t xml:space="preserve"> platforms. </w:t>
      </w:r>
    </w:p>
    <w:p w14:paraId="149CA00A" w14:textId="75E3621D" w:rsidR="00F87607" w:rsidRPr="00F87607" w:rsidRDefault="003D7078" w:rsidP="00F87607">
      <w:pPr>
        <w:pStyle w:val="ListParagraph"/>
        <w:numPr>
          <w:ilvl w:val="1"/>
          <w:numId w:val="32"/>
        </w:numPr>
        <w:snapToGrid w:val="0"/>
        <w:spacing w:after="120" w:line="240" w:lineRule="auto"/>
        <w:rPr>
          <w:rFonts w:cstheme="minorHAnsi"/>
          <w:b/>
          <w:color w:val="000000" w:themeColor="text1"/>
          <w:szCs w:val="24"/>
          <w:u w:val="single"/>
        </w:rPr>
      </w:pPr>
      <w:r w:rsidRPr="00F87607">
        <w:rPr>
          <w:rFonts w:cstheme="minorHAnsi"/>
          <w:color w:val="000000" w:themeColor="text1"/>
          <w:szCs w:val="24"/>
        </w:rPr>
        <w:t xml:space="preserve">Support the </w:t>
      </w:r>
      <w:r w:rsidR="00F87607">
        <w:rPr>
          <w:rFonts w:cstheme="minorHAnsi"/>
          <w:color w:val="000000" w:themeColor="text1"/>
          <w:szCs w:val="24"/>
        </w:rPr>
        <w:t>COOS</w:t>
      </w:r>
      <w:r w:rsidRPr="00F87607">
        <w:rPr>
          <w:rFonts w:cstheme="minorHAnsi"/>
          <w:color w:val="000000" w:themeColor="text1"/>
          <w:szCs w:val="24"/>
        </w:rPr>
        <w:t xml:space="preserve"> </w:t>
      </w:r>
      <w:r w:rsidR="003E2B6C" w:rsidRPr="00F87607">
        <w:rPr>
          <w:rFonts w:cstheme="minorHAnsi"/>
          <w:color w:val="000000" w:themeColor="text1"/>
          <w:szCs w:val="24"/>
        </w:rPr>
        <w:t xml:space="preserve">with the carrying out of periodic checks and </w:t>
      </w:r>
      <w:r w:rsidR="001006D4" w:rsidRPr="00F87607">
        <w:rPr>
          <w:rFonts w:cstheme="minorHAnsi"/>
          <w:color w:val="000000" w:themeColor="text1"/>
          <w:szCs w:val="24"/>
        </w:rPr>
        <w:t xml:space="preserve">identifying </w:t>
      </w:r>
      <w:r w:rsidR="00541E92" w:rsidRPr="00F87607">
        <w:rPr>
          <w:rFonts w:cstheme="minorHAnsi"/>
          <w:color w:val="000000" w:themeColor="text1"/>
          <w:szCs w:val="24"/>
        </w:rPr>
        <w:t>any</w:t>
      </w:r>
      <w:r w:rsidR="003E2B6C" w:rsidRPr="00F87607">
        <w:rPr>
          <w:rFonts w:cstheme="minorHAnsi"/>
          <w:color w:val="000000" w:themeColor="text1"/>
          <w:szCs w:val="24"/>
        </w:rPr>
        <w:t xml:space="preserve"> maintenance, repairs and renewals</w:t>
      </w:r>
      <w:r w:rsidR="00C94865" w:rsidRPr="00F87607">
        <w:rPr>
          <w:rFonts w:cstheme="minorHAnsi"/>
          <w:color w:val="000000" w:themeColor="text1"/>
          <w:szCs w:val="24"/>
        </w:rPr>
        <w:t xml:space="preserve"> </w:t>
      </w:r>
      <w:r w:rsidR="00CB7AF7" w:rsidRPr="00F87607">
        <w:rPr>
          <w:rFonts w:cstheme="minorHAnsi"/>
          <w:color w:val="000000" w:themeColor="text1"/>
          <w:szCs w:val="24"/>
        </w:rPr>
        <w:t xml:space="preserve">required </w:t>
      </w:r>
      <w:r w:rsidR="00C94865" w:rsidRPr="00F87607">
        <w:rPr>
          <w:rFonts w:cstheme="minorHAnsi"/>
          <w:color w:val="000000" w:themeColor="text1"/>
          <w:szCs w:val="24"/>
        </w:rPr>
        <w:t xml:space="preserve">of the Centre’s premises including its </w:t>
      </w:r>
      <w:r w:rsidR="00C35BB7" w:rsidRPr="00F87607">
        <w:rPr>
          <w:rFonts w:cstheme="minorHAnsi"/>
          <w:color w:val="000000" w:themeColor="text1"/>
          <w:szCs w:val="24"/>
        </w:rPr>
        <w:t>furniture</w:t>
      </w:r>
      <w:r w:rsidR="00C94865" w:rsidRPr="00F87607">
        <w:rPr>
          <w:rFonts w:cstheme="minorHAnsi"/>
          <w:color w:val="000000" w:themeColor="text1"/>
          <w:szCs w:val="24"/>
        </w:rPr>
        <w:t xml:space="preserve"> </w:t>
      </w:r>
      <w:r w:rsidR="00C35BB7" w:rsidRPr="00F87607">
        <w:rPr>
          <w:rFonts w:cstheme="minorHAnsi"/>
          <w:color w:val="000000" w:themeColor="text1"/>
          <w:szCs w:val="24"/>
        </w:rPr>
        <w:t xml:space="preserve">and </w:t>
      </w:r>
      <w:r w:rsidR="00C94865" w:rsidRPr="00F87607">
        <w:rPr>
          <w:rFonts w:cstheme="minorHAnsi"/>
          <w:color w:val="000000" w:themeColor="text1"/>
          <w:szCs w:val="24"/>
        </w:rPr>
        <w:t>equipment</w:t>
      </w:r>
      <w:r w:rsidR="00462D06" w:rsidRPr="00F87607">
        <w:rPr>
          <w:rFonts w:cstheme="minorHAnsi"/>
          <w:color w:val="000000" w:themeColor="text1"/>
          <w:szCs w:val="24"/>
        </w:rPr>
        <w:t>, including IT equipment.</w:t>
      </w:r>
      <w:r w:rsidR="00F87607">
        <w:rPr>
          <w:rFonts w:cstheme="minorHAnsi"/>
          <w:color w:val="000000" w:themeColor="text1"/>
          <w:szCs w:val="24"/>
        </w:rPr>
        <w:br/>
      </w:r>
    </w:p>
    <w:p w14:paraId="3C3EC7ED" w14:textId="77777777" w:rsidR="00F87607" w:rsidRDefault="009C585D" w:rsidP="00F87607">
      <w:pPr>
        <w:pStyle w:val="ListParagraph"/>
        <w:numPr>
          <w:ilvl w:val="0"/>
          <w:numId w:val="32"/>
        </w:numPr>
        <w:snapToGrid w:val="0"/>
        <w:spacing w:after="120" w:line="240" w:lineRule="auto"/>
        <w:rPr>
          <w:rFonts w:cstheme="minorHAnsi"/>
          <w:b/>
          <w:color w:val="000000" w:themeColor="text1"/>
          <w:szCs w:val="24"/>
          <w:u w:val="single"/>
        </w:rPr>
      </w:pPr>
      <w:r w:rsidRPr="00F87607">
        <w:rPr>
          <w:rFonts w:cstheme="minorHAnsi"/>
          <w:b/>
          <w:color w:val="000000" w:themeColor="text1"/>
          <w:szCs w:val="24"/>
          <w:u w:val="single"/>
        </w:rPr>
        <w:t>General</w:t>
      </w:r>
    </w:p>
    <w:p w14:paraId="206C69EF" w14:textId="77777777" w:rsidR="00207D50" w:rsidRPr="00207D50" w:rsidRDefault="00032E10" w:rsidP="00207D50">
      <w:pPr>
        <w:pStyle w:val="ListParagraph"/>
        <w:numPr>
          <w:ilvl w:val="1"/>
          <w:numId w:val="32"/>
        </w:numPr>
        <w:snapToGrid w:val="0"/>
        <w:spacing w:after="120" w:line="240" w:lineRule="auto"/>
        <w:rPr>
          <w:rFonts w:cstheme="minorHAnsi"/>
          <w:b/>
          <w:color w:val="000000" w:themeColor="text1"/>
          <w:szCs w:val="24"/>
          <w:u w:val="single"/>
        </w:rPr>
      </w:pPr>
      <w:r w:rsidRPr="00F87607">
        <w:rPr>
          <w:rFonts w:cstheme="minorHAnsi"/>
          <w:color w:val="000000" w:themeColor="text1"/>
          <w:szCs w:val="24"/>
        </w:rPr>
        <w:t>Assist with relevant elements of fundrai</w:t>
      </w:r>
      <w:r w:rsidR="00686143" w:rsidRPr="00F87607">
        <w:rPr>
          <w:rFonts w:cstheme="minorHAnsi"/>
          <w:color w:val="000000" w:themeColor="text1"/>
          <w:szCs w:val="24"/>
        </w:rPr>
        <w:t xml:space="preserve">sing and </w:t>
      </w:r>
      <w:r w:rsidR="009C585D" w:rsidRPr="00F87607">
        <w:rPr>
          <w:rFonts w:cstheme="minorHAnsi"/>
          <w:color w:val="000000" w:themeColor="text1"/>
          <w:szCs w:val="24"/>
        </w:rPr>
        <w:t xml:space="preserve">finance </w:t>
      </w:r>
      <w:r w:rsidR="00686143" w:rsidRPr="00F87607">
        <w:rPr>
          <w:rFonts w:cstheme="minorHAnsi"/>
          <w:color w:val="000000" w:themeColor="text1"/>
          <w:szCs w:val="24"/>
        </w:rPr>
        <w:t>i</w:t>
      </w:r>
      <w:r w:rsidRPr="00F87607">
        <w:rPr>
          <w:rFonts w:cstheme="minorHAnsi"/>
          <w:color w:val="000000" w:themeColor="text1"/>
          <w:szCs w:val="24"/>
        </w:rPr>
        <w:t xml:space="preserve">ncluding </w:t>
      </w:r>
      <w:r w:rsidR="00CB7AF7" w:rsidRPr="00F87607">
        <w:rPr>
          <w:rFonts w:cstheme="minorHAnsi"/>
          <w:color w:val="000000" w:themeColor="text1"/>
          <w:szCs w:val="24"/>
        </w:rPr>
        <w:t xml:space="preserve">assistance with </w:t>
      </w:r>
      <w:r w:rsidRPr="00F87607">
        <w:rPr>
          <w:rFonts w:cstheme="minorHAnsi"/>
          <w:color w:val="000000" w:themeColor="text1"/>
          <w:szCs w:val="24"/>
        </w:rPr>
        <w:t>funding applications, reports for funders,</w:t>
      </w:r>
      <w:r w:rsidR="009C585D" w:rsidRPr="00F87607">
        <w:rPr>
          <w:rFonts w:cstheme="minorHAnsi"/>
          <w:color w:val="000000" w:themeColor="text1"/>
          <w:szCs w:val="24"/>
        </w:rPr>
        <w:t xml:space="preserve"> recording of financial transactions, and</w:t>
      </w:r>
      <w:r w:rsidR="00C042C2" w:rsidRPr="00F87607">
        <w:rPr>
          <w:rFonts w:cstheme="minorHAnsi"/>
          <w:color w:val="000000" w:themeColor="text1"/>
          <w:szCs w:val="24"/>
        </w:rPr>
        <w:t xml:space="preserve"> collation of data</w:t>
      </w:r>
      <w:r w:rsidR="009C585D" w:rsidRPr="00F87607">
        <w:rPr>
          <w:rFonts w:cstheme="minorHAnsi"/>
          <w:color w:val="000000" w:themeColor="text1"/>
          <w:szCs w:val="24"/>
        </w:rPr>
        <w:t xml:space="preserve"> under the direction of the General Manager / </w:t>
      </w:r>
      <w:r w:rsidR="00CE0D2C">
        <w:rPr>
          <w:rFonts w:cstheme="minorHAnsi"/>
          <w:color w:val="000000" w:themeColor="text1"/>
          <w:szCs w:val="24"/>
        </w:rPr>
        <w:t>COOS</w:t>
      </w:r>
      <w:r w:rsidR="009C585D" w:rsidRPr="00F87607">
        <w:rPr>
          <w:rFonts w:cstheme="minorHAnsi"/>
          <w:color w:val="000000" w:themeColor="text1"/>
          <w:szCs w:val="24"/>
        </w:rPr>
        <w:t>.</w:t>
      </w:r>
    </w:p>
    <w:p w14:paraId="35015502" w14:textId="3A2B0BB1" w:rsidR="00680D3F" w:rsidRPr="00207D50" w:rsidRDefault="00680D3F" w:rsidP="00207D50">
      <w:pPr>
        <w:pStyle w:val="ListParagraph"/>
        <w:numPr>
          <w:ilvl w:val="1"/>
          <w:numId w:val="32"/>
        </w:numPr>
        <w:snapToGrid w:val="0"/>
        <w:spacing w:after="120" w:line="240" w:lineRule="auto"/>
        <w:rPr>
          <w:rFonts w:cstheme="minorHAnsi"/>
          <w:b/>
          <w:color w:val="000000" w:themeColor="text1"/>
          <w:szCs w:val="24"/>
          <w:u w:val="single"/>
        </w:rPr>
      </w:pPr>
      <w:r w:rsidRPr="00207D50">
        <w:rPr>
          <w:rFonts w:cstheme="minorHAnsi"/>
          <w:color w:val="000000" w:themeColor="text1"/>
          <w:szCs w:val="24"/>
        </w:rPr>
        <w:t xml:space="preserve">Attend to such other administrative duties as are consistent with the role of the </w:t>
      </w:r>
      <w:r w:rsidR="001C51A5" w:rsidRPr="00207D50">
        <w:rPr>
          <w:rFonts w:cstheme="minorHAnsi"/>
          <w:color w:val="000000" w:themeColor="text1"/>
          <w:szCs w:val="24"/>
        </w:rPr>
        <w:t xml:space="preserve">Reception &amp; </w:t>
      </w:r>
      <w:r w:rsidRPr="00207D50">
        <w:rPr>
          <w:rFonts w:cstheme="minorHAnsi"/>
          <w:color w:val="000000" w:themeColor="text1"/>
          <w:szCs w:val="24"/>
        </w:rPr>
        <w:t xml:space="preserve">Administrative Assistant as may be reasonably requested by the </w:t>
      </w:r>
      <w:r w:rsidR="007816E8" w:rsidRPr="00207D50">
        <w:rPr>
          <w:rFonts w:cstheme="minorHAnsi"/>
          <w:color w:val="000000" w:themeColor="text1"/>
          <w:szCs w:val="24"/>
        </w:rPr>
        <w:t>COOS</w:t>
      </w:r>
      <w:r w:rsidRPr="00207D50">
        <w:rPr>
          <w:rFonts w:cstheme="minorHAnsi"/>
          <w:color w:val="000000" w:themeColor="text1"/>
          <w:szCs w:val="24"/>
        </w:rPr>
        <w:t>/General Manager</w:t>
      </w:r>
      <w:r w:rsidR="00C615F8" w:rsidRPr="00207D50">
        <w:rPr>
          <w:rFonts w:cstheme="minorHAnsi"/>
          <w:color w:val="000000" w:themeColor="text1"/>
          <w:szCs w:val="24"/>
        </w:rPr>
        <w:t>/Board of Directors</w:t>
      </w:r>
      <w:r w:rsidRPr="00207D50">
        <w:rPr>
          <w:rFonts w:cstheme="minorHAnsi"/>
          <w:color w:val="000000" w:themeColor="text1"/>
          <w:szCs w:val="24"/>
        </w:rPr>
        <w:t>.</w:t>
      </w:r>
    </w:p>
    <w:p w14:paraId="65A1E1EA" w14:textId="77777777" w:rsidR="001D445E" w:rsidRPr="005566FF" w:rsidRDefault="001D445E" w:rsidP="00F87607">
      <w:pPr>
        <w:spacing w:after="120" w:line="240" w:lineRule="auto"/>
        <w:jc w:val="both"/>
        <w:rPr>
          <w:rFonts w:cstheme="minorHAnsi"/>
          <w:color w:val="000000" w:themeColor="text1"/>
          <w:szCs w:val="24"/>
        </w:rPr>
      </w:pPr>
    </w:p>
    <w:p w14:paraId="370B55AB" w14:textId="1382C982" w:rsidR="00572F30" w:rsidRPr="005566FF" w:rsidRDefault="00572F30" w:rsidP="00282FFD">
      <w:pPr>
        <w:pStyle w:val="ListParagraph"/>
        <w:rPr>
          <w:rFonts w:cstheme="minorHAnsi"/>
          <w:b/>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8647"/>
      </w:tblGrid>
      <w:tr w:rsidR="001006D4" w:rsidRPr="005566FF" w14:paraId="2EAE8234" w14:textId="77777777" w:rsidTr="00207D50">
        <w:trPr>
          <w:trHeight w:val="170"/>
        </w:trPr>
        <w:tc>
          <w:tcPr>
            <w:tcW w:w="8647" w:type="dxa"/>
          </w:tcPr>
          <w:p w14:paraId="48E25A49" w14:textId="77777777" w:rsidR="00390606" w:rsidRPr="005566FF" w:rsidRDefault="00390606" w:rsidP="00207D50">
            <w:pPr>
              <w:pStyle w:val="ListParagraph"/>
              <w:spacing w:after="0"/>
              <w:rPr>
                <w:rFonts w:cstheme="minorHAnsi"/>
                <w:color w:val="000000" w:themeColor="text1"/>
                <w:szCs w:val="24"/>
              </w:rPr>
            </w:pPr>
            <w:r w:rsidRPr="005566FF">
              <w:rPr>
                <w:rFonts w:cstheme="minorHAnsi"/>
                <w:b/>
                <w:color w:val="000000" w:themeColor="text1"/>
                <w:szCs w:val="24"/>
              </w:rPr>
              <w:t>Note</w:t>
            </w:r>
            <w:r w:rsidRPr="005566FF">
              <w:rPr>
                <w:rFonts w:cstheme="minorHAnsi"/>
                <w:b/>
                <w:i/>
                <w:color w:val="000000" w:themeColor="text1"/>
                <w:szCs w:val="24"/>
              </w:rPr>
              <w:t xml:space="preserve">: </w:t>
            </w:r>
            <w:r w:rsidRPr="005566FF">
              <w:rPr>
                <w:rFonts w:cstheme="minorHAnsi"/>
                <w:i/>
                <w:color w:val="000000" w:themeColor="text1"/>
                <w:szCs w:val="24"/>
              </w:rPr>
              <w:t xml:space="preserve">This Job Description may be amended in the light of changing circumstances and may include other duties and responsibilities which will be determined by the </w:t>
            </w:r>
            <w:r w:rsidR="00572F30" w:rsidRPr="005566FF">
              <w:rPr>
                <w:rFonts w:cstheme="minorHAnsi"/>
                <w:i/>
                <w:color w:val="000000" w:themeColor="text1"/>
                <w:szCs w:val="24"/>
              </w:rPr>
              <w:t>General Manager</w:t>
            </w:r>
            <w:r w:rsidRPr="005566FF">
              <w:rPr>
                <w:rFonts w:cstheme="minorHAnsi"/>
                <w:i/>
                <w:color w:val="000000" w:themeColor="text1"/>
                <w:szCs w:val="24"/>
              </w:rPr>
              <w:t xml:space="preserve"> in consultation with the post holder and the Board of Directors</w:t>
            </w:r>
            <w:r w:rsidRPr="005566FF">
              <w:rPr>
                <w:rFonts w:cstheme="minorHAnsi"/>
                <w:color w:val="000000" w:themeColor="text1"/>
                <w:szCs w:val="24"/>
              </w:rPr>
              <w:t>.</w:t>
            </w:r>
          </w:p>
        </w:tc>
      </w:tr>
    </w:tbl>
    <w:p w14:paraId="5C8EFDBD" w14:textId="1C2EE952" w:rsidR="009C585D" w:rsidRDefault="009C585D" w:rsidP="008F4A10">
      <w:pPr>
        <w:rPr>
          <w:rFonts w:cstheme="minorHAnsi"/>
          <w:b/>
          <w:color w:val="000000" w:themeColor="text1"/>
          <w:szCs w:val="24"/>
        </w:rPr>
      </w:pPr>
    </w:p>
    <w:p w14:paraId="4EB99F58" w14:textId="77777777" w:rsidR="009C585D" w:rsidRDefault="009C585D">
      <w:pPr>
        <w:rPr>
          <w:rFonts w:cstheme="minorHAnsi"/>
          <w:b/>
          <w:color w:val="000000" w:themeColor="text1"/>
          <w:szCs w:val="24"/>
        </w:rPr>
      </w:pPr>
      <w:r>
        <w:rPr>
          <w:rFonts w:cstheme="minorHAnsi"/>
          <w:b/>
          <w:color w:val="000000" w:themeColor="text1"/>
          <w:szCs w:val="24"/>
        </w:rPr>
        <w:br w:type="page"/>
      </w:r>
    </w:p>
    <w:p w14:paraId="42A7031B" w14:textId="77777777" w:rsidR="00146283" w:rsidRPr="005566FF" w:rsidRDefault="00146283" w:rsidP="008F4A10">
      <w:pPr>
        <w:rPr>
          <w:rFonts w:cstheme="minorHAnsi"/>
          <w:b/>
          <w:color w:val="000000" w:themeColor="text1"/>
          <w:szCs w:val="24"/>
        </w:rPr>
      </w:pPr>
    </w:p>
    <w:p w14:paraId="1F99E0E9" w14:textId="6ECDA644" w:rsidR="00282FFD" w:rsidRPr="005566FF" w:rsidRDefault="00282FFD" w:rsidP="00282FFD">
      <w:pPr>
        <w:pStyle w:val="Heading1"/>
        <w:jc w:val="center"/>
        <w:rPr>
          <w:rFonts w:asciiTheme="minorHAnsi" w:hAnsiTheme="minorHAnsi" w:cstheme="minorHAnsi"/>
        </w:rPr>
      </w:pPr>
      <w:r w:rsidRPr="005566FF">
        <w:rPr>
          <w:rFonts w:asciiTheme="minorHAnsi" w:hAnsiTheme="minorHAnsi" w:cstheme="minorHAnsi"/>
        </w:rPr>
        <w:t>Person Specification</w:t>
      </w:r>
    </w:p>
    <w:p w14:paraId="6D561AAA" w14:textId="350FD405" w:rsidR="00282FFD" w:rsidRPr="005566FF" w:rsidRDefault="00282FFD" w:rsidP="00282FFD">
      <w:pPr>
        <w:pStyle w:val="Heading1"/>
        <w:spacing w:after="120"/>
        <w:jc w:val="center"/>
        <w:rPr>
          <w:rFonts w:asciiTheme="minorHAnsi" w:hAnsiTheme="minorHAnsi" w:cstheme="minorHAnsi"/>
        </w:rPr>
      </w:pPr>
      <w:r w:rsidRPr="005566FF">
        <w:rPr>
          <w:rFonts w:asciiTheme="minorHAnsi" w:hAnsiTheme="minorHAnsi" w:cstheme="minorHAnsi"/>
        </w:rPr>
        <w:t>Reception/Administrative Assistant</w:t>
      </w:r>
    </w:p>
    <w:tbl>
      <w:tblPr>
        <w:tblStyle w:val="TableProfessional"/>
        <w:tblW w:w="9498" w:type="dxa"/>
        <w:tblInd w:w="-292" w:type="dxa"/>
        <w:tblCellMar>
          <w:top w:w="113" w:type="dxa"/>
          <w:left w:w="142" w:type="dxa"/>
          <w:bottom w:w="113" w:type="dxa"/>
        </w:tblCellMar>
        <w:tblLook w:val="0000" w:firstRow="0" w:lastRow="0" w:firstColumn="0" w:lastColumn="0" w:noHBand="0" w:noVBand="0"/>
      </w:tblPr>
      <w:tblGrid>
        <w:gridCol w:w="1985"/>
        <w:gridCol w:w="3686"/>
        <w:gridCol w:w="3827"/>
      </w:tblGrid>
      <w:tr w:rsidR="00282FFD" w:rsidRPr="005566FF" w14:paraId="7DE28EA1" w14:textId="77777777" w:rsidTr="00191E7F">
        <w:tc>
          <w:tcPr>
            <w:tcW w:w="9498" w:type="dxa"/>
            <w:gridSpan w:val="3"/>
          </w:tcPr>
          <w:p w14:paraId="1B49EBAA" w14:textId="59AF198F" w:rsidR="00282FFD" w:rsidRPr="00ED4FD1" w:rsidRDefault="00282FFD" w:rsidP="00191E7F">
            <w:pPr>
              <w:pStyle w:val="bold"/>
              <w:spacing w:before="0" w:after="0"/>
              <w:rPr>
                <w:rFonts w:asciiTheme="minorHAnsi" w:hAnsiTheme="minorHAnsi" w:cstheme="minorHAnsi"/>
                <w:sz w:val="22"/>
                <w:szCs w:val="22"/>
              </w:rPr>
            </w:pPr>
            <w:r w:rsidRPr="009E36FC">
              <w:rPr>
                <w:rFonts w:asciiTheme="minorHAnsi" w:hAnsiTheme="minorHAnsi" w:cstheme="minorHAnsi"/>
              </w:rPr>
              <w:t xml:space="preserve">SECTION 1: </w:t>
            </w:r>
            <w:r w:rsidRPr="009E36FC">
              <w:rPr>
                <w:rFonts w:asciiTheme="minorHAnsi" w:hAnsiTheme="minorHAnsi" w:cstheme="minorHAnsi"/>
                <w:b w:val="0"/>
                <w:bCs w:val="0"/>
              </w:rPr>
              <w:t xml:space="preserve">The essential criteria in this section will measured at shortlisting although may also be further explored during the interview/selection stage. You should therefore make it clear on your application form whether or not you meet the essential criteria. Failure to do so may result in you not being shortlisted. </w:t>
            </w:r>
            <w:r w:rsidRPr="00ED4FD1">
              <w:rPr>
                <w:rFonts w:asciiTheme="minorHAnsi" w:hAnsiTheme="minorHAnsi" w:cstheme="minorHAnsi"/>
                <w:b w:val="0"/>
                <w:sz w:val="22"/>
                <w:szCs w:val="22"/>
              </w:rPr>
              <w:t xml:space="preserve">The </w:t>
            </w:r>
            <w:r w:rsidR="009E36FC">
              <w:rPr>
                <w:rFonts w:asciiTheme="minorHAnsi" w:hAnsiTheme="minorHAnsi" w:cstheme="minorHAnsi"/>
                <w:b w:val="0"/>
                <w:sz w:val="22"/>
                <w:szCs w:val="22"/>
              </w:rPr>
              <w:t>s</w:t>
            </w:r>
            <w:r w:rsidRPr="00ED4FD1">
              <w:rPr>
                <w:rFonts w:asciiTheme="minorHAnsi" w:hAnsiTheme="minorHAnsi" w:cstheme="minorHAnsi"/>
                <w:b w:val="0"/>
                <w:sz w:val="22"/>
                <w:szCs w:val="22"/>
              </w:rPr>
              <w:t xml:space="preserve">election </w:t>
            </w:r>
            <w:r w:rsidR="009E36FC">
              <w:rPr>
                <w:rFonts w:asciiTheme="minorHAnsi" w:hAnsiTheme="minorHAnsi" w:cstheme="minorHAnsi"/>
                <w:b w:val="0"/>
                <w:sz w:val="22"/>
                <w:szCs w:val="22"/>
              </w:rPr>
              <w:t>p</w:t>
            </w:r>
            <w:r w:rsidRPr="00ED4FD1">
              <w:rPr>
                <w:rFonts w:asciiTheme="minorHAnsi" w:hAnsiTheme="minorHAnsi" w:cstheme="minorHAnsi"/>
                <w:b w:val="0"/>
                <w:sz w:val="22"/>
                <w:szCs w:val="22"/>
              </w:rPr>
              <w:t>anel</w:t>
            </w:r>
            <w:r w:rsidRPr="00ED4FD1">
              <w:rPr>
                <w:rFonts w:asciiTheme="minorHAnsi" w:hAnsiTheme="minorHAnsi" w:cstheme="minorHAnsi"/>
                <w:sz w:val="22"/>
                <w:szCs w:val="22"/>
              </w:rPr>
              <w:t xml:space="preserve"> reserves the right to utilise one or more of the </w:t>
            </w:r>
            <w:r w:rsidR="009E36FC">
              <w:rPr>
                <w:rFonts w:asciiTheme="minorHAnsi" w:hAnsiTheme="minorHAnsi" w:cstheme="minorHAnsi"/>
                <w:sz w:val="22"/>
                <w:szCs w:val="22"/>
              </w:rPr>
              <w:t>d</w:t>
            </w:r>
            <w:r w:rsidRPr="00ED4FD1">
              <w:rPr>
                <w:rFonts w:asciiTheme="minorHAnsi" w:hAnsiTheme="minorHAnsi" w:cstheme="minorHAnsi"/>
                <w:sz w:val="22"/>
                <w:szCs w:val="22"/>
              </w:rPr>
              <w:t xml:space="preserve">esirable </w:t>
            </w:r>
            <w:r w:rsidR="009E36FC">
              <w:rPr>
                <w:rFonts w:asciiTheme="minorHAnsi" w:hAnsiTheme="minorHAnsi" w:cstheme="minorHAnsi"/>
                <w:sz w:val="22"/>
                <w:szCs w:val="22"/>
              </w:rPr>
              <w:t>c</w:t>
            </w:r>
            <w:r w:rsidRPr="00ED4FD1">
              <w:rPr>
                <w:rFonts w:asciiTheme="minorHAnsi" w:hAnsiTheme="minorHAnsi" w:cstheme="minorHAnsi"/>
                <w:sz w:val="22"/>
                <w:szCs w:val="22"/>
              </w:rPr>
              <w:t xml:space="preserve">riteria in addition to the </w:t>
            </w:r>
            <w:r w:rsidR="009E36FC">
              <w:rPr>
                <w:rFonts w:asciiTheme="minorHAnsi" w:hAnsiTheme="minorHAnsi" w:cstheme="minorHAnsi"/>
                <w:sz w:val="22"/>
                <w:szCs w:val="22"/>
              </w:rPr>
              <w:t>e</w:t>
            </w:r>
            <w:r w:rsidRPr="00ED4FD1">
              <w:rPr>
                <w:rFonts w:asciiTheme="minorHAnsi" w:hAnsiTheme="minorHAnsi" w:cstheme="minorHAnsi"/>
                <w:sz w:val="22"/>
                <w:szCs w:val="22"/>
              </w:rPr>
              <w:t xml:space="preserve">ssential </w:t>
            </w:r>
            <w:r w:rsidR="009E36FC">
              <w:rPr>
                <w:rFonts w:asciiTheme="minorHAnsi" w:hAnsiTheme="minorHAnsi" w:cstheme="minorHAnsi"/>
                <w:sz w:val="22"/>
                <w:szCs w:val="22"/>
              </w:rPr>
              <w:t>c</w:t>
            </w:r>
            <w:r w:rsidRPr="00ED4FD1">
              <w:rPr>
                <w:rFonts w:asciiTheme="minorHAnsi" w:hAnsiTheme="minorHAnsi" w:cstheme="minorHAnsi"/>
                <w:sz w:val="22"/>
                <w:szCs w:val="22"/>
              </w:rPr>
              <w:t xml:space="preserve">riteria for shortlisting and at interview. </w:t>
            </w:r>
            <w:r w:rsidRPr="009E36FC">
              <w:rPr>
                <w:rFonts w:asciiTheme="minorHAnsi" w:hAnsiTheme="minorHAnsi" w:cstheme="minorHAnsi"/>
                <w:b w:val="0"/>
                <w:bCs w:val="0"/>
              </w:rPr>
              <w:t xml:space="preserve">The stage in the process when the criteria will be measured is stated below. </w:t>
            </w:r>
            <w:r w:rsidR="00191E7F">
              <w:rPr>
                <w:rFonts w:asciiTheme="minorHAnsi" w:hAnsiTheme="minorHAnsi" w:cstheme="minorHAnsi"/>
                <w:b w:val="0"/>
                <w:bCs w:val="0"/>
              </w:rPr>
              <w:br/>
            </w:r>
            <w:r w:rsidR="00207D50">
              <w:rPr>
                <w:rFonts w:asciiTheme="minorHAnsi" w:hAnsiTheme="minorHAnsi" w:cstheme="minorHAnsi"/>
              </w:rPr>
              <w:t xml:space="preserve">A = Application  </w:t>
            </w:r>
            <w:r w:rsidRPr="009E36FC">
              <w:rPr>
                <w:rFonts w:asciiTheme="minorHAnsi" w:hAnsiTheme="minorHAnsi" w:cstheme="minorHAnsi"/>
              </w:rPr>
              <w:t>I= Interview</w:t>
            </w:r>
          </w:p>
        </w:tc>
      </w:tr>
      <w:tr w:rsidR="00282FFD" w:rsidRPr="00191E7F" w14:paraId="02DF8F25" w14:textId="77777777" w:rsidTr="00191E7F">
        <w:tc>
          <w:tcPr>
            <w:tcW w:w="1985" w:type="dxa"/>
            <w:shd w:val="clear" w:color="auto" w:fill="F2F2F2" w:themeFill="background1" w:themeFillShade="F2"/>
            <w:vAlign w:val="center"/>
          </w:tcPr>
          <w:p w14:paraId="7786A754" w14:textId="77777777" w:rsidR="00282FFD" w:rsidRPr="00191E7F" w:rsidRDefault="00282FFD" w:rsidP="00191E7F">
            <w:pPr>
              <w:rPr>
                <w:rFonts w:asciiTheme="minorHAnsi" w:hAnsiTheme="minorHAnsi" w:cstheme="minorHAnsi"/>
                <w:b/>
              </w:rPr>
            </w:pPr>
            <w:r w:rsidRPr="00191E7F">
              <w:rPr>
                <w:rFonts w:asciiTheme="minorHAnsi" w:hAnsiTheme="minorHAnsi" w:cstheme="minorHAnsi"/>
                <w:b/>
              </w:rPr>
              <w:t>Factor</w:t>
            </w:r>
          </w:p>
        </w:tc>
        <w:tc>
          <w:tcPr>
            <w:tcW w:w="3686" w:type="dxa"/>
            <w:shd w:val="clear" w:color="auto" w:fill="F2F2F2" w:themeFill="background1" w:themeFillShade="F2"/>
            <w:vAlign w:val="center"/>
          </w:tcPr>
          <w:p w14:paraId="03CE30A3" w14:textId="77777777" w:rsidR="00282FFD" w:rsidRPr="00191E7F" w:rsidRDefault="00282FFD" w:rsidP="00191E7F">
            <w:pPr>
              <w:rPr>
                <w:rFonts w:asciiTheme="minorHAnsi" w:hAnsiTheme="minorHAnsi" w:cstheme="minorHAnsi"/>
                <w:b/>
              </w:rPr>
            </w:pPr>
            <w:r w:rsidRPr="00191E7F">
              <w:rPr>
                <w:rFonts w:asciiTheme="minorHAnsi" w:hAnsiTheme="minorHAnsi" w:cstheme="minorHAnsi"/>
                <w:b/>
              </w:rPr>
              <w:t>Essential Criteria</w:t>
            </w:r>
          </w:p>
        </w:tc>
        <w:tc>
          <w:tcPr>
            <w:tcW w:w="3827" w:type="dxa"/>
            <w:shd w:val="clear" w:color="auto" w:fill="F2F2F2" w:themeFill="background1" w:themeFillShade="F2"/>
            <w:vAlign w:val="center"/>
          </w:tcPr>
          <w:p w14:paraId="182C9F14" w14:textId="77777777" w:rsidR="00282FFD" w:rsidRPr="00191E7F" w:rsidRDefault="00282FFD" w:rsidP="00191E7F">
            <w:pPr>
              <w:rPr>
                <w:rFonts w:asciiTheme="minorHAnsi" w:hAnsiTheme="minorHAnsi" w:cstheme="minorHAnsi"/>
                <w:b/>
              </w:rPr>
            </w:pPr>
            <w:r w:rsidRPr="00191E7F">
              <w:rPr>
                <w:rFonts w:asciiTheme="minorHAnsi" w:hAnsiTheme="minorHAnsi" w:cstheme="minorHAnsi"/>
                <w:b/>
              </w:rPr>
              <w:t>Desirable Criteria</w:t>
            </w:r>
          </w:p>
        </w:tc>
      </w:tr>
      <w:tr w:rsidR="00282FFD" w:rsidRPr="005566FF" w14:paraId="04BFD709" w14:textId="77777777" w:rsidTr="00191E7F">
        <w:tc>
          <w:tcPr>
            <w:tcW w:w="1985" w:type="dxa"/>
          </w:tcPr>
          <w:p w14:paraId="55833FDA" w14:textId="77777777" w:rsidR="00282FFD" w:rsidRPr="005566FF" w:rsidRDefault="00282FFD" w:rsidP="00191E7F">
            <w:pPr>
              <w:pStyle w:val="bold"/>
              <w:spacing w:before="0" w:after="0"/>
              <w:rPr>
                <w:rFonts w:asciiTheme="minorHAnsi" w:hAnsiTheme="minorHAnsi" w:cstheme="minorHAnsi"/>
              </w:rPr>
            </w:pPr>
            <w:r w:rsidRPr="005566FF">
              <w:rPr>
                <w:rFonts w:asciiTheme="minorHAnsi" w:hAnsiTheme="minorHAnsi" w:cstheme="minorHAnsi"/>
              </w:rPr>
              <w:t>Qualifications</w:t>
            </w:r>
          </w:p>
        </w:tc>
        <w:tc>
          <w:tcPr>
            <w:tcW w:w="3686" w:type="dxa"/>
          </w:tcPr>
          <w:p w14:paraId="3D290EB7" w14:textId="44F0D488" w:rsidR="00193663" w:rsidRPr="00BA06EE" w:rsidRDefault="00282FFD" w:rsidP="00191E7F">
            <w:pPr>
              <w:spacing w:before="0" w:after="0"/>
              <w:rPr>
                <w:rFonts w:asciiTheme="minorHAnsi" w:hAnsiTheme="minorHAnsi" w:cstheme="minorHAnsi"/>
                <w:szCs w:val="24"/>
              </w:rPr>
            </w:pPr>
            <w:r w:rsidRPr="00BA06EE">
              <w:rPr>
                <w:rFonts w:asciiTheme="minorHAnsi" w:hAnsiTheme="minorHAnsi" w:cstheme="minorHAnsi"/>
                <w:szCs w:val="24"/>
              </w:rPr>
              <w:t>5 GCSEs (Grade A-C) to include English Language and Mathematics or equivalent qualifications</w:t>
            </w:r>
            <w:r w:rsidR="00293C66">
              <w:rPr>
                <w:rFonts w:asciiTheme="minorHAnsi" w:hAnsiTheme="minorHAnsi" w:cstheme="minorHAnsi"/>
                <w:szCs w:val="24"/>
              </w:rPr>
              <w:t xml:space="preserve"> (A)</w:t>
            </w:r>
          </w:p>
          <w:p w14:paraId="3A4EA059" w14:textId="77777777" w:rsidR="00193663" w:rsidRPr="00BA06EE" w:rsidRDefault="00193663" w:rsidP="00191E7F">
            <w:pPr>
              <w:spacing w:before="0" w:after="0"/>
              <w:rPr>
                <w:rFonts w:asciiTheme="minorHAnsi" w:hAnsiTheme="minorHAnsi" w:cstheme="minorHAnsi"/>
                <w:szCs w:val="24"/>
              </w:rPr>
            </w:pPr>
          </w:p>
          <w:p w14:paraId="03B313A0" w14:textId="7E2325C3" w:rsidR="00282FFD" w:rsidRPr="00BA06EE" w:rsidRDefault="00282FFD" w:rsidP="00191E7F">
            <w:pPr>
              <w:spacing w:before="0" w:after="0"/>
              <w:rPr>
                <w:rFonts w:asciiTheme="minorHAnsi" w:hAnsiTheme="minorHAnsi" w:cstheme="minorHAnsi"/>
              </w:rPr>
            </w:pPr>
          </w:p>
        </w:tc>
        <w:tc>
          <w:tcPr>
            <w:tcW w:w="3827" w:type="dxa"/>
          </w:tcPr>
          <w:p w14:paraId="4EA0AAA8" w14:textId="5CDFAACA" w:rsidR="00282FFD" w:rsidRPr="00BA06EE" w:rsidRDefault="00BA06EE" w:rsidP="00191E7F">
            <w:pPr>
              <w:spacing w:after="0"/>
              <w:rPr>
                <w:rFonts w:asciiTheme="minorHAnsi" w:hAnsiTheme="minorHAnsi" w:cstheme="minorHAnsi"/>
                <w:szCs w:val="24"/>
              </w:rPr>
            </w:pPr>
            <w:r w:rsidRPr="00BA06EE">
              <w:rPr>
                <w:rFonts w:asciiTheme="minorHAnsi" w:hAnsiTheme="minorHAnsi" w:cstheme="minorHAnsi"/>
                <w:szCs w:val="24"/>
              </w:rPr>
              <w:t>L</w:t>
            </w:r>
            <w:r w:rsidR="00191E7F" w:rsidRPr="00BA06EE">
              <w:rPr>
                <w:rFonts w:asciiTheme="minorHAnsi" w:hAnsiTheme="minorHAnsi" w:cstheme="minorHAnsi"/>
                <w:szCs w:val="24"/>
              </w:rPr>
              <w:t xml:space="preserve">evel </w:t>
            </w:r>
            <w:r w:rsidRPr="00BA06EE">
              <w:rPr>
                <w:rFonts w:asciiTheme="minorHAnsi" w:hAnsiTheme="minorHAnsi" w:cstheme="minorHAnsi"/>
                <w:szCs w:val="24"/>
              </w:rPr>
              <w:t>2 qualifications</w:t>
            </w:r>
            <w:r w:rsidR="00191E7F" w:rsidRPr="00BA06EE">
              <w:rPr>
                <w:rFonts w:asciiTheme="minorHAnsi" w:hAnsiTheme="minorHAnsi" w:cstheme="minorHAnsi"/>
                <w:szCs w:val="24"/>
              </w:rPr>
              <w:t xml:space="preserve"> or </w:t>
            </w:r>
            <w:r w:rsidRPr="00BA06EE">
              <w:rPr>
                <w:rFonts w:asciiTheme="minorHAnsi" w:hAnsiTheme="minorHAnsi" w:cstheme="minorHAnsi"/>
                <w:szCs w:val="24"/>
              </w:rPr>
              <w:t>higher</w:t>
            </w:r>
            <w:r w:rsidR="00191E7F" w:rsidRPr="00BA06EE">
              <w:rPr>
                <w:rFonts w:asciiTheme="minorHAnsi" w:hAnsiTheme="minorHAnsi" w:cstheme="minorHAnsi"/>
                <w:szCs w:val="24"/>
              </w:rPr>
              <w:t xml:space="preserve"> </w:t>
            </w:r>
            <w:r w:rsidR="00193663" w:rsidRPr="00BA06EE">
              <w:rPr>
                <w:rFonts w:asciiTheme="minorHAnsi" w:hAnsiTheme="minorHAnsi" w:cstheme="minorHAnsi"/>
                <w:szCs w:val="24"/>
              </w:rPr>
              <w:t xml:space="preserve">in </w:t>
            </w:r>
            <w:r w:rsidR="00191E7F" w:rsidRPr="00BA06EE">
              <w:rPr>
                <w:rFonts w:asciiTheme="minorHAnsi" w:hAnsiTheme="minorHAnsi" w:cstheme="minorHAnsi"/>
                <w:szCs w:val="24"/>
              </w:rPr>
              <w:t>Business</w:t>
            </w:r>
            <w:r w:rsidR="00193663" w:rsidRPr="00BA06EE">
              <w:rPr>
                <w:rFonts w:asciiTheme="minorHAnsi" w:hAnsiTheme="minorHAnsi" w:cstheme="minorHAnsi"/>
                <w:szCs w:val="24"/>
              </w:rPr>
              <w:t>, A</w:t>
            </w:r>
            <w:r w:rsidR="00191E7F" w:rsidRPr="00BA06EE">
              <w:rPr>
                <w:rFonts w:asciiTheme="minorHAnsi" w:hAnsiTheme="minorHAnsi" w:cstheme="minorHAnsi"/>
                <w:szCs w:val="24"/>
              </w:rPr>
              <w:t>dministration</w:t>
            </w:r>
            <w:r w:rsidRPr="00BA06EE">
              <w:rPr>
                <w:rFonts w:asciiTheme="minorHAnsi" w:hAnsiTheme="minorHAnsi" w:cstheme="minorHAnsi"/>
                <w:szCs w:val="24"/>
              </w:rPr>
              <w:t xml:space="preserve">, IT, social media, marketing </w:t>
            </w:r>
            <w:r w:rsidR="00191E7F" w:rsidRPr="00BA06EE">
              <w:rPr>
                <w:rFonts w:asciiTheme="minorHAnsi" w:hAnsiTheme="minorHAnsi" w:cstheme="minorHAnsi"/>
                <w:szCs w:val="24"/>
              </w:rPr>
              <w:t>or related subjects (A)</w:t>
            </w:r>
          </w:p>
        </w:tc>
      </w:tr>
      <w:tr w:rsidR="00282FFD" w:rsidRPr="005566FF" w14:paraId="12B360C3" w14:textId="77777777" w:rsidTr="00191E7F">
        <w:tc>
          <w:tcPr>
            <w:tcW w:w="1985" w:type="dxa"/>
          </w:tcPr>
          <w:p w14:paraId="4EA92C3E" w14:textId="77777777" w:rsidR="00282FFD" w:rsidRPr="005566FF" w:rsidRDefault="00282FFD" w:rsidP="00191E7F">
            <w:pPr>
              <w:pStyle w:val="bold"/>
              <w:spacing w:before="0" w:after="0"/>
              <w:rPr>
                <w:rFonts w:asciiTheme="minorHAnsi" w:hAnsiTheme="minorHAnsi" w:cstheme="minorHAnsi"/>
              </w:rPr>
            </w:pPr>
            <w:r w:rsidRPr="005566FF">
              <w:rPr>
                <w:rFonts w:asciiTheme="minorHAnsi" w:hAnsiTheme="minorHAnsi" w:cstheme="minorHAnsi"/>
              </w:rPr>
              <w:t>Experience</w:t>
            </w:r>
          </w:p>
        </w:tc>
        <w:tc>
          <w:tcPr>
            <w:tcW w:w="3686" w:type="dxa"/>
          </w:tcPr>
          <w:p w14:paraId="4B13144C" w14:textId="09A6E8B9" w:rsidR="00282FFD" w:rsidRPr="00BA06EE" w:rsidRDefault="00282FFD" w:rsidP="00BA06EE">
            <w:pPr>
              <w:autoSpaceDE w:val="0"/>
              <w:autoSpaceDN w:val="0"/>
              <w:adjustRightInd w:val="0"/>
              <w:spacing w:after="0"/>
              <w:rPr>
                <w:rFonts w:asciiTheme="minorHAnsi" w:eastAsiaTheme="minorHAnsi" w:hAnsiTheme="minorHAnsi" w:cstheme="minorHAnsi"/>
                <w:szCs w:val="24"/>
              </w:rPr>
            </w:pPr>
            <w:r w:rsidRPr="00BA06EE">
              <w:rPr>
                <w:rFonts w:asciiTheme="minorHAnsi" w:hAnsiTheme="minorHAnsi" w:cstheme="minorHAnsi"/>
                <w:color w:val="000000" w:themeColor="text1"/>
                <w:szCs w:val="24"/>
              </w:rPr>
              <w:t xml:space="preserve">A minimum of </w:t>
            </w:r>
            <w:r w:rsidR="00706D14" w:rsidRPr="00BA06EE">
              <w:rPr>
                <w:rFonts w:asciiTheme="minorHAnsi" w:hAnsiTheme="minorHAnsi" w:cstheme="minorHAnsi"/>
                <w:color w:val="000000" w:themeColor="text1"/>
                <w:szCs w:val="24"/>
              </w:rPr>
              <w:t xml:space="preserve">1 </w:t>
            </w:r>
            <w:r w:rsidRPr="00BA06EE">
              <w:rPr>
                <w:rFonts w:asciiTheme="minorHAnsi" w:hAnsiTheme="minorHAnsi" w:cstheme="minorHAnsi"/>
                <w:color w:val="000000" w:themeColor="text1"/>
                <w:szCs w:val="24"/>
              </w:rPr>
              <w:t>year</w:t>
            </w:r>
            <w:r w:rsidR="00031617" w:rsidRPr="00BA06EE">
              <w:rPr>
                <w:rFonts w:asciiTheme="minorHAnsi" w:hAnsiTheme="minorHAnsi" w:cstheme="minorHAnsi"/>
                <w:color w:val="000000" w:themeColor="text1"/>
                <w:szCs w:val="24"/>
              </w:rPr>
              <w:t>’</w:t>
            </w:r>
            <w:r w:rsidRPr="00BA06EE">
              <w:rPr>
                <w:rFonts w:asciiTheme="minorHAnsi" w:hAnsiTheme="minorHAnsi" w:cstheme="minorHAnsi"/>
                <w:color w:val="000000" w:themeColor="text1"/>
                <w:szCs w:val="24"/>
              </w:rPr>
              <w:t>s administrative/clerical experience within an office environment in a paid capacity (A)</w:t>
            </w:r>
          </w:p>
          <w:p w14:paraId="347E14C6" w14:textId="3E63F4E6" w:rsidR="00282FFD" w:rsidRPr="00BA06EE" w:rsidRDefault="00282FFD" w:rsidP="00BA06EE">
            <w:pPr>
              <w:autoSpaceDE w:val="0"/>
              <w:autoSpaceDN w:val="0"/>
              <w:adjustRightInd w:val="0"/>
              <w:snapToGrid w:val="0"/>
              <w:spacing w:after="0"/>
              <w:rPr>
                <w:rFonts w:asciiTheme="minorHAnsi" w:eastAsiaTheme="minorHAnsi" w:hAnsiTheme="minorHAnsi" w:cstheme="minorHAnsi"/>
                <w:bCs/>
                <w:szCs w:val="24"/>
              </w:rPr>
            </w:pPr>
            <w:r w:rsidRPr="00BA06EE">
              <w:rPr>
                <w:rFonts w:asciiTheme="minorHAnsi" w:hAnsiTheme="minorHAnsi" w:cstheme="minorHAnsi"/>
                <w:szCs w:val="24"/>
              </w:rPr>
              <w:t xml:space="preserve">A minimum of </w:t>
            </w:r>
            <w:r w:rsidR="00191E7F" w:rsidRPr="00BA06EE">
              <w:rPr>
                <w:rFonts w:asciiTheme="minorHAnsi" w:hAnsiTheme="minorHAnsi" w:cstheme="minorHAnsi"/>
                <w:szCs w:val="24"/>
              </w:rPr>
              <w:t xml:space="preserve">1 </w:t>
            </w:r>
            <w:proofErr w:type="spellStart"/>
            <w:r w:rsidRPr="00BA06EE">
              <w:rPr>
                <w:rFonts w:asciiTheme="minorHAnsi" w:hAnsiTheme="minorHAnsi" w:cstheme="minorHAnsi"/>
                <w:szCs w:val="24"/>
              </w:rPr>
              <w:t>year</w:t>
            </w:r>
            <w:r w:rsidR="00191E7F" w:rsidRPr="00BA06EE">
              <w:rPr>
                <w:rFonts w:asciiTheme="minorHAnsi" w:hAnsiTheme="minorHAnsi" w:cstheme="minorHAnsi"/>
                <w:szCs w:val="24"/>
              </w:rPr>
              <w:t>’</w:t>
            </w:r>
            <w:r w:rsidRPr="00BA06EE">
              <w:rPr>
                <w:rFonts w:asciiTheme="minorHAnsi" w:hAnsiTheme="minorHAnsi" w:cstheme="minorHAnsi"/>
                <w:szCs w:val="24"/>
              </w:rPr>
              <w:t>s experience</w:t>
            </w:r>
            <w:proofErr w:type="spellEnd"/>
            <w:r w:rsidRPr="00BA06EE">
              <w:rPr>
                <w:rFonts w:asciiTheme="minorHAnsi" w:hAnsiTheme="minorHAnsi" w:cstheme="minorHAnsi"/>
                <w:szCs w:val="24"/>
              </w:rPr>
              <w:t xml:space="preserve"> of working with Microsoft packages including Word,</w:t>
            </w:r>
            <w:r w:rsidR="00031617" w:rsidRPr="00BA06EE">
              <w:rPr>
                <w:rFonts w:asciiTheme="minorHAnsi" w:hAnsiTheme="minorHAnsi" w:cstheme="minorHAnsi"/>
                <w:szCs w:val="24"/>
              </w:rPr>
              <w:t xml:space="preserve"> Excel,</w:t>
            </w:r>
            <w:r w:rsidR="004E03B3" w:rsidRPr="00BA06EE">
              <w:rPr>
                <w:rFonts w:asciiTheme="minorHAnsi" w:hAnsiTheme="minorHAnsi" w:cstheme="minorHAnsi"/>
                <w:szCs w:val="24"/>
              </w:rPr>
              <w:t xml:space="preserve"> PowerPoint, Outlook (A</w:t>
            </w:r>
            <w:r w:rsidRPr="00BA06EE">
              <w:rPr>
                <w:rFonts w:asciiTheme="minorHAnsi" w:hAnsiTheme="minorHAnsi" w:cstheme="minorHAnsi"/>
                <w:szCs w:val="24"/>
              </w:rPr>
              <w:t>)</w:t>
            </w:r>
            <w:r w:rsidR="00140183" w:rsidRPr="00BA06EE">
              <w:rPr>
                <w:rFonts w:asciiTheme="minorHAnsi" w:hAnsiTheme="minorHAnsi" w:cstheme="minorHAnsi"/>
                <w:szCs w:val="24"/>
              </w:rPr>
              <w:t xml:space="preserve"> </w:t>
            </w:r>
          </w:p>
        </w:tc>
        <w:tc>
          <w:tcPr>
            <w:tcW w:w="3827" w:type="dxa"/>
          </w:tcPr>
          <w:p w14:paraId="63EFB337" w14:textId="5B68E010" w:rsidR="00282FFD" w:rsidRPr="00BA06EE" w:rsidRDefault="00191E7F" w:rsidP="00191E7F">
            <w:pPr>
              <w:pStyle w:val="ListParagraph"/>
              <w:spacing w:after="0"/>
              <w:ind w:left="0"/>
              <w:contextualSpacing w:val="0"/>
              <w:rPr>
                <w:rFonts w:asciiTheme="minorHAnsi" w:hAnsiTheme="minorHAnsi" w:cstheme="minorHAnsi"/>
                <w:szCs w:val="24"/>
              </w:rPr>
            </w:pPr>
            <w:r w:rsidRPr="00BA06EE">
              <w:rPr>
                <w:rFonts w:asciiTheme="minorHAnsi" w:hAnsiTheme="minorHAnsi" w:cstheme="minorHAnsi"/>
                <w:szCs w:val="24"/>
              </w:rPr>
              <w:t>E</w:t>
            </w:r>
            <w:r w:rsidR="00282FFD" w:rsidRPr="00BA06EE">
              <w:rPr>
                <w:rFonts w:asciiTheme="minorHAnsi" w:hAnsiTheme="minorHAnsi" w:cstheme="minorHAnsi"/>
                <w:szCs w:val="24"/>
              </w:rPr>
              <w:t xml:space="preserve">xperience </w:t>
            </w:r>
            <w:r w:rsidR="00BA06EE">
              <w:rPr>
                <w:rFonts w:asciiTheme="minorHAnsi" w:hAnsiTheme="minorHAnsi" w:cstheme="minorHAnsi"/>
                <w:szCs w:val="24"/>
              </w:rPr>
              <w:t>in a similar role</w:t>
            </w:r>
            <w:r w:rsidR="00282FFD" w:rsidRPr="00BA06EE">
              <w:rPr>
                <w:rFonts w:asciiTheme="minorHAnsi" w:hAnsiTheme="minorHAnsi" w:cstheme="minorHAnsi"/>
                <w:szCs w:val="24"/>
              </w:rPr>
              <w:t xml:space="preserve"> in the </w:t>
            </w:r>
            <w:r w:rsidR="00031617" w:rsidRPr="00BA06EE">
              <w:rPr>
                <w:rFonts w:asciiTheme="minorHAnsi" w:hAnsiTheme="minorHAnsi" w:cstheme="minorHAnsi"/>
                <w:szCs w:val="24"/>
              </w:rPr>
              <w:t xml:space="preserve">community / voluntary </w:t>
            </w:r>
            <w:r w:rsidR="00282FFD" w:rsidRPr="00BA06EE">
              <w:rPr>
                <w:rFonts w:asciiTheme="minorHAnsi" w:hAnsiTheme="minorHAnsi" w:cstheme="minorHAnsi"/>
                <w:szCs w:val="24"/>
              </w:rPr>
              <w:t>sector (A)</w:t>
            </w:r>
          </w:p>
          <w:p w14:paraId="6D462606" w14:textId="0043F7CF" w:rsidR="00BA06EE" w:rsidRDefault="00282FFD" w:rsidP="00191E7F">
            <w:pPr>
              <w:pStyle w:val="ListParagraph"/>
              <w:spacing w:after="0"/>
              <w:ind w:left="0"/>
              <w:contextualSpacing w:val="0"/>
              <w:rPr>
                <w:rFonts w:asciiTheme="minorHAnsi" w:hAnsiTheme="minorHAnsi" w:cstheme="minorHAnsi"/>
                <w:szCs w:val="24"/>
              </w:rPr>
            </w:pPr>
            <w:r w:rsidRPr="00BA06EE">
              <w:rPr>
                <w:rFonts w:asciiTheme="minorHAnsi" w:hAnsiTheme="minorHAnsi" w:cstheme="minorHAnsi"/>
                <w:szCs w:val="24"/>
              </w:rPr>
              <w:t>Experience of fundraising</w:t>
            </w:r>
            <w:r w:rsidR="00BA06EE">
              <w:rPr>
                <w:rFonts w:asciiTheme="minorHAnsi" w:hAnsiTheme="minorHAnsi" w:cstheme="minorHAnsi"/>
                <w:szCs w:val="24"/>
              </w:rPr>
              <w:t xml:space="preserve"> (A)</w:t>
            </w:r>
          </w:p>
          <w:p w14:paraId="354FF50B" w14:textId="7E71AF41" w:rsidR="00140183" w:rsidRPr="00BA06EE" w:rsidRDefault="00BA06EE" w:rsidP="00191E7F">
            <w:pPr>
              <w:pStyle w:val="ListParagraph"/>
              <w:spacing w:after="0"/>
              <w:ind w:left="0"/>
              <w:contextualSpacing w:val="0"/>
              <w:rPr>
                <w:rFonts w:asciiTheme="minorHAnsi" w:hAnsiTheme="minorHAnsi" w:cstheme="minorHAnsi"/>
                <w:szCs w:val="24"/>
              </w:rPr>
            </w:pPr>
            <w:r>
              <w:rPr>
                <w:rFonts w:asciiTheme="minorHAnsi" w:hAnsiTheme="minorHAnsi" w:cstheme="minorHAnsi"/>
                <w:szCs w:val="24"/>
              </w:rPr>
              <w:t>Experience</w:t>
            </w:r>
            <w:r w:rsidR="00282FFD" w:rsidRPr="00BA06EE">
              <w:rPr>
                <w:rFonts w:asciiTheme="minorHAnsi" w:hAnsiTheme="minorHAnsi" w:cstheme="minorHAnsi"/>
                <w:szCs w:val="24"/>
              </w:rPr>
              <w:t xml:space="preserve"> assisting with funding applications and reports (A)</w:t>
            </w:r>
            <w:r w:rsidR="00140183" w:rsidRPr="00BA06EE">
              <w:rPr>
                <w:rFonts w:asciiTheme="minorHAnsi" w:hAnsiTheme="minorHAnsi" w:cstheme="minorHAnsi"/>
                <w:szCs w:val="24"/>
              </w:rPr>
              <w:t xml:space="preserve"> </w:t>
            </w:r>
          </w:p>
          <w:p w14:paraId="4F1E45E8" w14:textId="77777777" w:rsidR="00191E7F" w:rsidRPr="00BA06EE" w:rsidRDefault="009B1440" w:rsidP="00191E7F">
            <w:pPr>
              <w:pStyle w:val="ListParagraph"/>
              <w:spacing w:after="0"/>
              <w:ind w:left="0"/>
              <w:contextualSpacing w:val="0"/>
              <w:rPr>
                <w:rFonts w:asciiTheme="minorHAnsi" w:hAnsiTheme="minorHAnsi" w:cstheme="minorHAnsi"/>
                <w:szCs w:val="24"/>
              </w:rPr>
            </w:pPr>
            <w:r w:rsidRPr="00BA06EE">
              <w:rPr>
                <w:rFonts w:asciiTheme="minorHAnsi" w:hAnsiTheme="minorHAnsi" w:cstheme="minorHAnsi"/>
                <w:szCs w:val="24"/>
              </w:rPr>
              <w:t>Experience in</w:t>
            </w:r>
            <w:r w:rsidR="00C71518" w:rsidRPr="00BA06EE">
              <w:rPr>
                <w:rFonts w:asciiTheme="minorHAnsi" w:hAnsiTheme="minorHAnsi" w:cstheme="minorHAnsi"/>
                <w:szCs w:val="24"/>
              </w:rPr>
              <w:t xml:space="preserve"> updating websites (WordPress) and social media (A)</w:t>
            </w:r>
          </w:p>
          <w:p w14:paraId="3B3CBF23" w14:textId="5132C8C3" w:rsidR="00BA06EE" w:rsidRDefault="00191E7F" w:rsidP="00191E7F">
            <w:pPr>
              <w:pStyle w:val="ListParagraph"/>
              <w:spacing w:after="0"/>
              <w:ind w:left="0"/>
              <w:contextualSpacing w:val="0"/>
              <w:rPr>
                <w:rFonts w:asciiTheme="minorHAnsi" w:hAnsiTheme="minorHAnsi" w:cstheme="minorHAnsi"/>
                <w:szCs w:val="24"/>
              </w:rPr>
            </w:pPr>
            <w:r w:rsidRPr="00BA06EE">
              <w:rPr>
                <w:rFonts w:asciiTheme="minorHAnsi" w:hAnsiTheme="minorHAnsi" w:cstheme="minorHAnsi"/>
                <w:szCs w:val="24"/>
              </w:rPr>
              <w:t xml:space="preserve">Experience in </w:t>
            </w:r>
            <w:r w:rsidR="00BA06EE">
              <w:rPr>
                <w:rFonts w:asciiTheme="minorHAnsi" w:hAnsiTheme="minorHAnsi" w:cstheme="minorHAnsi"/>
                <w:szCs w:val="24"/>
              </w:rPr>
              <w:t xml:space="preserve">production of </w:t>
            </w:r>
            <w:r w:rsidRPr="00BA06EE">
              <w:rPr>
                <w:rFonts w:asciiTheme="minorHAnsi" w:hAnsiTheme="minorHAnsi" w:cstheme="minorHAnsi"/>
                <w:szCs w:val="24"/>
              </w:rPr>
              <w:t xml:space="preserve">marketing and </w:t>
            </w:r>
            <w:r w:rsidR="00BA06EE">
              <w:rPr>
                <w:rFonts w:asciiTheme="minorHAnsi" w:hAnsiTheme="minorHAnsi" w:cstheme="minorHAnsi"/>
                <w:szCs w:val="24"/>
              </w:rPr>
              <w:t xml:space="preserve">publicity materials </w:t>
            </w:r>
            <w:r w:rsidRPr="00BA06EE">
              <w:rPr>
                <w:rFonts w:asciiTheme="minorHAnsi" w:hAnsiTheme="minorHAnsi" w:cstheme="minorHAnsi"/>
                <w:szCs w:val="24"/>
              </w:rPr>
              <w:t>and presentations (A)</w:t>
            </w:r>
            <w:r w:rsidR="00BA06EE">
              <w:rPr>
                <w:rFonts w:asciiTheme="minorHAnsi" w:hAnsiTheme="minorHAnsi" w:cstheme="minorHAnsi"/>
                <w:szCs w:val="24"/>
              </w:rPr>
              <w:t xml:space="preserve"> </w:t>
            </w:r>
          </w:p>
          <w:p w14:paraId="7DBB3A2A" w14:textId="2321603A" w:rsidR="00282FFD" w:rsidRPr="00BA06EE" w:rsidRDefault="0010199B" w:rsidP="00191E7F">
            <w:pPr>
              <w:pStyle w:val="ListParagraph"/>
              <w:spacing w:after="0"/>
              <w:ind w:left="0"/>
              <w:contextualSpacing w:val="0"/>
              <w:rPr>
                <w:rFonts w:asciiTheme="minorHAnsi" w:hAnsiTheme="minorHAnsi" w:cstheme="minorHAnsi"/>
                <w:szCs w:val="24"/>
              </w:rPr>
            </w:pPr>
            <w:r>
              <w:rPr>
                <w:rFonts w:asciiTheme="minorHAnsi" w:hAnsiTheme="minorHAnsi" w:cstheme="minorHAnsi"/>
                <w:szCs w:val="24"/>
              </w:rPr>
              <w:t>Experience creating content and using social media and digital marketing for professional purposes</w:t>
            </w:r>
            <w:r w:rsidR="00293C66">
              <w:rPr>
                <w:rFonts w:asciiTheme="minorHAnsi" w:hAnsiTheme="minorHAnsi" w:cstheme="minorHAnsi"/>
                <w:szCs w:val="24"/>
              </w:rPr>
              <w:t xml:space="preserve"> (A + I)</w:t>
            </w:r>
          </w:p>
        </w:tc>
      </w:tr>
      <w:tr w:rsidR="00282FFD" w:rsidRPr="00191E7F" w14:paraId="42910B0F" w14:textId="77777777" w:rsidTr="00191E7F">
        <w:tc>
          <w:tcPr>
            <w:tcW w:w="1985" w:type="dxa"/>
            <w:shd w:val="clear" w:color="auto" w:fill="F2F2F2" w:themeFill="background1" w:themeFillShade="F2"/>
          </w:tcPr>
          <w:p w14:paraId="5A775A5E" w14:textId="77777777" w:rsidR="00282FFD" w:rsidRPr="00191E7F" w:rsidRDefault="00282FFD" w:rsidP="00191E7F">
            <w:pPr>
              <w:rPr>
                <w:rFonts w:asciiTheme="minorHAnsi" w:hAnsiTheme="minorHAnsi" w:cstheme="minorHAnsi"/>
                <w:b/>
              </w:rPr>
            </w:pPr>
            <w:r w:rsidRPr="00191E7F">
              <w:rPr>
                <w:rFonts w:asciiTheme="minorHAnsi" w:hAnsiTheme="minorHAnsi" w:cstheme="minorHAnsi"/>
                <w:b/>
              </w:rPr>
              <w:t>SECTION TWO</w:t>
            </w:r>
          </w:p>
        </w:tc>
        <w:tc>
          <w:tcPr>
            <w:tcW w:w="7513" w:type="dxa"/>
            <w:gridSpan w:val="2"/>
            <w:shd w:val="clear" w:color="auto" w:fill="F2F2F2" w:themeFill="background1" w:themeFillShade="F2"/>
          </w:tcPr>
          <w:p w14:paraId="2FD2BC5D" w14:textId="73D4BB78" w:rsidR="00282FFD" w:rsidRPr="00191E7F" w:rsidRDefault="00282FFD" w:rsidP="00927B5D">
            <w:pPr>
              <w:rPr>
                <w:rFonts w:asciiTheme="minorHAnsi" w:hAnsiTheme="minorHAnsi" w:cstheme="minorHAnsi"/>
                <w:b/>
              </w:rPr>
            </w:pPr>
            <w:r w:rsidRPr="00191E7F">
              <w:rPr>
                <w:rFonts w:asciiTheme="minorHAnsi" w:hAnsiTheme="minorHAnsi" w:cstheme="minorHAnsi"/>
                <w:b/>
              </w:rPr>
              <w:t>The</w:t>
            </w:r>
            <w:bookmarkStart w:id="0" w:name="_GoBack"/>
            <w:bookmarkEnd w:id="0"/>
            <w:r w:rsidRPr="00191E7F">
              <w:rPr>
                <w:rFonts w:asciiTheme="minorHAnsi" w:hAnsiTheme="minorHAnsi" w:cstheme="minorHAnsi"/>
                <w:b/>
              </w:rPr>
              <w:t xml:space="preserve"> criteria in this section will be assessed at interview </w:t>
            </w:r>
          </w:p>
        </w:tc>
      </w:tr>
      <w:tr w:rsidR="009B1440" w:rsidRPr="005566FF" w14:paraId="436EA728" w14:textId="77777777" w:rsidTr="00191E7F">
        <w:tc>
          <w:tcPr>
            <w:tcW w:w="1985" w:type="dxa"/>
          </w:tcPr>
          <w:p w14:paraId="51621F08" w14:textId="77777777" w:rsidR="009B1440" w:rsidRPr="005566FF" w:rsidRDefault="009B1440" w:rsidP="00191E7F">
            <w:pPr>
              <w:pStyle w:val="bold"/>
              <w:spacing w:before="0" w:after="0"/>
              <w:rPr>
                <w:rFonts w:asciiTheme="minorHAnsi" w:hAnsiTheme="minorHAnsi" w:cstheme="minorHAnsi"/>
              </w:rPr>
            </w:pPr>
            <w:r w:rsidRPr="005566FF">
              <w:rPr>
                <w:rFonts w:asciiTheme="minorHAnsi" w:hAnsiTheme="minorHAnsi" w:cstheme="minorHAnsi"/>
              </w:rPr>
              <w:t>Knowledge and understanding</w:t>
            </w:r>
          </w:p>
        </w:tc>
        <w:tc>
          <w:tcPr>
            <w:tcW w:w="7513" w:type="dxa"/>
            <w:gridSpan w:val="2"/>
          </w:tcPr>
          <w:p w14:paraId="4A9E43AD" w14:textId="77777777" w:rsidR="00BA06EE" w:rsidRDefault="009B1440" w:rsidP="00191E7F">
            <w:pPr>
              <w:spacing w:after="0"/>
              <w:rPr>
                <w:rFonts w:asciiTheme="minorHAnsi" w:hAnsiTheme="minorHAnsi" w:cstheme="minorHAnsi"/>
                <w:szCs w:val="24"/>
              </w:rPr>
            </w:pPr>
            <w:r w:rsidRPr="005566FF">
              <w:rPr>
                <w:rFonts w:asciiTheme="minorHAnsi" w:hAnsiTheme="minorHAnsi" w:cstheme="minorHAnsi"/>
                <w:szCs w:val="24"/>
              </w:rPr>
              <w:t>Understanding of</w:t>
            </w:r>
            <w:r w:rsidR="00BA06EE">
              <w:rPr>
                <w:rFonts w:asciiTheme="minorHAnsi" w:hAnsiTheme="minorHAnsi" w:cstheme="minorHAnsi"/>
                <w:szCs w:val="24"/>
              </w:rPr>
              <w:t>:</w:t>
            </w:r>
          </w:p>
          <w:p w14:paraId="7CE98AA7" w14:textId="34971C7D" w:rsidR="009B1440" w:rsidRPr="005566FF" w:rsidRDefault="009B1440" w:rsidP="00191E7F">
            <w:pPr>
              <w:spacing w:after="0"/>
              <w:rPr>
                <w:rFonts w:asciiTheme="minorHAnsi" w:hAnsiTheme="minorHAnsi" w:cstheme="minorHAnsi"/>
                <w:szCs w:val="24"/>
              </w:rPr>
            </w:pPr>
            <w:r w:rsidRPr="005566FF">
              <w:rPr>
                <w:rFonts w:asciiTheme="minorHAnsi" w:hAnsiTheme="minorHAnsi" w:cstheme="minorHAnsi"/>
                <w:szCs w:val="24"/>
              </w:rPr>
              <w:t xml:space="preserve">the Tara Centre objectives, ethos and values </w:t>
            </w:r>
          </w:p>
          <w:p w14:paraId="26792533" w14:textId="77777777" w:rsidR="009B1440" w:rsidRPr="005566FF" w:rsidRDefault="009B1440" w:rsidP="00191E7F">
            <w:pPr>
              <w:spacing w:after="0"/>
              <w:rPr>
                <w:rFonts w:asciiTheme="minorHAnsi" w:hAnsiTheme="minorHAnsi" w:cstheme="minorHAnsi"/>
                <w:szCs w:val="24"/>
              </w:rPr>
            </w:pPr>
            <w:r w:rsidRPr="005566FF">
              <w:rPr>
                <w:rFonts w:asciiTheme="minorHAnsi" w:hAnsiTheme="minorHAnsi" w:cstheme="minorHAnsi"/>
                <w:szCs w:val="24"/>
              </w:rPr>
              <w:t xml:space="preserve">Confidentiality &amp; Data Protection </w:t>
            </w:r>
          </w:p>
          <w:p w14:paraId="1094EB2C" w14:textId="77777777" w:rsidR="009B1440" w:rsidRPr="005566FF" w:rsidRDefault="009B1440" w:rsidP="00191E7F">
            <w:pPr>
              <w:spacing w:after="0"/>
              <w:rPr>
                <w:rFonts w:asciiTheme="minorHAnsi" w:hAnsiTheme="minorHAnsi" w:cstheme="minorHAnsi"/>
                <w:szCs w:val="24"/>
              </w:rPr>
            </w:pPr>
            <w:r w:rsidRPr="005566FF">
              <w:rPr>
                <w:rFonts w:asciiTheme="minorHAnsi" w:hAnsiTheme="minorHAnsi" w:cstheme="minorHAnsi"/>
                <w:szCs w:val="24"/>
              </w:rPr>
              <w:t xml:space="preserve">Health &amp; Safety Requirements </w:t>
            </w:r>
          </w:p>
          <w:p w14:paraId="3C0EC210" w14:textId="77777777" w:rsidR="009B1440" w:rsidRPr="005566FF" w:rsidRDefault="009B1440" w:rsidP="00191E7F">
            <w:pPr>
              <w:spacing w:after="0"/>
              <w:rPr>
                <w:rFonts w:asciiTheme="minorHAnsi" w:hAnsiTheme="minorHAnsi" w:cstheme="minorHAnsi"/>
                <w:szCs w:val="24"/>
              </w:rPr>
            </w:pPr>
            <w:r w:rsidRPr="005566FF">
              <w:rPr>
                <w:rFonts w:asciiTheme="minorHAnsi" w:hAnsiTheme="minorHAnsi" w:cstheme="minorHAnsi"/>
                <w:szCs w:val="24"/>
              </w:rPr>
              <w:lastRenderedPageBreak/>
              <w:t xml:space="preserve">Records </w:t>
            </w:r>
            <w:r>
              <w:rPr>
                <w:rFonts w:asciiTheme="minorHAnsi" w:hAnsiTheme="minorHAnsi" w:cstheme="minorHAnsi"/>
                <w:szCs w:val="24"/>
              </w:rPr>
              <w:t>m</w:t>
            </w:r>
            <w:r w:rsidRPr="005566FF">
              <w:rPr>
                <w:rFonts w:asciiTheme="minorHAnsi" w:hAnsiTheme="minorHAnsi" w:cstheme="minorHAnsi"/>
                <w:szCs w:val="24"/>
              </w:rPr>
              <w:t xml:space="preserve">anagement </w:t>
            </w:r>
          </w:p>
          <w:p w14:paraId="359C2CC7" w14:textId="2AFB9C04" w:rsidR="009B1440" w:rsidRPr="005566FF" w:rsidRDefault="009B1440" w:rsidP="00BA06EE">
            <w:pPr>
              <w:spacing w:after="0"/>
              <w:rPr>
                <w:rFonts w:asciiTheme="minorHAnsi" w:hAnsiTheme="minorHAnsi" w:cstheme="minorHAnsi"/>
                <w:szCs w:val="24"/>
              </w:rPr>
            </w:pPr>
            <w:r>
              <w:rPr>
                <w:rFonts w:asciiTheme="minorHAnsi" w:hAnsiTheme="minorHAnsi" w:cstheme="minorHAnsi"/>
                <w:szCs w:val="24"/>
              </w:rPr>
              <w:t>Data c</w:t>
            </w:r>
            <w:r w:rsidRPr="005566FF">
              <w:rPr>
                <w:rFonts w:asciiTheme="minorHAnsi" w:hAnsiTheme="minorHAnsi" w:cstheme="minorHAnsi"/>
                <w:szCs w:val="24"/>
              </w:rPr>
              <w:t>ollation and database management</w:t>
            </w:r>
          </w:p>
        </w:tc>
      </w:tr>
      <w:tr w:rsidR="009B1440" w:rsidRPr="005566FF" w14:paraId="2E47C1DC" w14:textId="77777777" w:rsidTr="00191E7F">
        <w:tc>
          <w:tcPr>
            <w:tcW w:w="1985" w:type="dxa"/>
          </w:tcPr>
          <w:p w14:paraId="070F93B5" w14:textId="77777777" w:rsidR="009B1440" w:rsidRPr="005566FF" w:rsidRDefault="009B1440" w:rsidP="00191E7F">
            <w:pPr>
              <w:pStyle w:val="bold"/>
              <w:spacing w:before="0" w:after="0"/>
              <w:rPr>
                <w:rFonts w:asciiTheme="minorHAnsi" w:hAnsiTheme="minorHAnsi" w:cstheme="minorHAnsi"/>
              </w:rPr>
            </w:pPr>
            <w:r w:rsidRPr="005566FF">
              <w:rPr>
                <w:rFonts w:asciiTheme="minorHAnsi" w:hAnsiTheme="minorHAnsi" w:cstheme="minorHAnsi"/>
              </w:rPr>
              <w:lastRenderedPageBreak/>
              <w:t>Skills</w:t>
            </w:r>
          </w:p>
        </w:tc>
        <w:tc>
          <w:tcPr>
            <w:tcW w:w="7513" w:type="dxa"/>
            <w:gridSpan w:val="2"/>
          </w:tcPr>
          <w:p w14:paraId="624114CA" w14:textId="77777777" w:rsidR="009B1440" w:rsidRPr="005566FF"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 xml:space="preserve">Excellent interpersonal and communication skills </w:t>
            </w:r>
          </w:p>
          <w:p w14:paraId="75C7671D" w14:textId="6747B460" w:rsidR="009B1440"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Excellent organisational skills and effective time management</w:t>
            </w:r>
          </w:p>
          <w:p w14:paraId="7DCBCCA7" w14:textId="7449F397" w:rsidR="009B1440" w:rsidRPr="005566FF"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Ability to work on own initiative</w:t>
            </w:r>
            <w:r>
              <w:rPr>
                <w:rFonts w:asciiTheme="minorHAnsi" w:hAnsiTheme="minorHAnsi" w:cstheme="minorHAnsi"/>
                <w:szCs w:val="24"/>
              </w:rPr>
              <w:t xml:space="preserve"> and problem solving skills</w:t>
            </w:r>
          </w:p>
          <w:p w14:paraId="0E770C18" w14:textId="30D67554" w:rsidR="009B1440"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Proficiency in oral and written skills to a level consiste</w:t>
            </w:r>
            <w:r w:rsidR="00C71D19">
              <w:rPr>
                <w:rFonts w:asciiTheme="minorHAnsi" w:hAnsiTheme="minorHAnsi" w:cstheme="minorHAnsi"/>
                <w:szCs w:val="24"/>
              </w:rPr>
              <w:t>nt with the duties of this post</w:t>
            </w:r>
          </w:p>
          <w:p w14:paraId="2E5FE43E" w14:textId="03111761" w:rsidR="005D1B80" w:rsidRDefault="005D1B80" w:rsidP="00191E7F">
            <w:pPr>
              <w:spacing w:after="0"/>
              <w:ind w:left="148"/>
              <w:rPr>
                <w:rFonts w:asciiTheme="minorHAnsi" w:hAnsiTheme="minorHAnsi" w:cstheme="minorHAnsi"/>
                <w:szCs w:val="24"/>
              </w:rPr>
            </w:pPr>
            <w:r>
              <w:rPr>
                <w:rFonts w:asciiTheme="minorHAnsi" w:hAnsiTheme="minorHAnsi" w:cstheme="minorHAnsi"/>
                <w:szCs w:val="24"/>
              </w:rPr>
              <w:t xml:space="preserve">Good standard of computer </w:t>
            </w:r>
            <w:r w:rsidR="005A04AA">
              <w:rPr>
                <w:rFonts w:asciiTheme="minorHAnsi" w:hAnsiTheme="minorHAnsi" w:cstheme="minorHAnsi"/>
                <w:szCs w:val="24"/>
              </w:rPr>
              <w:t xml:space="preserve">and </w:t>
            </w:r>
            <w:r>
              <w:rPr>
                <w:rFonts w:asciiTheme="minorHAnsi" w:hAnsiTheme="minorHAnsi" w:cstheme="minorHAnsi"/>
                <w:szCs w:val="24"/>
              </w:rPr>
              <w:t>literacy</w:t>
            </w:r>
          </w:p>
          <w:p w14:paraId="0817BE14" w14:textId="77777777" w:rsidR="009B1440" w:rsidRPr="005566FF"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 xml:space="preserve">Work effectively as a member of a team </w:t>
            </w:r>
          </w:p>
          <w:p w14:paraId="2A2D7E01" w14:textId="01BBDAAA" w:rsidR="009B1440" w:rsidRPr="009B1440" w:rsidRDefault="009B1440" w:rsidP="00191E7F">
            <w:pPr>
              <w:spacing w:after="0"/>
              <w:ind w:firstLine="171"/>
              <w:rPr>
                <w:rFonts w:asciiTheme="minorHAnsi" w:hAnsiTheme="minorHAnsi" w:cstheme="minorHAnsi"/>
                <w:szCs w:val="24"/>
              </w:rPr>
            </w:pPr>
            <w:r w:rsidRPr="005566FF">
              <w:rPr>
                <w:rFonts w:asciiTheme="minorHAnsi" w:hAnsiTheme="minorHAnsi" w:cstheme="minorHAnsi"/>
                <w:szCs w:val="24"/>
              </w:rPr>
              <w:t>Ability to prioritise and meet deadlines</w:t>
            </w:r>
          </w:p>
        </w:tc>
      </w:tr>
      <w:tr w:rsidR="009B1440" w:rsidRPr="005566FF" w14:paraId="47751AB9" w14:textId="77777777" w:rsidTr="00191E7F">
        <w:tc>
          <w:tcPr>
            <w:tcW w:w="1985" w:type="dxa"/>
          </w:tcPr>
          <w:p w14:paraId="11E4D211" w14:textId="77777777" w:rsidR="009B1440" w:rsidRPr="005566FF" w:rsidRDefault="009B1440" w:rsidP="00191E7F">
            <w:pPr>
              <w:pStyle w:val="bold"/>
              <w:spacing w:before="0" w:after="0"/>
              <w:rPr>
                <w:rFonts w:asciiTheme="minorHAnsi" w:hAnsiTheme="minorHAnsi" w:cstheme="minorHAnsi"/>
              </w:rPr>
            </w:pPr>
            <w:r w:rsidRPr="005566FF">
              <w:rPr>
                <w:rFonts w:asciiTheme="minorHAnsi" w:hAnsiTheme="minorHAnsi" w:cstheme="minorHAnsi"/>
              </w:rPr>
              <w:t>Personal characteristics</w:t>
            </w:r>
          </w:p>
        </w:tc>
        <w:tc>
          <w:tcPr>
            <w:tcW w:w="7513" w:type="dxa"/>
            <w:gridSpan w:val="2"/>
          </w:tcPr>
          <w:p w14:paraId="7615513A" w14:textId="77777777" w:rsidR="009B1440" w:rsidRPr="005566FF"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Enthusiastic and self-motivated with a strong work ethic and a can-do attitude</w:t>
            </w:r>
          </w:p>
          <w:p w14:paraId="2ADA1B34" w14:textId="77777777" w:rsidR="009B1440" w:rsidRPr="005566FF"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Commitment to continuous improvement of the Centre’s systems, procedures and operations</w:t>
            </w:r>
          </w:p>
          <w:p w14:paraId="0C525A8F" w14:textId="77777777" w:rsidR="009B1440" w:rsidRPr="005566FF"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Approachable</w:t>
            </w:r>
          </w:p>
          <w:p w14:paraId="4E68CA0F" w14:textId="77777777" w:rsidR="009B1440" w:rsidRPr="005566FF"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 xml:space="preserve">Resourceful </w:t>
            </w:r>
          </w:p>
          <w:p w14:paraId="251C7E70" w14:textId="77777777" w:rsidR="009B1440" w:rsidRDefault="009B1440" w:rsidP="00191E7F">
            <w:pPr>
              <w:spacing w:after="0"/>
              <w:ind w:left="148"/>
              <w:rPr>
                <w:rFonts w:asciiTheme="minorHAnsi" w:hAnsiTheme="minorHAnsi" w:cstheme="minorHAnsi"/>
                <w:szCs w:val="24"/>
              </w:rPr>
            </w:pPr>
            <w:r w:rsidRPr="005566FF">
              <w:rPr>
                <w:rFonts w:asciiTheme="minorHAnsi" w:hAnsiTheme="minorHAnsi" w:cstheme="minorHAnsi"/>
                <w:szCs w:val="24"/>
              </w:rPr>
              <w:t>Flexibility including undertaking evening and weekend work as and when necessary</w:t>
            </w:r>
          </w:p>
          <w:p w14:paraId="70F22DFC" w14:textId="242CBCAE" w:rsidR="005D1B80" w:rsidRDefault="009B1440" w:rsidP="005D1B80">
            <w:pPr>
              <w:spacing w:after="0"/>
              <w:ind w:firstLine="171"/>
              <w:rPr>
                <w:rFonts w:asciiTheme="minorHAnsi" w:hAnsiTheme="minorHAnsi" w:cstheme="minorHAnsi"/>
                <w:szCs w:val="24"/>
              </w:rPr>
            </w:pPr>
            <w:r>
              <w:rPr>
                <w:rFonts w:asciiTheme="minorHAnsi" w:hAnsiTheme="minorHAnsi" w:cstheme="minorHAnsi"/>
                <w:szCs w:val="24"/>
              </w:rPr>
              <w:t>Eye for detail</w:t>
            </w:r>
          </w:p>
          <w:p w14:paraId="634F2DCF" w14:textId="13AE02E2" w:rsidR="00BA06EE" w:rsidRDefault="00BA06EE" w:rsidP="005D1B80">
            <w:pPr>
              <w:spacing w:after="0"/>
              <w:ind w:firstLine="171"/>
              <w:rPr>
                <w:rFonts w:asciiTheme="minorHAnsi" w:hAnsiTheme="minorHAnsi" w:cstheme="minorHAnsi"/>
                <w:szCs w:val="24"/>
              </w:rPr>
            </w:pPr>
            <w:r>
              <w:rPr>
                <w:rFonts w:asciiTheme="minorHAnsi" w:hAnsiTheme="minorHAnsi" w:cstheme="minorHAnsi"/>
                <w:szCs w:val="24"/>
              </w:rPr>
              <w:t>Willingness to undertake training as required</w:t>
            </w:r>
          </w:p>
          <w:p w14:paraId="38704E35" w14:textId="3BA0778C" w:rsidR="005D1B80" w:rsidRPr="00571E43" w:rsidRDefault="005D1B80" w:rsidP="005D1B80">
            <w:pPr>
              <w:spacing w:after="0"/>
              <w:ind w:firstLine="171"/>
              <w:rPr>
                <w:rFonts w:asciiTheme="minorHAnsi" w:hAnsiTheme="minorHAnsi" w:cstheme="minorHAnsi"/>
                <w:szCs w:val="24"/>
              </w:rPr>
            </w:pPr>
            <w:r>
              <w:rPr>
                <w:rFonts w:asciiTheme="minorHAnsi" w:hAnsiTheme="minorHAnsi" w:cstheme="minorHAnsi"/>
                <w:szCs w:val="24"/>
              </w:rPr>
              <w:t>Ease and curiosity in the digital realm</w:t>
            </w:r>
          </w:p>
        </w:tc>
      </w:tr>
    </w:tbl>
    <w:p w14:paraId="68F5C5E4" w14:textId="419808EB" w:rsidR="00282FFD" w:rsidRPr="005566FF" w:rsidRDefault="00282FFD" w:rsidP="008F4A10">
      <w:pPr>
        <w:rPr>
          <w:rFonts w:cstheme="minorHAnsi"/>
          <w:b/>
          <w:color w:val="000000" w:themeColor="text1"/>
          <w:szCs w:val="24"/>
        </w:rPr>
      </w:pPr>
    </w:p>
    <w:sectPr w:rsidR="00282FFD" w:rsidRPr="005566F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1DDC3" w14:textId="77777777" w:rsidR="00F8511F" w:rsidRDefault="00F8511F" w:rsidP="00390606">
      <w:pPr>
        <w:spacing w:after="0" w:line="240" w:lineRule="auto"/>
      </w:pPr>
      <w:r>
        <w:separator/>
      </w:r>
    </w:p>
  </w:endnote>
  <w:endnote w:type="continuationSeparator" w:id="0">
    <w:p w14:paraId="7EDD0CA7" w14:textId="77777777" w:rsidR="00F8511F" w:rsidRDefault="00F8511F" w:rsidP="0039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390606" w14:paraId="0A0332BF" w14:textId="77777777">
      <w:tc>
        <w:tcPr>
          <w:tcW w:w="4500" w:type="pct"/>
          <w:tcBorders>
            <w:top w:val="single" w:sz="4" w:space="0" w:color="000000" w:themeColor="text1"/>
          </w:tcBorders>
        </w:tcPr>
        <w:p w14:paraId="46C7F8F3" w14:textId="6858858F" w:rsidR="00390606" w:rsidRPr="00B33D9B" w:rsidRDefault="00390606" w:rsidP="009B1440">
          <w:pPr>
            <w:pStyle w:val="Footer"/>
            <w:jc w:val="right"/>
            <w:rPr>
              <w:b/>
              <w:sz w:val="18"/>
              <w:szCs w:val="18"/>
            </w:rPr>
          </w:pPr>
          <w:r w:rsidRPr="00B33D9B">
            <w:rPr>
              <w:b/>
              <w:sz w:val="18"/>
              <w:szCs w:val="18"/>
            </w:rPr>
            <w:t xml:space="preserve">Tara Centre, 11 Holmview Terrace, Omagh, BT79 </w:t>
          </w:r>
          <w:r w:rsidR="009B1440">
            <w:rPr>
              <w:b/>
              <w:sz w:val="18"/>
              <w:szCs w:val="18"/>
            </w:rPr>
            <w:t>December 2022</w:t>
          </w:r>
          <w:r w:rsidRPr="00B33D9B">
            <w:rPr>
              <w:b/>
              <w:sz w:val="18"/>
              <w:szCs w:val="18"/>
            </w:rPr>
            <w:t xml:space="preserve"> </w:t>
          </w:r>
        </w:p>
      </w:tc>
      <w:tc>
        <w:tcPr>
          <w:tcW w:w="500" w:type="pct"/>
          <w:tcBorders>
            <w:top w:val="single" w:sz="4" w:space="0" w:color="BD582C" w:themeColor="accent2"/>
          </w:tcBorders>
          <w:shd w:val="clear" w:color="auto" w:fill="8D4121" w:themeFill="accent2" w:themeFillShade="BF"/>
        </w:tcPr>
        <w:p w14:paraId="00A661D1" w14:textId="33394009" w:rsidR="00390606" w:rsidRPr="00B33D9B" w:rsidRDefault="00390606">
          <w:pPr>
            <w:pStyle w:val="Header"/>
            <w:rPr>
              <w:b/>
              <w:color w:val="FFFFFF" w:themeColor="background1"/>
              <w:sz w:val="18"/>
              <w:szCs w:val="18"/>
            </w:rPr>
          </w:pPr>
          <w:r w:rsidRPr="00B33D9B">
            <w:rPr>
              <w:b/>
              <w:sz w:val="18"/>
              <w:szCs w:val="18"/>
            </w:rPr>
            <w:fldChar w:fldCharType="begin"/>
          </w:r>
          <w:r w:rsidRPr="00B33D9B">
            <w:rPr>
              <w:b/>
              <w:sz w:val="18"/>
              <w:szCs w:val="18"/>
            </w:rPr>
            <w:instrText xml:space="preserve"> PAGE   \* MERGEFORMAT </w:instrText>
          </w:r>
          <w:r w:rsidRPr="00B33D9B">
            <w:rPr>
              <w:b/>
              <w:sz w:val="18"/>
              <w:szCs w:val="18"/>
            </w:rPr>
            <w:fldChar w:fldCharType="separate"/>
          </w:r>
          <w:r w:rsidR="00927B5D" w:rsidRPr="00927B5D">
            <w:rPr>
              <w:b/>
              <w:noProof/>
              <w:color w:val="FFFFFF" w:themeColor="background1"/>
              <w:sz w:val="18"/>
              <w:szCs w:val="18"/>
            </w:rPr>
            <w:t>1</w:t>
          </w:r>
          <w:r w:rsidRPr="00B33D9B">
            <w:rPr>
              <w:b/>
              <w:noProof/>
              <w:color w:val="FFFFFF" w:themeColor="background1"/>
              <w:sz w:val="18"/>
              <w:szCs w:val="18"/>
            </w:rPr>
            <w:fldChar w:fldCharType="end"/>
          </w:r>
        </w:p>
      </w:tc>
    </w:tr>
  </w:tbl>
  <w:p w14:paraId="37BE761F" w14:textId="77777777" w:rsidR="00390606" w:rsidRDefault="0039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EAEA" w14:textId="77777777" w:rsidR="00F8511F" w:rsidRDefault="00F8511F" w:rsidP="00390606">
      <w:pPr>
        <w:spacing w:after="0" w:line="240" w:lineRule="auto"/>
      </w:pPr>
      <w:r>
        <w:separator/>
      </w:r>
    </w:p>
  </w:footnote>
  <w:footnote w:type="continuationSeparator" w:id="0">
    <w:p w14:paraId="3DA99020" w14:textId="77777777" w:rsidR="00F8511F" w:rsidRDefault="00F8511F" w:rsidP="00390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EDE"/>
    <w:multiLevelType w:val="multilevel"/>
    <w:tmpl w:val="208E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76E3"/>
    <w:multiLevelType w:val="hybridMultilevel"/>
    <w:tmpl w:val="79066A56"/>
    <w:lvl w:ilvl="0" w:tplc="24A2C1A2">
      <w:start w:val="1"/>
      <w:numFmt w:val="bullet"/>
      <w:lvlText w:val=""/>
      <w:lvlJc w:val="left"/>
      <w:pPr>
        <w:ind w:left="30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ABA3A66"/>
    <w:multiLevelType w:val="hybridMultilevel"/>
    <w:tmpl w:val="40603596"/>
    <w:lvl w:ilvl="0" w:tplc="3F40045A">
      <w:start w:val="1"/>
      <w:numFmt w:val="decimal"/>
      <w:lvlText w:val="%1."/>
      <w:lvlJc w:val="left"/>
      <w:pPr>
        <w:ind w:left="720" w:hanging="360"/>
      </w:pPr>
      <w:rPr>
        <w:rFonts w:ascii="Calibri" w:hAnsi="Calibri" w:cs="Arial" w:hint="default"/>
        <w:color w:val="343434"/>
        <w:w w:val="10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7501"/>
    <w:multiLevelType w:val="hybridMultilevel"/>
    <w:tmpl w:val="DC8EB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C521E"/>
    <w:multiLevelType w:val="multilevel"/>
    <w:tmpl w:val="0610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C79B8"/>
    <w:multiLevelType w:val="hybridMultilevel"/>
    <w:tmpl w:val="89E46FE8"/>
    <w:lvl w:ilvl="0" w:tplc="7EC60CB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90908"/>
    <w:multiLevelType w:val="hybridMultilevel"/>
    <w:tmpl w:val="37541A66"/>
    <w:lvl w:ilvl="0" w:tplc="24A2C1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1117E"/>
    <w:multiLevelType w:val="hybridMultilevel"/>
    <w:tmpl w:val="FEDCFB1C"/>
    <w:lvl w:ilvl="0" w:tplc="514641C2">
      <w:start w:val="1"/>
      <w:numFmt w:val="decimal"/>
      <w:lvlText w:val="%1."/>
      <w:lvlJc w:val="left"/>
      <w:pPr>
        <w:ind w:left="720" w:hanging="360"/>
      </w:pPr>
      <w:rPr>
        <w:rFonts w:ascii="ArialMT" w:hAnsi="Arial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17C06"/>
    <w:multiLevelType w:val="hybridMultilevel"/>
    <w:tmpl w:val="171A8050"/>
    <w:lvl w:ilvl="0" w:tplc="0809000F">
      <w:start w:val="1"/>
      <w:numFmt w:val="decimal"/>
      <w:lvlText w:val="%1."/>
      <w:lvlJc w:val="left"/>
      <w:pPr>
        <w:ind w:left="644"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1EC47F7D"/>
    <w:multiLevelType w:val="multilevel"/>
    <w:tmpl w:val="4BB8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52D79"/>
    <w:multiLevelType w:val="hybridMultilevel"/>
    <w:tmpl w:val="4A8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81C42"/>
    <w:multiLevelType w:val="hybridMultilevel"/>
    <w:tmpl w:val="4BB48E5A"/>
    <w:lvl w:ilvl="0" w:tplc="660EA9DE">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254B6BAF"/>
    <w:multiLevelType w:val="hybridMultilevel"/>
    <w:tmpl w:val="C4FEE902"/>
    <w:lvl w:ilvl="0" w:tplc="E02A4EFA">
      <w:start w:val="1"/>
      <w:numFmt w:val="decimal"/>
      <w:lvlText w:val="%1."/>
      <w:lvlJc w:val="left"/>
      <w:pPr>
        <w:ind w:left="775" w:hanging="360"/>
      </w:pPr>
      <w:rPr>
        <w:rFonts w:ascii="Calibri" w:hAnsi="Calibri"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C1307"/>
    <w:multiLevelType w:val="multilevel"/>
    <w:tmpl w:val="41B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C5939"/>
    <w:multiLevelType w:val="multilevel"/>
    <w:tmpl w:val="568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3362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03A6010"/>
    <w:multiLevelType w:val="hybridMultilevel"/>
    <w:tmpl w:val="13842E42"/>
    <w:lvl w:ilvl="0" w:tplc="24A2C1A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3205204A"/>
    <w:multiLevelType w:val="multilevel"/>
    <w:tmpl w:val="E574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D77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DA17BD"/>
    <w:multiLevelType w:val="hybridMultilevel"/>
    <w:tmpl w:val="D8AAACCC"/>
    <w:lvl w:ilvl="0" w:tplc="24A2C1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54245"/>
    <w:multiLevelType w:val="hybridMultilevel"/>
    <w:tmpl w:val="3918A6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40040"/>
    <w:multiLevelType w:val="multilevel"/>
    <w:tmpl w:val="70F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566ED"/>
    <w:multiLevelType w:val="multilevel"/>
    <w:tmpl w:val="BB6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3B5ED1"/>
    <w:multiLevelType w:val="multilevel"/>
    <w:tmpl w:val="63A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617A4"/>
    <w:multiLevelType w:val="hybridMultilevel"/>
    <w:tmpl w:val="98428430"/>
    <w:lvl w:ilvl="0" w:tplc="94DE71B4">
      <w:start w:val="1"/>
      <w:numFmt w:val="bullet"/>
      <w:lvlText w:val=""/>
      <w:lvlJc w:val="left"/>
      <w:pPr>
        <w:ind w:left="1070" w:hanging="360"/>
      </w:pPr>
      <w:rPr>
        <w:rFonts w:ascii="Wingdings" w:hAnsi="Wingdings" w:hint="default"/>
        <w:color w:val="auto"/>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5" w15:restartNumberingAfterBreak="0">
    <w:nsid w:val="4C801D46"/>
    <w:multiLevelType w:val="hybridMultilevel"/>
    <w:tmpl w:val="744A9FFC"/>
    <w:lvl w:ilvl="0" w:tplc="29448B98">
      <w:start w:val="1"/>
      <w:numFmt w:val="decimal"/>
      <w:lvlText w:val="%1."/>
      <w:lvlJc w:val="left"/>
      <w:pPr>
        <w:ind w:left="780" w:hanging="360"/>
      </w:pPr>
      <w:rPr>
        <w:rFonts w:asciiTheme="minorHAnsi" w:eastAsiaTheme="minorHAnsi" w:hAnsiTheme="minorHAnsi" w:cstheme="minorBidi"/>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26073BD"/>
    <w:multiLevelType w:val="hybridMultilevel"/>
    <w:tmpl w:val="D24AFFB8"/>
    <w:lvl w:ilvl="0" w:tplc="24A2C1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030EB"/>
    <w:multiLevelType w:val="multilevel"/>
    <w:tmpl w:val="E7B0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14ED1"/>
    <w:multiLevelType w:val="hybridMultilevel"/>
    <w:tmpl w:val="CC9C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D2C37"/>
    <w:multiLevelType w:val="hybridMultilevel"/>
    <w:tmpl w:val="CAE65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2D249E"/>
    <w:multiLevelType w:val="hybridMultilevel"/>
    <w:tmpl w:val="D1E6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C2105"/>
    <w:multiLevelType w:val="hybridMultilevel"/>
    <w:tmpl w:val="C912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F0459"/>
    <w:multiLevelType w:val="multilevel"/>
    <w:tmpl w:val="103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8"/>
  </w:num>
  <w:num w:numId="3">
    <w:abstractNumId w:val="16"/>
  </w:num>
  <w:num w:numId="4">
    <w:abstractNumId w:val="24"/>
  </w:num>
  <w:num w:numId="5">
    <w:abstractNumId w:val="26"/>
  </w:num>
  <w:num w:numId="6">
    <w:abstractNumId w:val="1"/>
  </w:num>
  <w:num w:numId="7">
    <w:abstractNumId w:val="6"/>
  </w:num>
  <w:num w:numId="8">
    <w:abstractNumId w:val="19"/>
  </w:num>
  <w:num w:numId="9">
    <w:abstractNumId w:val="30"/>
  </w:num>
  <w:num w:numId="10">
    <w:abstractNumId w:val="31"/>
  </w:num>
  <w:num w:numId="11">
    <w:abstractNumId w:val="25"/>
  </w:num>
  <w:num w:numId="12">
    <w:abstractNumId w:val="11"/>
  </w:num>
  <w:num w:numId="13">
    <w:abstractNumId w:val="29"/>
  </w:num>
  <w:num w:numId="14">
    <w:abstractNumId w:val="5"/>
  </w:num>
  <w:num w:numId="15">
    <w:abstractNumId w:val="8"/>
  </w:num>
  <w:num w:numId="16">
    <w:abstractNumId w:val="7"/>
  </w:num>
  <w:num w:numId="17">
    <w:abstractNumId w:val="12"/>
  </w:num>
  <w:num w:numId="18">
    <w:abstractNumId w:val="2"/>
  </w:num>
  <w:num w:numId="19">
    <w:abstractNumId w:val="10"/>
  </w:num>
  <w:num w:numId="20">
    <w:abstractNumId w:val="4"/>
  </w:num>
  <w:num w:numId="21">
    <w:abstractNumId w:val="32"/>
  </w:num>
  <w:num w:numId="22">
    <w:abstractNumId w:val="14"/>
  </w:num>
  <w:num w:numId="23">
    <w:abstractNumId w:val="9"/>
  </w:num>
  <w:num w:numId="24">
    <w:abstractNumId w:val="17"/>
  </w:num>
  <w:num w:numId="25">
    <w:abstractNumId w:val="21"/>
  </w:num>
  <w:num w:numId="26">
    <w:abstractNumId w:val="22"/>
  </w:num>
  <w:num w:numId="27">
    <w:abstractNumId w:val="0"/>
  </w:num>
  <w:num w:numId="28">
    <w:abstractNumId w:val="23"/>
  </w:num>
  <w:num w:numId="29">
    <w:abstractNumId w:val="13"/>
  </w:num>
  <w:num w:numId="30">
    <w:abstractNumId w:val="27"/>
  </w:num>
  <w:num w:numId="31">
    <w:abstractNumId w:val="20"/>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0"/>
    <w:rsid w:val="000052DE"/>
    <w:rsid w:val="00031617"/>
    <w:rsid w:val="00032E10"/>
    <w:rsid w:val="0007158D"/>
    <w:rsid w:val="00092DE8"/>
    <w:rsid w:val="000A6760"/>
    <w:rsid w:val="000C7CF9"/>
    <w:rsid w:val="000E0DA2"/>
    <w:rsid w:val="000F7E73"/>
    <w:rsid w:val="001006D4"/>
    <w:rsid w:val="0010199B"/>
    <w:rsid w:val="00140183"/>
    <w:rsid w:val="00146283"/>
    <w:rsid w:val="00191E7F"/>
    <w:rsid w:val="00193663"/>
    <w:rsid w:val="001C51A5"/>
    <w:rsid w:val="001D445E"/>
    <w:rsid w:val="001E7B58"/>
    <w:rsid w:val="001F40A2"/>
    <w:rsid w:val="00207D50"/>
    <w:rsid w:val="0022641D"/>
    <w:rsid w:val="002277CD"/>
    <w:rsid w:val="002510F7"/>
    <w:rsid w:val="002511ED"/>
    <w:rsid w:val="00282D59"/>
    <w:rsid w:val="00282FFD"/>
    <w:rsid w:val="00293C66"/>
    <w:rsid w:val="002A2110"/>
    <w:rsid w:val="002B7E0D"/>
    <w:rsid w:val="002E4117"/>
    <w:rsid w:val="00301242"/>
    <w:rsid w:val="00310B77"/>
    <w:rsid w:val="00364917"/>
    <w:rsid w:val="00380BEA"/>
    <w:rsid w:val="00390606"/>
    <w:rsid w:val="003A2CB1"/>
    <w:rsid w:val="003D7078"/>
    <w:rsid w:val="003E2B6C"/>
    <w:rsid w:val="003E3693"/>
    <w:rsid w:val="003F4739"/>
    <w:rsid w:val="004138AC"/>
    <w:rsid w:val="004443C1"/>
    <w:rsid w:val="00462D06"/>
    <w:rsid w:val="004832DE"/>
    <w:rsid w:val="004C1487"/>
    <w:rsid w:val="004C49E6"/>
    <w:rsid w:val="004C7595"/>
    <w:rsid w:val="004E03B3"/>
    <w:rsid w:val="004E0B36"/>
    <w:rsid w:val="00521B7F"/>
    <w:rsid w:val="00523829"/>
    <w:rsid w:val="00541E92"/>
    <w:rsid w:val="005440E5"/>
    <w:rsid w:val="005566FF"/>
    <w:rsid w:val="00571E43"/>
    <w:rsid w:val="00572F30"/>
    <w:rsid w:val="005A04AA"/>
    <w:rsid w:val="005A519A"/>
    <w:rsid w:val="005A693A"/>
    <w:rsid w:val="005D1B80"/>
    <w:rsid w:val="005E5EAD"/>
    <w:rsid w:val="00615143"/>
    <w:rsid w:val="00642804"/>
    <w:rsid w:val="0064291C"/>
    <w:rsid w:val="00680D3F"/>
    <w:rsid w:val="00686143"/>
    <w:rsid w:val="006D5ABA"/>
    <w:rsid w:val="006F2260"/>
    <w:rsid w:val="00702B24"/>
    <w:rsid w:val="00706D14"/>
    <w:rsid w:val="007816E8"/>
    <w:rsid w:val="00786556"/>
    <w:rsid w:val="007D504A"/>
    <w:rsid w:val="007F2FB5"/>
    <w:rsid w:val="00846A0B"/>
    <w:rsid w:val="008B24C4"/>
    <w:rsid w:val="008F4A10"/>
    <w:rsid w:val="00927B5D"/>
    <w:rsid w:val="00930EDD"/>
    <w:rsid w:val="0094431D"/>
    <w:rsid w:val="00945707"/>
    <w:rsid w:val="00981898"/>
    <w:rsid w:val="009A0F6B"/>
    <w:rsid w:val="009B1440"/>
    <w:rsid w:val="009C585D"/>
    <w:rsid w:val="009E36FC"/>
    <w:rsid w:val="00A01E54"/>
    <w:rsid w:val="00A21481"/>
    <w:rsid w:val="00A82120"/>
    <w:rsid w:val="00A9541B"/>
    <w:rsid w:val="00AE021C"/>
    <w:rsid w:val="00AF36B2"/>
    <w:rsid w:val="00B273DE"/>
    <w:rsid w:val="00B33D9B"/>
    <w:rsid w:val="00B73C4F"/>
    <w:rsid w:val="00B873ED"/>
    <w:rsid w:val="00B9415C"/>
    <w:rsid w:val="00BA06EE"/>
    <w:rsid w:val="00BE3F59"/>
    <w:rsid w:val="00C042C2"/>
    <w:rsid w:val="00C35BB7"/>
    <w:rsid w:val="00C511F4"/>
    <w:rsid w:val="00C615F8"/>
    <w:rsid w:val="00C71518"/>
    <w:rsid w:val="00C71D19"/>
    <w:rsid w:val="00C94865"/>
    <w:rsid w:val="00CB1253"/>
    <w:rsid w:val="00CB5C0D"/>
    <w:rsid w:val="00CB7AF7"/>
    <w:rsid w:val="00CC5DD0"/>
    <w:rsid w:val="00CE0D2C"/>
    <w:rsid w:val="00D259E2"/>
    <w:rsid w:val="00D316D9"/>
    <w:rsid w:val="00D4321F"/>
    <w:rsid w:val="00D47921"/>
    <w:rsid w:val="00D81086"/>
    <w:rsid w:val="00DA543E"/>
    <w:rsid w:val="00DD118C"/>
    <w:rsid w:val="00DE7E83"/>
    <w:rsid w:val="00E25E0D"/>
    <w:rsid w:val="00E74599"/>
    <w:rsid w:val="00EA2587"/>
    <w:rsid w:val="00EC5B75"/>
    <w:rsid w:val="00EC69C2"/>
    <w:rsid w:val="00ED4FD1"/>
    <w:rsid w:val="00F47203"/>
    <w:rsid w:val="00F66324"/>
    <w:rsid w:val="00F70C48"/>
    <w:rsid w:val="00F74598"/>
    <w:rsid w:val="00F8511F"/>
    <w:rsid w:val="00F87607"/>
    <w:rsid w:val="00FC2089"/>
    <w:rsid w:val="00FD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552B"/>
  <w15:docId w15:val="{1DCC2412-0FC9-4475-A31A-2132B57D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50"/>
    <w:rPr>
      <w:sz w:val="24"/>
    </w:rPr>
  </w:style>
  <w:style w:type="paragraph" w:styleId="Heading1">
    <w:name w:val="heading 1"/>
    <w:basedOn w:val="Normal"/>
    <w:next w:val="Normal"/>
    <w:link w:val="Heading1Char"/>
    <w:qFormat/>
    <w:rsid w:val="008F4A10"/>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7816E8"/>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Heading6">
    <w:name w:val="heading 6"/>
    <w:basedOn w:val="Normal"/>
    <w:next w:val="Normal"/>
    <w:link w:val="Heading6Char"/>
    <w:uiPriority w:val="9"/>
    <w:unhideWhenUsed/>
    <w:qFormat/>
    <w:rsid w:val="008F4A10"/>
    <w:pPr>
      <w:keepNext/>
      <w:keepLines/>
      <w:spacing w:before="200" w:after="0"/>
      <w:outlineLvl w:val="5"/>
    </w:pPr>
    <w:rPr>
      <w:rFonts w:asciiTheme="majorHAnsi" w:eastAsiaTheme="majorEastAsia" w:hAnsiTheme="majorHAnsi" w:cstheme="majorBidi"/>
      <w:i/>
      <w:iCs/>
      <w:color w:val="7141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A10"/>
    <w:rPr>
      <w:rFonts w:ascii="Times New Roman" w:eastAsia="Times New Roman" w:hAnsi="Times New Roman" w:cs="Times New Roman"/>
      <w:b/>
      <w:bCs/>
      <w:sz w:val="28"/>
      <w:szCs w:val="24"/>
    </w:rPr>
  </w:style>
  <w:style w:type="paragraph" w:styleId="NoSpacing">
    <w:name w:val="No Spacing"/>
    <w:uiPriority w:val="1"/>
    <w:qFormat/>
    <w:rsid w:val="008F4A10"/>
    <w:pPr>
      <w:spacing w:after="0" w:line="240" w:lineRule="auto"/>
    </w:pPr>
  </w:style>
  <w:style w:type="paragraph" w:styleId="BalloonText">
    <w:name w:val="Balloon Text"/>
    <w:basedOn w:val="Normal"/>
    <w:link w:val="BalloonTextChar"/>
    <w:uiPriority w:val="99"/>
    <w:semiHidden/>
    <w:unhideWhenUsed/>
    <w:rsid w:val="008F4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10"/>
    <w:rPr>
      <w:rFonts w:ascii="Tahoma" w:hAnsi="Tahoma" w:cs="Tahoma"/>
      <w:sz w:val="16"/>
      <w:szCs w:val="16"/>
    </w:rPr>
  </w:style>
  <w:style w:type="character" w:customStyle="1" w:styleId="Heading6Char">
    <w:name w:val="Heading 6 Char"/>
    <w:basedOn w:val="DefaultParagraphFont"/>
    <w:link w:val="Heading6"/>
    <w:uiPriority w:val="9"/>
    <w:rsid w:val="008F4A10"/>
    <w:rPr>
      <w:rFonts w:asciiTheme="majorHAnsi" w:eastAsiaTheme="majorEastAsia" w:hAnsiTheme="majorHAnsi" w:cstheme="majorBidi"/>
      <w:i/>
      <w:iCs/>
      <w:color w:val="714109" w:themeColor="accent1" w:themeShade="7F"/>
    </w:rPr>
  </w:style>
  <w:style w:type="paragraph" w:styleId="ListParagraph">
    <w:name w:val="List Paragraph"/>
    <w:basedOn w:val="Normal"/>
    <w:uiPriority w:val="34"/>
    <w:qFormat/>
    <w:rsid w:val="00390606"/>
    <w:pPr>
      <w:ind w:left="720"/>
      <w:contextualSpacing/>
    </w:pPr>
  </w:style>
  <w:style w:type="paragraph" w:styleId="Header">
    <w:name w:val="header"/>
    <w:basedOn w:val="Normal"/>
    <w:link w:val="HeaderChar"/>
    <w:uiPriority w:val="99"/>
    <w:unhideWhenUsed/>
    <w:rsid w:val="0039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606"/>
  </w:style>
  <w:style w:type="paragraph" w:styleId="Footer">
    <w:name w:val="footer"/>
    <w:basedOn w:val="Normal"/>
    <w:link w:val="FooterChar"/>
    <w:uiPriority w:val="99"/>
    <w:unhideWhenUsed/>
    <w:rsid w:val="0039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606"/>
  </w:style>
  <w:style w:type="paragraph" w:customStyle="1" w:styleId="bold">
    <w:name w:val="bold"/>
    <w:basedOn w:val="Normal"/>
    <w:rsid w:val="00282FFD"/>
    <w:pPr>
      <w:spacing w:before="120" w:after="120" w:line="240" w:lineRule="auto"/>
    </w:pPr>
    <w:rPr>
      <w:rFonts w:ascii="Arial" w:eastAsia="Times New Roman" w:hAnsi="Arial" w:cs="Arial"/>
      <w:b/>
      <w:bCs/>
      <w:lang w:eastAsia="en-GB"/>
    </w:rPr>
  </w:style>
  <w:style w:type="paragraph" w:styleId="NormalWeb">
    <w:name w:val="Normal (Web)"/>
    <w:basedOn w:val="Normal"/>
    <w:uiPriority w:val="99"/>
    <w:unhideWhenUsed/>
    <w:rsid w:val="00282FFD"/>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Professional">
    <w:name w:val="Table Professional"/>
    <w:basedOn w:val="TableNormal"/>
    <w:rsid w:val="00282FFD"/>
    <w:pPr>
      <w:spacing w:before="120"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2Char">
    <w:name w:val="Heading 2 Char"/>
    <w:basedOn w:val="DefaultParagraphFont"/>
    <w:link w:val="Heading2"/>
    <w:uiPriority w:val="9"/>
    <w:semiHidden/>
    <w:rsid w:val="007816E8"/>
    <w:rPr>
      <w:rFonts w:asciiTheme="majorHAnsi" w:eastAsiaTheme="majorEastAsia" w:hAnsiTheme="majorHAnsi" w:cstheme="majorBidi"/>
      <w:color w:val="AA610D" w:themeColor="accent1" w:themeShade="BF"/>
      <w:sz w:val="26"/>
      <w:szCs w:val="26"/>
    </w:rPr>
  </w:style>
  <w:style w:type="character" w:styleId="CommentReference">
    <w:name w:val="annotation reference"/>
    <w:basedOn w:val="DefaultParagraphFont"/>
    <w:uiPriority w:val="99"/>
    <w:semiHidden/>
    <w:unhideWhenUsed/>
    <w:rsid w:val="00ED4FD1"/>
    <w:rPr>
      <w:sz w:val="16"/>
      <w:szCs w:val="16"/>
    </w:rPr>
  </w:style>
  <w:style w:type="paragraph" w:styleId="CommentText">
    <w:name w:val="annotation text"/>
    <w:basedOn w:val="Normal"/>
    <w:link w:val="CommentTextChar"/>
    <w:uiPriority w:val="99"/>
    <w:semiHidden/>
    <w:unhideWhenUsed/>
    <w:rsid w:val="00ED4FD1"/>
    <w:pPr>
      <w:spacing w:line="240" w:lineRule="auto"/>
    </w:pPr>
    <w:rPr>
      <w:sz w:val="20"/>
      <w:szCs w:val="20"/>
    </w:rPr>
  </w:style>
  <w:style w:type="character" w:customStyle="1" w:styleId="CommentTextChar">
    <w:name w:val="Comment Text Char"/>
    <w:basedOn w:val="DefaultParagraphFont"/>
    <w:link w:val="CommentText"/>
    <w:uiPriority w:val="99"/>
    <w:semiHidden/>
    <w:rsid w:val="00ED4FD1"/>
    <w:rPr>
      <w:sz w:val="20"/>
      <w:szCs w:val="20"/>
    </w:rPr>
  </w:style>
  <w:style w:type="paragraph" w:styleId="CommentSubject">
    <w:name w:val="annotation subject"/>
    <w:basedOn w:val="CommentText"/>
    <w:next w:val="CommentText"/>
    <w:link w:val="CommentSubjectChar"/>
    <w:uiPriority w:val="99"/>
    <w:semiHidden/>
    <w:unhideWhenUsed/>
    <w:rsid w:val="00ED4FD1"/>
    <w:rPr>
      <w:b/>
      <w:bCs/>
    </w:rPr>
  </w:style>
  <w:style w:type="character" w:customStyle="1" w:styleId="CommentSubjectChar">
    <w:name w:val="Comment Subject Char"/>
    <w:basedOn w:val="CommentTextChar"/>
    <w:link w:val="CommentSubject"/>
    <w:uiPriority w:val="99"/>
    <w:semiHidden/>
    <w:rsid w:val="00ED4FD1"/>
    <w:rPr>
      <w:b/>
      <w:bCs/>
      <w:sz w:val="20"/>
      <w:szCs w:val="20"/>
    </w:rPr>
  </w:style>
  <w:style w:type="paragraph" w:styleId="Title">
    <w:name w:val="Title"/>
    <w:basedOn w:val="Normal"/>
    <w:next w:val="Normal"/>
    <w:link w:val="TitleChar"/>
    <w:uiPriority w:val="10"/>
    <w:qFormat/>
    <w:rsid w:val="00BE3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F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0423">
      <w:bodyDiv w:val="1"/>
      <w:marLeft w:val="0"/>
      <w:marRight w:val="0"/>
      <w:marTop w:val="0"/>
      <w:marBottom w:val="0"/>
      <w:divBdr>
        <w:top w:val="none" w:sz="0" w:space="0" w:color="auto"/>
        <w:left w:val="none" w:sz="0" w:space="0" w:color="auto"/>
        <w:bottom w:val="none" w:sz="0" w:space="0" w:color="auto"/>
        <w:right w:val="none" w:sz="0" w:space="0" w:color="auto"/>
      </w:divBdr>
    </w:div>
    <w:div w:id="1206789844">
      <w:bodyDiv w:val="1"/>
      <w:marLeft w:val="0"/>
      <w:marRight w:val="0"/>
      <w:marTop w:val="0"/>
      <w:marBottom w:val="0"/>
      <w:divBdr>
        <w:top w:val="none" w:sz="0" w:space="0" w:color="auto"/>
        <w:left w:val="none" w:sz="0" w:space="0" w:color="auto"/>
        <w:bottom w:val="none" w:sz="0" w:space="0" w:color="auto"/>
        <w:right w:val="none" w:sz="0" w:space="0" w:color="auto"/>
      </w:divBdr>
      <w:divsChild>
        <w:div w:id="125121587">
          <w:marLeft w:val="-180"/>
          <w:marRight w:val="-180"/>
          <w:marTop w:val="0"/>
          <w:marBottom w:val="0"/>
          <w:divBdr>
            <w:top w:val="none" w:sz="0" w:space="0" w:color="auto"/>
            <w:left w:val="none" w:sz="0" w:space="0" w:color="auto"/>
            <w:bottom w:val="none" w:sz="0" w:space="0" w:color="auto"/>
            <w:right w:val="none" w:sz="0" w:space="0" w:color="auto"/>
          </w:divBdr>
          <w:divsChild>
            <w:div w:id="367874748">
              <w:marLeft w:val="0"/>
              <w:marRight w:val="0"/>
              <w:marTop w:val="0"/>
              <w:marBottom w:val="0"/>
              <w:divBdr>
                <w:top w:val="none" w:sz="0" w:space="0" w:color="auto"/>
                <w:left w:val="none" w:sz="0" w:space="0" w:color="auto"/>
                <w:bottom w:val="none" w:sz="0" w:space="0" w:color="auto"/>
                <w:right w:val="none" w:sz="0" w:space="0" w:color="auto"/>
              </w:divBdr>
              <w:divsChild>
                <w:div w:id="262805126">
                  <w:marLeft w:val="-180"/>
                  <w:marRight w:val="-180"/>
                  <w:marTop w:val="0"/>
                  <w:marBottom w:val="0"/>
                  <w:divBdr>
                    <w:top w:val="none" w:sz="0" w:space="0" w:color="auto"/>
                    <w:left w:val="none" w:sz="0" w:space="0" w:color="auto"/>
                    <w:bottom w:val="none" w:sz="0" w:space="0" w:color="auto"/>
                    <w:right w:val="none" w:sz="0" w:space="0" w:color="auto"/>
                  </w:divBdr>
                  <w:divsChild>
                    <w:div w:id="2074044320">
                      <w:marLeft w:val="0"/>
                      <w:marRight w:val="0"/>
                      <w:marTop w:val="0"/>
                      <w:marBottom w:val="300"/>
                      <w:divBdr>
                        <w:top w:val="none" w:sz="0" w:space="0" w:color="auto"/>
                        <w:left w:val="none" w:sz="0" w:space="0" w:color="auto"/>
                        <w:bottom w:val="none" w:sz="0" w:space="0" w:color="auto"/>
                        <w:right w:val="none" w:sz="0" w:space="0" w:color="auto"/>
                      </w:divBdr>
                      <w:divsChild>
                        <w:div w:id="329795365">
                          <w:marLeft w:val="0"/>
                          <w:marRight w:val="0"/>
                          <w:marTop w:val="510"/>
                          <w:marBottom w:val="510"/>
                          <w:divBdr>
                            <w:top w:val="none" w:sz="0" w:space="0" w:color="auto"/>
                            <w:left w:val="none" w:sz="0" w:space="0" w:color="auto"/>
                            <w:bottom w:val="none" w:sz="0" w:space="0" w:color="auto"/>
                            <w:right w:val="none" w:sz="0" w:space="0" w:color="auto"/>
                          </w:divBdr>
                        </w:div>
                        <w:div w:id="32049354">
                          <w:marLeft w:val="0"/>
                          <w:marRight w:val="0"/>
                          <w:marTop w:val="0"/>
                          <w:marBottom w:val="300"/>
                          <w:divBdr>
                            <w:top w:val="none" w:sz="0" w:space="0" w:color="auto"/>
                            <w:left w:val="none" w:sz="0" w:space="0" w:color="auto"/>
                            <w:bottom w:val="none" w:sz="0" w:space="0" w:color="auto"/>
                            <w:right w:val="none" w:sz="0" w:space="0" w:color="auto"/>
                          </w:divBdr>
                        </w:div>
                        <w:div w:id="1422415137">
                          <w:marLeft w:val="0"/>
                          <w:marRight w:val="0"/>
                          <w:marTop w:val="0"/>
                          <w:marBottom w:val="0"/>
                          <w:divBdr>
                            <w:top w:val="none" w:sz="0" w:space="0" w:color="auto"/>
                            <w:left w:val="none" w:sz="0" w:space="0" w:color="auto"/>
                            <w:bottom w:val="none" w:sz="0" w:space="0" w:color="auto"/>
                            <w:right w:val="none" w:sz="0" w:space="0" w:color="auto"/>
                          </w:divBdr>
                        </w:div>
                        <w:div w:id="1768840790">
                          <w:marLeft w:val="0"/>
                          <w:marRight w:val="0"/>
                          <w:marTop w:val="0"/>
                          <w:marBottom w:val="0"/>
                          <w:divBdr>
                            <w:top w:val="none" w:sz="0" w:space="0" w:color="auto"/>
                            <w:left w:val="none" w:sz="0" w:space="0" w:color="auto"/>
                            <w:bottom w:val="none" w:sz="0" w:space="0" w:color="auto"/>
                            <w:right w:val="none" w:sz="0" w:space="0" w:color="auto"/>
                          </w:divBdr>
                        </w:div>
                        <w:div w:id="1458258018">
                          <w:marLeft w:val="0"/>
                          <w:marRight w:val="0"/>
                          <w:marTop w:val="0"/>
                          <w:marBottom w:val="0"/>
                          <w:divBdr>
                            <w:top w:val="none" w:sz="0" w:space="0" w:color="auto"/>
                            <w:left w:val="none" w:sz="0" w:space="0" w:color="auto"/>
                            <w:bottom w:val="none" w:sz="0" w:space="0" w:color="auto"/>
                            <w:right w:val="none" w:sz="0" w:space="0" w:color="auto"/>
                          </w:divBdr>
                        </w:div>
                        <w:div w:id="489637742">
                          <w:marLeft w:val="0"/>
                          <w:marRight w:val="0"/>
                          <w:marTop w:val="0"/>
                          <w:marBottom w:val="0"/>
                          <w:divBdr>
                            <w:top w:val="none" w:sz="0" w:space="0" w:color="auto"/>
                            <w:left w:val="none" w:sz="0" w:space="0" w:color="auto"/>
                            <w:bottom w:val="none" w:sz="0" w:space="0" w:color="auto"/>
                            <w:right w:val="none" w:sz="0" w:space="0" w:color="auto"/>
                          </w:divBdr>
                        </w:div>
                        <w:div w:id="1739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260002">
          <w:marLeft w:val="-180"/>
          <w:marRight w:val="-180"/>
          <w:marTop w:val="0"/>
          <w:marBottom w:val="0"/>
          <w:divBdr>
            <w:top w:val="none" w:sz="0" w:space="0" w:color="auto"/>
            <w:left w:val="none" w:sz="0" w:space="0" w:color="auto"/>
            <w:bottom w:val="none" w:sz="0" w:space="0" w:color="auto"/>
            <w:right w:val="none" w:sz="0" w:space="0" w:color="auto"/>
          </w:divBdr>
          <w:divsChild>
            <w:div w:id="307832625">
              <w:marLeft w:val="0"/>
              <w:marRight w:val="0"/>
              <w:marTop w:val="0"/>
              <w:marBottom w:val="0"/>
              <w:divBdr>
                <w:top w:val="none" w:sz="0" w:space="0" w:color="auto"/>
                <w:left w:val="none" w:sz="0" w:space="0" w:color="auto"/>
                <w:bottom w:val="none" w:sz="0" w:space="0" w:color="auto"/>
                <w:right w:val="none" w:sz="0" w:space="0" w:color="auto"/>
              </w:divBdr>
              <w:divsChild>
                <w:div w:id="1824352350">
                  <w:marLeft w:val="0"/>
                  <w:marRight w:val="0"/>
                  <w:marTop w:val="0"/>
                  <w:marBottom w:val="0"/>
                  <w:divBdr>
                    <w:top w:val="none" w:sz="0" w:space="0" w:color="auto"/>
                    <w:left w:val="none" w:sz="0" w:space="0" w:color="auto"/>
                    <w:bottom w:val="none" w:sz="0" w:space="0" w:color="auto"/>
                    <w:right w:val="none" w:sz="0" w:space="0" w:color="auto"/>
                  </w:divBdr>
                  <w:divsChild>
                    <w:div w:id="6477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8570">
          <w:marLeft w:val="-180"/>
          <w:marRight w:val="-180"/>
          <w:marTop w:val="0"/>
          <w:marBottom w:val="0"/>
          <w:divBdr>
            <w:top w:val="none" w:sz="0" w:space="0" w:color="auto"/>
            <w:left w:val="none" w:sz="0" w:space="0" w:color="auto"/>
            <w:bottom w:val="none" w:sz="0" w:space="0" w:color="auto"/>
            <w:right w:val="none" w:sz="0" w:space="0" w:color="auto"/>
          </w:divBdr>
          <w:divsChild>
            <w:div w:id="1331298754">
              <w:marLeft w:val="927"/>
              <w:marRight w:val="0"/>
              <w:marTop w:val="0"/>
              <w:marBottom w:val="0"/>
              <w:divBdr>
                <w:top w:val="none" w:sz="0" w:space="0" w:color="auto"/>
                <w:left w:val="none" w:sz="0" w:space="0" w:color="auto"/>
                <w:bottom w:val="none" w:sz="0" w:space="0" w:color="auto"/>
                <w:right w:val="none" w:sz="0" w:space="0" w:color="auto"/>
              </w:divBdr>
              <w:divsChild>
                <w:div w:id="1107044263">
                  <w:marLeft w:val="0"/>
                  <w:marRight w:val="0"/>
                  <w:marTop w:val="0"/>
                  <w:marBottom w:val="240"/>
                  <w:divBdr>
                    <w:top w:val="none" w:sz="0" w:space="0" w:color="auto"/>
                    <w:left w:val="none" w:sz="0" w:space="0" w:color="auto"/>
                    <w:bottom w:val="none" w:sz="0" w:space="0" w:color="auto"/>
                    <w:right w:val="none" w:sz="0" w:space="0" w:color="auto"/>
                  </w:divBdr>
                  <w:divsChild>
                    <w:div w:id="21194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145">
      <w:bodyDiv w:val="1"/>
      <w:marLeft w:val="0"/>
      <w:marRight w:val="0"/>
      <w:marTop w:val="0"/>
      <w:marBottom w:val="0"/>
      <w:divBdr>
        <w:top w:val="none" w:sz="0" w:space="0" w:color="auto"/>
        <w:left w:val="none" w:sz="0" w:space="0" w:color="auto"/>
        <w:bottom w:val="none" w:sz="0" w:space="0" w:color="auto"/>
        <w:right w:val="none" w:sz="0" w:space="0" w:color="auto"/>
      </w:divBdr>
    </w:div>
    <w:div w:id="18927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F755-72A6-4F69-BAA6-0D94C4AB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Maura Twohig</dc:creator>
  <cp:lastModifiedBy>Katrina Deas</cp:lastModifiedBy>
  <cp:revision>10</cp:revision>
  <cp:lastPrinted>2023-01-05T11:26:00Z</cp:lastPrinted>
  <dcterms:created xsi:type="dcterms:W3CDTF">2023-01-05T10:51:00Z</dcterms:created>
  <dcterms:modified xsi:type="dcterms:W3CDTF">2023-01-11T09:54:00Z</dcterms:modified>
</cp:coreProperties>
</file>