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1"/>
      </w:tblGrid>
      <w:tr w:rsidR="00DD0718" w14:paraId="0DDB33A4" w14:textId="77777777" w:rsidTr="009F34EB">
        <w:trPr>
          <w:trHeight w:val="1035"/>
        </w:trPr>
        <w:tc>
          <w:tcPr>
            <w:tcW w:w="3771" w:type="dxa"/>
          </w:tcPr>
          <w:p w14:paraId="2640C3AD" w14:textId="77777777" w:rsidR="00DD0718" w:rsidRDefault="00DD0718" w:rsidP="009F34EB">
            <w:pPr>
              <w:pStyle w:val="Title"/>
              <w:rPr>
                <w:rFonts w:ascii="Arial" w:hAnsi="Arial" w:cs="Arial"/>
                <w:sz w:val="24"/>
                <w:shd w:val="clear" w:color="auto" w:fill="B3B3B3"/>
              </w:rPr>
            </w:pPr>
          </w:p>
          <w:p w14:paraId="1D9F99DE" w14:textId="77777777" w:rsidR="00DD0718" w:rsidRPr="00DD0718" w:rsidRDefault="00DD0718" w:rsidP="009F34EB">
            <w:pPr>
              <w:pStyle w:val="Title"/>
              <w:rPr>
                <w:rFonts w:ascii="Arial" w:hAnsi="Arial" w:cs="Arial"/>
                <w:sz w:val="32"/>
                <w:szCs w:val="32"/>
                <w:shd w:val="clear" w:color="auto" w:fill="B3B3B3"/>
              </w:rPr>
            </w:pPr>
            <w:r w:rsidRPr="00DD0718">
              <w:rPr>
                <w:rFonts w:ascii="Arial" w:hAnsi="Arial" w:cs="Arial"/>
                <w:sz w:val="32"/>
                <w:szCs w:val="32"/>
                <w:shd w:val="clear" w:color="auto" w:fill="FFFFFF" w:themeFill="background1"/>
              </w:rPr>
              <w:t>APPENDIX 19</w:t>
            </w:r>
          </w:p>
          <w:p w14:paraId="0EDEA135" w14:textId="77777777" w:rsidR="00DD0718" w:rsidRDefault="00DD0718" w:rsidP="009F34EB">
            <w:pPr>
              <w:pStyle w:val="Title"/>
              <w:rPr>
                <w:rFonts w:ascii="Arial" w:hAnsi="Arial" w:cs="Arial"/>
                <w:sz w:val="24"/>
                <w:shd w:val="clear" w:color="auto" w:fill="B3B3B3"/>
              </w:rPr>
            </w:pPr>
          </w:p>
        </w:tc>
      </w:tr>
    </w:tbl>
    <w:p w14:paraId="2D58D5B3" w14:textId="77777777" w:rsidR="00DD0718" w:rsidRDefault="004D4482" w:rsidP="004D4482">
      <w:pPr>
        <w:pStyle w:val="Title"/>
        <w:tabs>
          <w:tab w:val="left" w:pos="1100"/>
          <w:tab w:val="center" w:pos="4513"/>
        </w:tabs>
        <w:jc w:val="left"/>
        <w:rPr>
          <w:rFonts w:ascii="Arial" w:hAnsi="Arial" w:cs="Arial"/>
          <w:sz w:val="32"/>
          <w:szCs w:val="32"/>
          <w:shd w:val="clear" w:color="auto" w:fill="FFFFFF" w:themeFill="background1"/>
        </w:rPr>
      </w:pPr>
      <w:r w:rsidRPr="00DD0718">
        <w:rPr>
          <w:rFonts w:ascii="Arial" w:hAnsi="Arial" w:cs="Arial"/>
          <w:sz w:val="32"/>
          <w:szCs w:val="32"/>
          <w:shd w:val="clear" w:color="auto" w:fill="FFFFFF" w:themeFill="background1"/>
        </w:rPr>
        <w:tab/>
      </w:r>
      <w:r w:rsidRPr="00DD0718">
        <w:rPr>
          <w:rFonts w:ascii="Arial" w:hAnsi="Arial" w:cs="Arial"/>
          <w:sz w:val="32"/>
          <w:szCs w:val="32"/>
          <w:shd w:val="clear" w:color="auto" w:fill="FFFFFF" w:themeFill="background1"/>
        </w:rPr>
        <w:tab/>
      </w:r>
    </w:p>
    <w:p w14:paraId="440AF391" w14:textId="77777777" w:rsidR="00A2189D" w:rsidRPr="00EB7B68" w:rsidRDefault="007C222E" w:rsidP="00871505">
      <w:pPr>
        <w:pStyle w:val="Title"/>
        <w:tabs>
          <w:tab w:val="left" w:pos="1100"/>
          <w:tab w:val="center" w:pos="4513"/>
        </w:tabs>
        <w:rPr>
          <w:rFonts w:ascii="Arial" w:hAnsi="Arial" w:cs="Arial"/>
          <w:szCs w:val="28"/>
          <w:shd w:val="clear" w:color="auto" w:fill="B3B3B3"/>
        </w:rPr>
      </w:pPr>
      <w:r w:rsidRPr="00EB7B68">
        <w:rPr>
          <w:rFonts w:ascii="Arial" w:hAnsi="Arial" w:cs="Arial"/>
          <w:szCs w:val="28"/>
          <w:shd w:val="clear" w:color="auto" w:fill="FFFFFF" w:themeFill="background1"/>
        </w:rPr>
        <w:t>Adult Safeguarding Policy and Procedures</w:t>
      </w:r>
    </w:p>
    <w:p w14:paraId="67D6268E" w14:textId="026C72D3" w:rsidR="007B15DF" w:rsidRPr="00EB7B68" w:rsidRDefault="007B15DF" w:rsidP="007B15DF">
      <w:pPr>
        <w:rPr>
          <w:rFonts w:ascii="Arial" w:hAnsi="Arial" w:cs="Arial"/>
          <w:b/>
        </w:rPr>
      </w:pPr>
    </w:p>
    <w:tbl>
      <w:tblPr>
        <w:tblStyle w:val="TableGrid"/>
        <w:tblW w:w="0" w:type="auto"/>
        <w:tblLook w:val="04A0" w:firstRow="1" w:lastRow="0" w:firstColumn="1" w:lastColumn="0" w:noHBand="0" w:noVBand="1"/>
      </w:tblPr>
      <w:tblGrid>
        <w:gridCol w:w="4461"/>
        <w:gridCol w:w="4555"/>
      </w:tblGrid>
      <w:tr w:rsidR="004D4482" w14:paraId="6A4D3FD0" w14:textId="77777777" w:rsidTr="00116693">
        <w:tc>
          <w:tcPr>
            <w:tcW w:w="4461" w:type="dxa"/>
          </w:tcPr>
          <w:p w14:paraId="042D682B" w14:textId="637A064A" w:rsidR="004D4482" w:rsidRPr="00917AAC" w:rsidRDefault="004D4482" w:rsidP="00917AAC">
            <w:pPr>
              <w:spacing w:before="120" w:after="120"/>
              <w:rPr>
                <w:rFonts w:ascii="Arial" w:hAnsi="Arial" w:cs="Arial"/>
                <w:b/>
              </w:rPr>
            </w:pPr>
            <w:r w:rsidRPr="007B15DF">
              <w:rPr>
                <w:rFonts w:ascii="Arial" w:hAnsi="Arial" w:cs="Arial"/>
                <w:b/>
              </w:rPr>
              <w:t>Author:</w:t>
            </w:r>
          </w:p>
        </w:tc>
        <w:tc>
          <w:tcPr>
            <w:tcW w:w="4555" w:type="dxa"/>
          </w:tcPr>
          <w:p w14:paraId="77E36958" w14:textId="3EBC8405" w:rsidR="00AE575A" w:rsidRDefault="00D27D5C" w:rsidP="00917AAC">
            <w:pPr>
              <w:spacing w:before="120" w:after="120"/>
              <w:rPr>
                <w:rFonts w:ascii="Arial" w:hAnsi="Arial" w:cs="Arial"/>
              </w:rPr>
            </w:pPr>
            <w:r>
              <w:rPr>
                <w:rFonts w:ascii="Arial" w:hAnsi="Arial" w:cs="Arial"/>
              </w:rPr>
              <w:t xml:space="preserve">Chairperson </w:t>
            </w:r>
            <w:r w:rsidR="007A206A">
              <w:rPr>
                <w:rFonts w:ascii="Arial" w:hAnsi="Arial" w:cs="Arial"/>
              </w:rPr>
              <w:t xml:space="preserve">supported by revised guidance from Volunteer Now </w:t>
            </w:r>
          </w:p>
        </w:tc>
      </w:tr>
      <w:tr w:rsidR="00116693" w14:paraId="01397A8E" w14:textId="77777777" w:rsidTr="00116693">
        <w:tc>
          <w:tcPr>
            <w:tcW w:w="4461" w:type="dxa"/>
          </w:tcPr>
          <w:p w14:paraId="28AA7B3B" w14:textId="77777777" w:rsidR="00116693" w:rsidRDefault="00116693" w:rsidP="00B35E40">
            <w:pPr>
              <w:rPr>
                <w:rFonts w:ascii="Arial" w:hAnsi="Arial" w:cs="Arial"/>
              </w:rPr>
            </w:pPr>
          </w:p>
          <w:p w14:paraId="2F464E24" w14:textId="77777777" w:rsidR="00116693" w:rsidRPr="004D4482" w:rsidRDefault="00116693" w:rsidP="00B35E40">
            <w:pPr>
              <w:rPr>
                <w:rFonts w:ascii="Arial" w:hAnsi="Arial" w:cs="Arial"/>
                <w:b/>
              </w:rPr>
            </w:pPr>
            <w:r w:rsidRPr="004D4482">
              <w:rPr>
                <w:rFonts w:ascii="Arial" w:hAnsi="Arial" w:cs="Arial"/>
                <w:b/>
              </w:rPr>
              <w:t>For attention of and action by:</w:t>
            </w:r>
          </w:p>
        </w:tc>
        <w:tc>
          <w:tcPr>
            <w:tcW w:w="4555" w:type="dxa"/>
          </w:tcPr>
          <w:p w14:paraId="37308E66" w14:textId="77777777" w:rsidR="00116693" w:rsidRDefault="00116693" w:rsidP="00B35E40">
            <w:pPr>
              <w:rPr>
                <w:rFonts w:ascii="Arial" w:hAnsi="Arial" w:cs="Arial"/>
              </w:rPr>
            </w:pPr>
          </w:p>
          <w:p w14:paraId="5CD3B84B" w14:textId="77777777" w:rsidR="00116693" w:rsidRDefault="00116693" w:rsidP="00B35E40">
            <w:pPr>
              <w:rPr>
                <w:rFonts w:ascii="Arial" w:hAnsi="Arial" w:cs="Arial"/>
              </w:rPr>
            </w:pPr>
            <w:r w:rsidRPr="004D4482">
              <w:rPr>
                <w:rFonts w:ascii="Arial" w:hAnsi="Arial" w:cs="Arial"/>
              </w:rPr>
              <w:t>The Tara Centre Boa</w:t>
            </w:r>
            <w:r>
              <w:rPr>
                <w:rFonts w:ascii="Arial" w:hAnsi="Arial" w:cs="Arial"/>
              </w:rPr>
              <w:t>rd of Directors, managers</w:t>
            </w:r>
            <w:r w:rsidRPr="004D4482">
              <w:rPr>
                <w:rFonts w:ascii="Arial" w:hAnsi="Arial" w:cs="Arial"/>
              </w:rPr>
              <w:t>, staff</w:t>
            </w:r>
            <w:r>
              <w:rPr>
                <w:rFonts w:ascii="Arial" w:hAnsi="Arial" w:cs="Arial"/>
              </w:rPr>
              <w:t>, s</w:t>
            </w:r>
            <w:r w:rsidRPr="00AE575A">
              <w:rPr>
                <w:rFonts w:ascii="Arial" w:hAnsi="Arial" w:cs="Arial"/>
              </w:rPr>
              <w:t>ervice providers</w:t>
            </w:r>
            <w:r w:rsidRPr="004D4482">
              <w:rPr>
                <w:rFonts w:ascii="Arial" w:hAnsi="Arial" w:cs="Arial"/>
              </w:rPr>
              <w:t xml:space="preserve"> and volunteers, service users, carers and advocates, and visitors</w:t>
            </w:r>
            <w:r>
              <w:rPr>
                <w:rFonts w:ascii="Arial" w:hAnsi="Arial" w:cs="Arial"/>
              </w:rPr>
              <w:t>.</w:t>
            </w:r>
          </w:p>
          <w:p w14:paraId="4151FBE6" w14:textId="77777777" w:rsidR="00116693" w:rsidRDefault="00116693" w:rsidP="00B35E40">
            <w:pPr>
              <w:rPr>
                <w:rFonts w:ascii="Arial" w:hAnsi="Arial" w:cs="Arial"/>
              </w:rPr>
            </w:pPr>
          </w:p>
        </w:tc>
      </w:tr>
      <w:tr w:rsidR="004D4482" w14:paraId="6C487B60" w14:textId="77777777" w:rsidTr="00116693">
        <w:tc>
          <w:tcPr>
            <w:tcW w:w="4461" w:type="dxa"/>
          </w:tcPr>
          <w:p w14:paraId="7746BB3D" w14:textId="77777777" w:rsidR="004D4482" w:rsidRDefault="004D4482" w:rsidP="00A2189D">
            <w:pPr>
              <w:rPr>
                <w:rFonts w:ascii="Arial" w:hAnsi="Arial" w:cs="Arial"/>
              </w:rPr>
            </w:pPr>
          </w:p>
          <w:p w14:paraId="6F89FA8F" w14:textId="77777777" w:rsidR="004D4482" w:rsidRPr="004D4482" w:rsidRDefault="004D4482" w:rsidP="00A2189D">
            <w:pPr>
              <w:rPr>
                <w:rFonts w:ascii="Arial" w:hAnsi="Arial" w:cs="Arial"/>
                <w:b/>
              </w:rPr>
            </w:pPr>
            <w:r w:rsidRPr="004D4482">
              <w:rPr>
                <w:rFonts w:ascii="Arial" w:hAnsi="Arial" w:cs="Arial"/>
                <w:b/>
              </w:rPr>
              <w:t>Approved by:</w:t>
            </w:r>
          </w:p>
          <w:p w14:paraId="1B5E3344" w14:textId="77777777" w:rsidR="004D4482" w:rsidRDefault="004D4482" w:rsidP="00A2189D">
            <w:pPr>
              <w:rPr>
                <w:rFonts w:ascii="Arial" w:hAnsi="Arial" w:cs="Arial"/>
              </w:rPr>
            </w:pPr>
          </w:p>
        </w:tc>
        <w:tc>
          <w:tcPr>
            <w:tcW w:w="4555" w:type="dxa"/>
          </w:tcPr>
          <w:p w14:paraId="07E1802A" w14:textId="77777777" w:rsidR="004D4482" w:rsidRDefault="004D4482" w:rsidP="00A2189D">
            <w:pPr>
              <w:rPr>
                <w:rFonts w:ascii="Arial" w:hAnsi="Arial" w:cs="Arial"/>
              </w:rPr>
            </w:pPr>
          </w:p>
          <w:p w14:paraId="70FE712B" w14:textId="77777777" w:rsidR="00AE575A" w:rsidRDefault="00AE575A" w:rsidP="00A2189D">
            <w:pPr>
              <w:rPr>
                <w:rFonts w:ascii="Arial" w:hAnsi="Arial" w:cs="Arial"/>
              </w:rPr>
            </w:pPr>
            <w:r>
              <w:rPr>
                <w:rFonts w:ascii="Arial" w:hAnsi="Arial" w:cs="Arial"/>
              </w:rPr>
              <w:t>Board of Directors, Tara Company</w:t>
            </w:r>
          </w:p>
        </w:tc>
      </w:tr>
      <w:tr w:rsidR="004D4482" w14:paraId="5EDE6E2B" w14:textId="77777777" w:rsidTr="00116693">
        <w:tc>
          <w:tcPr>
            <w:tcW w:w="4461" w:type="dxa"/>
          </w:tcPr>
          <w:p w14:paraId="33B1FC59" w14:textId="77777777" w:rsidR="004D4482" w:rsidRDefault="004D4482" w:rsidP="00A2189D">
            <w:pPr>
              <w:rPr>
                <w:rFonts w:ascii="Arial" w:hAnsi="Arial" w:cs="Arial"/>
              </w:rPr>
            </w:pPr>
          </w:p>
          <w:p w14:paraId="4E2AC084" w14:textId="40D1EA00" w:rsidR="004D4482" w:rsidRPr="004D4482" w:rsidRDefault="00741E5F" w:rsidP="00A2189D">
            <w:pPr>
              <w:rPr>
                <w:rFonts w:ascii="Arial" w:hAnsi="Arial" w:cs="Arial"/>
                <w:b/>
              </w:rPr>
            </w:pPr>
            <w:r>
              <w:rPr>
                <w:rFonts w:ascii="Arial" w:hAnsi="Arial" w:cs="Arial"/>
                <w:b/>
              </w:rPr>
              <w:t>Effective from</w:t>
            </w:r>
            <w:r w:rsidR="004D4482" w:rsidRPr="004D4482">
              <w:rPr>
                <w:rFonts w:ascii="Arial" w:hAnsi="Arial" w:cs="Arial"/>
                <w:b/>
              </w:rPr>
              <w:t xml:space="preserve">: </w:t>
            </w:r>
          </w:p>
          <w:p w14:paraId="59286E27" w14:textId="77777777" w:rsidR="004D4482" w:rsidRDefault="004D4482" w:rsidP="00A2189D">
            <w:pPr>
              <w:rPr>
                <w:rFonts w:ascii="Arial" w:hAnsi="Arial" w:cs="Arial"/>
              </w:rPr>
            </w:pPr>
          </w:p>
        </w:tc>
        <w:tc>
          <w:tcPr>
            <w:tcW w:w="4555" w:type="dxa"/>
          </w:tcPr>
          <w:p w14:paraId="7F16C513" w14:textId="77777777" w:rsidR="004D4482" w:rsidRDefault="004D4482" w:rsidP="00A2189D">
            <w:pPr>
              <w:rPr>
                <w:rFonts w:ascii="Arial" w:hAnsi="Arial" w:cs="Arial"/>
              </w:rPr>
            </w:pPr>
          </w:p>
          <w:p w14:paraId="27937439" w14:textId="6A9D9CCB" w:rsidR="00AE575A" w:rsidRDefault="00126569" w:rsidP="00A2189D">
            <w:pPr>
              <w:rPr>
                <w:rFonts w:ascii="Arial" w:hAnsi="Arial" w:cs="Arial"/>
              </w:rPr>
            </w:pPr>
            <w:r>
              <w:rPr>
                <w:rFonts w:ascii="Arial" w:hAnsi="Arial" w:cs="Arial"/>
              </w:rPr>
              <w:t>Tuesday 10</w:t>
            </w:r>
            <w:r w:rsidRPr="00126569">
              <w:rPr>
                <w:rFonts w:ascii="Arial" w:hAnsi="Arial" w:cs="Arial"/>
                <w:vertAlign w:val="superscript"/>
              </w:rPr>
              <w:t>th</w:t>
            </w:r>
            <w:r>
              <w:rPr>
                <w:rFonts w:ascii="Arial" w:hAnsi="Arial" w:cs="Arial"/>
              </w:rPr>
              <w:t xml:space="preserve"> October 2023</w:t>
            </w:r>
          </w:p>
        </w:tc>
      </w:tr>
      <w:tr w:rsidR="004D4482" w14:paraId="5C8F89E1" w14:textId="77777777" w:rsidTr="00116693">
        <w:tc>
          <w:tcPr>
            <w:tcW w:w="4461" w:type="dxa"/>
          </w:tcPr>
          <w:p w14:paraId="4ACC8FC6" w14:textId="77777777" w:rsidR="004D4482" w:rsidRDefault="004D4482" w:rsidP="00A2189D">
            <w:pPr>
              <w:rPr>
                <w:rFonts w:ascii="Arial" w:hAnsi="Arial" w:cs="Arial"/>
              </w:rPr>
            </w:pPr>
          </w:p>
          <w:p w14:paraId="24B47F4B" w14:textId="77777777" w:rsidR="004D4482" w:rsidRPr="004D4482" w:rsidRDefault="004D4482" w:rsidP="00A2189D">
            <w:pPr>
              <w:rPr>
                <w:rFonts w:ascii="Arial" w:hAnsi="Arial" w:cs="Arial"/>
                <w:b/>
              </w:rPr>
            </w:pPr>
            <w:r w:rsidRPr="004D4482">
              <w:rPr>
                <w:rFonts w:ascii="Arial" w:hAnsi="Arial" w:cs="Arial"/>
                <w:b/>
              </w:rPr>
              <w:t xml:space="preserve">Review date: </w:t>
            </w:r>
          </w:p>
          <w:p w14:paraId="3B841AFE" w14:textId="77777777" w:rsidR="004D4482" w:rsidRDefault="004D4482" w:rsidP="00A2189D">
            <w:pPr>
              <w:rPr>
                <w:rFonts w:ascii="Arial" w:hAnsi="Arial" w:cs="Arial"/>
              </w:rPr>
            </w:pPr>
          </w:p>
        </w:tc>
        <w:tc>
          <w:tcPr>
            <w:tcW w:w="4555" w:type="dxa"/>
          </w:tcPr>
          <w:p w14:paraId="560C4555" w14:textId="77777777" w:rsidR="004D4482" w:rsidRDefault="004D4482" w:rsidP="00A2189D">
            <w:pPr>
              <w:rPr>
                <w:rFonts w:ascii="Arial" w:hAnsi="Arial" w:cs="Arial"/>
              </w:rPr>
            </w:pPr>
          </w:p>
          <w:p w14:paraId="2FCCBD86" w14:textId="732375BE" w:rsidR="00AE575A" w:rsidRDefault="00126569" w:rsidP="00A2189D">
            <w:pPr>
              <w:rPr>
                <w:rFonts w:ascii="Arial" w:hAnsi="Arial" w:cs="Arial"/>
              </w:rPr>
            </w:pPr>
            <w:r>
              <w:rPr>
                <w:rFonts w:ascii="Arial" w:hAnsi="Arial" w:cs="Arial"/>
              </w:rPr>
              <w:t xml:space="preserve">October </w:t>
            </w:r>
            <w:r w:rsidR="00871505">
              <w:rPr>
                <w:rFonts w:ascii="Arial" w:hAnsi="Arial" w:cs="Arial"/>
              </w:rPr>
              <w:t>2026</w:t>
            </w:r>
          </w:p>
        </w:tc>
      </w:tr>
      <w:tr w:rsidR="004D4482" w:rsidRPr="00861FED" w14:paraId="7D14B9E0" w14:textId="77777777" w:rsidTr="00F34B42">
        <w:trPr>
          <w:trHeight w:val="4186"/>
        </w:trPr>
        <w:tc>
          <w:tcPr>
            <w:tcW w:w="4461" w:type="dxa"/>
          </w:tcPr>
          <w:p w14:paraId="09A97287" w14:textId="77777777" w:rsidR="004D4482" w:rsidRPr="004D4482" w:rsidRDefault="004D4482" w:rsidP="004D4482">
            <w:pPr>
              <w:ind w:firstLine="720"/>
              <w:rPr>
                <w:rFonts w:ascii="Arial" w:hAnsi="Arial" w:cs="Arial"/>
                <w:b/>
              </w:rPr>
            </w:pPr>
          </w:p>
          <w:p w14:paraId="449B6D33" w14:textId="3836856D" w:rsidR="000268B6" w:rsidRDefault="004D4482" w:rsidP="00A2189D">
            <w:pPr>
              <w:rPr>
                <w:rFonts w:ascii="Arial" w:hAnsi="Arial" w:cs="Arial"/>
                <w:b/>
              </w:rPr>
            </w:pPr>
            <w:r w:rsidRPr="00861FED">
              <w:rPr>
                <w:rFonts w:ascii="Arial" w:hAnsi="Arial" w:cs="Arial"/>
                <w:b/>
              </w:rPr>
              <w:t>Adult Safeguarding Champion:</w:t>
            </w:r>
          </w:p>
          <w:p w14:paraId="33AF9A53" w14:textId="3AFF9725" w:rsidR="00FB0F1D" w:rsidRPr="00FB0F1D" w:rsidRDefault="00FB0F1D" w:rsidP="00A2189D">
            <w:pPr>
              <w:rPr>
                <w:rFonts w:ascii="Arial" w:hAnsi="Arial" w:cs="Arial"/>
                <w:b/>
                <w:bCs/>
              </w:rPr>
            </w:pPr>
            <w:r w:rsidRPr="00FB0F1D">
              <w:rPr>
                <w:rFonts w:ascii="Arial" w:hAnsi="Arial" w:cs="Arial"/>
                <w:b/>
                <w:bCs/>
              </w:rPr>
              <w:t>(ASC)</w:t>
            </w:r>
          </w:p>
          <w:p w14:paraId="06E9BD9A" w14:textId="77777777" w:rsidR="000268B6" w:rsidRPr="000268B6" w:rsidRDefault="000268B6" w:rsidP="000268B6">
            <w:pPr>
              <w:rPr>
                <w:rFonts w:ascii="Arial" w:hAnsi="Arial" w:cs="Arial"/>
              </w:rPr>
            </w:pPr>
          </w:p>
          <w:p w14:paraId="49751CBB" w14:textId="77777777" w:rsidR="000268B6" w:rsidRPr="000268B6" w:rsidRDefault="000268B6" w:rsidP="000268B6">
            <w:pPr>
              <w:rPr>
                <w:rFonts w:ascii="Arial" w:hAnsi="Arial" w:cs="Arial"/>
              </w:rPr>
            </w:pPr>
          </w:p>
          <w:p w14:paraId="120FAD58" w14:textId="77777777" w:rsidR="000268B6" w:rsidRPr="000268B6" w:rsidRDefault="000268B6" w:rsidP="000268B6">
            <w:pPr>
              <w:rPr>
                <w:rFonts w:ascii="Arial" w:hAnsi="Arial" w:cs="Arial"/>
              </w:rPr>
            </w:pPr>
          </w:p>
          <w:p w14:paraId="210B1E65" w14:textId="77777777" w:rsidR="000268B6" w:rsidRPr="000268B6" w:rsidRDefault="000268B6" w:rsidP="000268B6">
            <w:pPr>
              <w:rPr>
                <w:rFonts w:ascii="Arial" w:hAnsi="Arial" w:cs="Arial"/>
              </w:rPr>
            </w:pPr>
          </w:p>
          <w:p w14:paraId="2374DA03" w14:textId="77777777" w:rsidR="000268B6" w:rsidRPr="000268B6" w:rsidRDefault="000268B6" w:rsidP="000268B6">
            <w:pPr>
              <w:rPr>
                <w:rFonts w:ascii="Arial" w:hAnsi="Arial" w:cs="Arial"/>
              </w:rPr>
            </w:pPr>
          </w:p>
          <w:p w14:paraId="287193FB" w14:textId="77777777" w:rsidR="000268B6" w:rsidRPr="000268B6" w:rsidRDefault="000268B6" w:rsidP="000268B6">
            <w:pPr>
              <w:rPr>
                <w:rFonts w:ascii="Arial" w:hAnsi="Arial" w:cs="Arial"/>
              </w:rPr>
            </w:pPr>
          </w:p>
          <w:p w14:paraId="40AC6A44" w14:textId="77777777" w:rsidR="000268B6" w:rsidRPr="000268B6" w:rsidRDefault="000268B6" w:rsidP="000268B6">
            <w:pPr>
              <w:rPr>
                <w:rFonts w:ascii="Arial" w:hAnsi="Arial" w:cs="Arial"/>
              </w:rPr>
            </w:pPr>
          </w:p>
          <w:p w14:paraId="07582E41" w14:textId="77777777" w:rsidR="000268B6" w:rsidRPr="000268B6" w:rsidRDefault="000268B6" w:rsidP="000268B6">
            <w:pPr>
              <w:rPr>
                <w:rFonts w:ascii="Arial" w:hAnsi="Arial" w:cs="Arial"/>
              </w:rPr>
            </w:pPr>
          </w:p>
          <w:p w14:paraId="54759792" w14:textId="79EF9E87" w:rsidR="004D4482" w:rsidRPr="007A206A" w:rsidRDefault="00FB0F1D" w:rsidP="000268B6">
            <w:pPr>
              <w:rPr>
                <w:rFonts w:ascii="Arial" w:hAnsi="Arial" w:cs="Arial"/>
                <w:b/>
                <w:color w:val="000000" w:themeColor="text1"/>
              </w:rPr>
            </w:pPr>
            <w:r w:rsidRPr="007A206A">
              <w:rPr>
                <w:rFonts w:ascii="Arial" w:hAnsi="Arial" w:cs="Arial"/>
                <w:b/>
                <w:color w:val="000000" w:themeColor="text1"/>
              </w:rPr>
              <w:t>Appointed Person</w:t>
            </w:r>
            <w:r w:rsidR="000268B6" w:rsidRPr="007A206A">
              <w:rPr>
                <w:rFonts w:ascii="Arial" w:hAnsi="Arial" w:cs="Arial"/>
                <w:b/>
                <w:color w:val="000000" w:themeColor="text1"/>
              </w:rPr>
              <w:t>:</w:t>
            </w:r>
          </w:p>
          <w:p w14:paraId="1E095522" w14:textId="732FA15E" w:rsidR="00116693" w:rsidRPr="000268B6" w:rsidRDefault="00116693" w:rsidP="000268B6">
            <w:pPr>
              <w:rPr>
                <w:rFonts w:ascii="Arial" w:hAnsi="Arial" w:cs="Arial"/>
                <w:b/>
              </w:rPr>
            </w:pPr>
          </w:p>
        </w:tc>
        <w:tc>
          <w:tcPr>
            <w:tcW w:w="4555" w:type="dxa"/>
          </w:tcPr>
          <w:p w14:paraId="19B9144C" w14:textId="77777777" w:rsidR="004D4482" w:rsidRPr="00861FED" w:rsidRDefault="004D4482" w:rsidP="00A2189D">
            <w:pPr>
              <w:rPr>
                <w:rFonts w:ascii="Arial" w:hAnsi="Arial" w:cs="Arial"/>
              </w:rPr>
            </w:pPr>
          </w:p>
          <w:p w14:paraId="6C4C681F" w14:textId="2FC3395F" w:rsidR="00861FED" w:rsidRPr="000F61D9" w:rsidRDefault="00871505" w:rsidP="00A2189D">
            <w:pPr>
              <w:rPr>
                <w:rFonts w:ascii="Arial" w:hAnsi="Arial" w:cs="Arial"/>
                <w:lang w:val="es-ES"/>
              </w:rPr>
            </w:pPr>
            <w:r w:rsidRPr="000F61D9">
              <w:rPr>
                <w:rFonts w:ascii="Arial" w:hAnsi="Arial" w:cs="Arial"/>
                <w:lang w:val="es-ES"/>
              </w:rPr>
              <w:t>Katrina Deas</w:t>
            </w:r>
          </w:p>
          <w:p w14:paraId="4A435629" w14:textId="6F7CCFD8" w:rsidR="004D4482" w:rsidRPr="000F61D9" w:rsidRDefault="00871505" w:rsidP="00A2189D">
            <w:pPr>
              <w:rPr>
                <w:rFonts w:ascii="Arial" w:hAnsi="Arial" w:cs="Arial"/>
                <w:lang w:val="es-ES"/>
              </w:rPr>
            </w:pPr>
            <w:r w:rsidRPr="000F61D9">
              <w:rPr>
                <w:rFonts w:ascii="Arial" w:hAnsi="Arial" w:cs="Arial"/>
                <w:lang w:val="es-ES"/>
              </w:rPr>
              <w:t>(</w:t>
            </w:r>
            <w:r w:rsidR="008974F3" w:rsidRPr="000F61D9">
              <w:rPr>
                <w:rFonts w:ascii="Arial" w:hAnsi="Arial" w:cs="Arial"/>
                <w:lang w:val="es-ES"/>
              </w:rPr>
              <w:t>General Manager</w:t>
            </w:r>
            <w:r w:rsidR="009874B2" w:rsidRPr="000F61D9">
              <w:rPr>
                <w:rFonts w:ascii="Arial" w:hAnsi="Arial" w:cs="Arial"/>
                <w:lang w:val="es-ES"/>
              </w:rPr>
              <w:t xml:space="preserve">) </w:t>
            </w:r>
          </w:p>
          <w:p w14:paraId="144D4820" w14:textId="77777777" w:rsidR="004D4482" w:rsidRPr="000F61D9" w:rsidRDefault="00861FED" w:rsidP="00A2189D">
            <w:pPr>
              <w:rPr>
                <w:rFonts w:ascii="Arial" w:hAnsi="Arial" w:cs="Arial"/>
                <w:lang w:val="es-ES"/>
              </w:rPr>
            </w:pPr>
            <w:r w:rsidRPr="000F61D9">
              <w:rPr>
                <w:rFonts w:ascii="Arial" w:hAnsi="Arial" w:cs="Arial"/>
                <w:lang w:val="es-ES"/>
              </w:rPr>
              <w:t>Tara Centre</w:t>
            </w:r>
            <w:r w:rsidR="004D4482" w:rsidRPr="000F61D9">
              <w:rPr>
                <w:rFonts w:ascii="Arial" w:hAnsi="Arial" w:cs="Arial"/>
                <w:lang w:val="es-ES"/>
              </w:rPr>
              <w:t xml:space="preserve"> </w:t>
            </w:r>
          </w:p>
          <w:p w14:paraId="73D4B64F" w14:textId="77777777" w:rsidR="004D4482" w:rsidRPr="00861FED" w:rsidRDefault="00861FED" w:rsidP="00A2189D">
            <w:pPr>
              <w:rPr>
                <w:rFonts w:ascii="Arial" w:hAnsi="Arial" w:cs="Arial"/>
              </w:rPr>
            </w:pPr>
            <w:r w:rsidRPr="00861FED">
              <w:rPr>
                <w:rFonts w:ascii="Arial" w:hAnsi="Arial" w:cs="Arial"/>
              </w:rPr>
              <w:t>11 Holmview Terrace</w:t>
            </w:r>
          </w:p>
          <w:p w14:paraId="4262E7DD" w14:textId="77777777" w:rsidR="004D4482" w:rsidRPr="00861FED" w:rsidRDefault="00861FED" w:rsidP="00A2189D">
            <w:pPr>
              <w:rPr>
                <w:rFonts w:ascii="Arial" w:hAnsi="Arial" w:cs="Arial"/>
              </w:rPr>
            </w:pPr>
            <w:r w:rsidRPr="00861FED">
              <w:rPr>
                <w:rFonts w:ascii="Arial" w:hAnsi="Arial" w:cs="Arial"/>
              </w:rPr>
              <w:t>Omagh</w:t>
            </w:r>
          </w:p>
          <w:p w14:paraId="6765EA2A" w14:textId="77777777" w:rsidR="004D4482" w:rsidRPr="00861FED" w:rsidRDefault="004D4482" w:rsidP="00A2189D">
            <w:pPr>
              <w:rPr>
                <w:rFonts w:ascii="Arial" w:hAnsi="Arial" w:cs="Arial"/>
              </w:rPr>
            </w:pPr>
            <w:r w:rsidRPr="00861FED">
              <w:rPr>
                <w:rFonts w:ascii="Arial" w:hAnsi="Arial" w:cs="Arial"/>
              </w:rPr>
              <w:t xml:space="preserve">Co. Tyrone </w:t>
            </w:r>
          </w:p>
          <w:p w14:paraId="4BD54824" w14:textId="77777777" w:rsidR="004D4482" w:rsidRPr="00861FED" w:rsidRDefault="004D4482" w:rsidP="00A2189D">
            <w:pPr>
              <w:rPr>
                <w:rFonts w:ascii="Arial" w:hAnsi="Arial" w:cs="Arial"/>
              </w:rPr>
            </w:pPr>
            <w:r w:rsidRPr="00861FED">
              <w:rPr>
                <w:rFonts w:ascii="Arial" w:hAnsi="Arial" w:cs="Arial"/>
              </w:rPr>
              <w:t>BT79 0AH</w:t>
            </w:r>
          </w:p>
          <w:p w14:paraId="06476719" w14:textId="1B4755E2" w:rsidR="008974F3" w:rsidRDefault="00861FED" w:rsidP="00BD193E">
            <w:r w:rsidRPr="00BD193E">
              <w:rPr>
                <w:rFonts w:ascii="Arial" w:hAnsi="Arial" w:cs="Arial"/>
              </w:rPr>
              <w:t>Email</w:t>
            </w:r>
            <w:r w:rsidRPr="00871505">
              <w:rPr>
                <w:rFonts w:ascii="Arial" w:hAnsi="Arial" w:cs="Arial"/>
              </w:rPr>
              <w:t xml:space="preserve">: </w:t>
            </w:r>
            <w:r w:rsidR="00871505" w:rsidRPr="00F34B42">
              <w:rPr>
                <w:rFonts w:ascii="Arial" w:hAnsi="Arial" w:cs="Arial"/>
              </w:rPr>
              <w:t>katrina.deas@taraomagh.com</w:t>
            </w:r>
          </w:p>
          <w:p w14:paraId="3FED035E" w14:textId="77777777" w:rsidR="00871505" w:rsidRDefault="00871505" w:rsidP="00BD193E">
            <w:pPr>
              <w:rPr>
                <w:rFonts w:ascii="Arial" w:hAnsi="Arial" w:cs="Arial"/>
              </w:rPr>
            </w:pPr>
          </w:p>
          <w:p w14:paraId="22E23546" w14:textId="77777777" w:rsidR="00116693" w:rsidRDefault="00116693" w:rsidP="00116693">
            <w:hyperlink r:id="rId8" w:history="1"/>
          </w:p>
          <w:p w14:paraId="3E8EC4E4" w14:textId="7DBEFC4E" w:rsidR="004D4482" w:rsidRPr="00861FED" w:rsidRDefault="000268B6" w:rsidP="00116693">
            <w:pPr>
              <w:rPr>
                <w:rFonts w:ascii="Arial" w:hAnsi="Arial" w:cs="Arial"/>
              </w:rPr>
            </w:pPr>
            <w:r>
              <w:rPr>
                <w:rFonts w:ascii="Arial" w:hAnsi="Arial" w:cs="Arial"/>
              </w:rPr>
              <w:t>John Friel, COTS (as of Nov. 2017)</w:t>
            </w:r>
          </w:p>
          <w:p w14:paraId="06242DE2" w14:textId="43A1EB1D" w:rsidR="004D4482" w:rsidRDefault="000268B6" w:rsidP="00A2189D">
            <w:pPr>
              <w:rPr>
                <w:rFonts w:ascii="Arial" w:hAnsi="Arial" w:cs="Arial"/>
              </w:rPr>
            </w:pPr>
            <w:r>
              <w:rPr>
                <w:rFonts w:ascii="Arial" w:hAnsi="Arial" w:cs="Arial"/>
              </w:rPr>
              <w:t>Address:  As above</w:t>
            </w:r>
          </w:p>
          <w:p w14:paraId="3747B3AC" w14:textId="77777777" w:rsidR="008974F3" w:rsidRDefault="000268B6" w:rsidP="00116693">
            <w:pPr>
              <w:rPr>
                <w:rFonts w:ascii="Arial" w:hAnsi="Arial" w:cs="Arial"/>
              </w:rPr>
            </w:pPr>
            <w:r>
              <w:rPr>
                <w:rFonts w:ascii="Arial" w:hAnsi="Arial" w:cs="Arial"/>
              </w:rPr>
              <w:t xml:space="preserve">Email: </w:t>
            </w:r>
            <w:r w:rsidR="00AB2EF4" w:rsidRPr="00F34B42">
              <w:rPr>
                <w:rFonts w:ascii="Arial" w:hAnsi="Arial" w:cs="Arial"/>
              </w:rPr>
              <w:t>john.friel@taraomagh</w:t>
            </w:r>
            <w:r w:rsidR="00AB2EF4">
              <w:rPr>
                <w:rFonts w:ascii="Arial" w:hAnsi="Arial" w:cs="Arial"/>
              </w:rPr>
              <w:t xml:space="preserve">.com </w:t>
            </w:r>
          </w:p>
          <w:p w14:paraId="13ECF403" w14:textId="77777777" w:rsidR="00F34B42" w:rsidRDefault="00F34B42" w:rsidP="00116693">
            <w:pPr>
              <w:rPr>
                <w:rFonts w:ascii="Arial" w:hAnsi="Arial" w:cs="Arial"/>
              </w:rPr>
            </w:pPr>
          </w:p>
          <w:p w14:paraId="4D13F777" w14:textId="77777777" w:rsidR="00F34B42" w:rsidRDefault="00F34B42" w:rsidP="00116693">
            <w:pPr>
              <w:rPr>
                <w:rFonts w:ascii="Arial" w:hAnsi="Arial" w:cs="Arial"/>
              </w:rPr>
            </w:pPr>
            <w:r>
              <w:rPr>
                <w:rFonts w:ascii="Arial" w:hAnsi="Arial" w:cs="Arial"/>
              </w:rPr>
              <w:t>Main Telephone: 028 82250024</w:t>
            </w:r>
          </w:p>
          <w:p w14:paraId="3500DC6B" w14:textId="594A8AEE" w:rsidR="00F34B42" w:rsidRPr="008974F3" w:rsidRDefault="00F34B42" w:rsidP="00116693">
            <w:pPr>
              <w:rPr>
                <w:rFonts w:ascii="Arial" w:hAnsi="Arial" w:cs="Arial"/>
              </w:rPr>
            </w:pPr>
          </w:p>
        </w:tc>
      </w:tr>
      <w:tr w:rsidR="00116693" w:rsidRPr="00861FED" w14:paraId="6BF01A3E" w14:textId="77777777" w:rsidTr="00D93D70">
        <w:trPr>
          <w:trHeight w:val="1266"/>
        </w:trPr>
        <w:tc>
          <w:tcPr>
            <w:tcW w:w="9016" w:type="dxa"/>
            <w:gridSpan w:val="2"/>
          </w:tcPr>
          <w:p w14:paraId="475B77A1" w14:textId="77777777" w:rsidR="00116693" w:rsidRDefault="00116693" w:rsidP="00116693">
            <w:pPr>
              <w:rPr>
                <w:rFonts w:ascii="Arial" w:hAnsi="Arial" w:cs="Arial"/>
                <w:b/>
                <w:sz w:val="28"/>
                <w:szCs w:val="28"/>
              </w:rPr>
            </w:pPr>
          </w:p>
          <w:p w14:paraId="0AC4AE80" w14:textId="77777777" w:rsidR="00116693" w:rsidRDefault="00116693" w:rsidP="00116693">
            <w:pPr>
              <w:rPr>
                <w:rFonts w:ascii="Arial" w:hAnsi="Arial" w:cs="Arial"/>
                <w:b/>
                <w:sz w:val="28"/>
                <w:szCs w:val="28"/>
              </w:rPr>
            </w:pPr>
          </w:p>
          <w:p w14:paraId="2D8EF81A" w14:textId="4CF07A49" w:rsidR="00116693" w:rsidRPr="00116693" w:rsidRDefault="00116693" w:rsidP="00116693">
            <w:pPr>
              <w:rPr>
                <w:rFonts w:ascii="Arial" w:hAnsi="Arial" w:cs="Arial"/>
                <w:bCs/>
              </w:rPr>
            </w:pPr>
            <w:r w:rsidRPr="00116693">
              <w:rPr>
                <w:rFonts w:ascii="Arial" w:hAnsi="Arial" w:cs="Arial"/>
                <w:b/>
              </w:rPr>
              <w:t>Signed:</w:t>
            </w:r>
            <w:r w:rsidRPr="00116693">
              <w:rPr>
                <w:rFonts w:ascii="Arial" w:hAnsi="Arial" w:cs="Arial"/>
                <w:bCs/>
              </w:rPr>
              <w:t xml:space="preserve"> ________________________</w:t>
            </w:r>
            <w:r>
              <w:rPr>
                <w:rFonts w:ascii="Arial" w:hAnsi="Arial" w:cs="Arial"/>
                <w:bCs/>
              </w:rPr>
              <w:t>________</w:t>
            </w:r>
            <w:r w:rsidRPr="00116693">
              <w:rPr>
                <w:rFonts w:ascii="Arial" w:hAnsi="Arial" w:cs="Arial"/>
                <w:bCs/>
              </w:rPr>
              <w:t xml:space="preserve">     </w:t>
            </w:r>
            <w:r w:rsidRPr="00116693">
              <w:rPr>
                <w:rFonts w:ascii="Arial" w:hAnsi="Arial" w:cs="Arial"/>
                <w:b/>
              </w:rPr>
              <w:t xml:space="preserve">Date: </w:t>
            </w:r>
            <w:r w:rsidRPr="00116693">
              <w:rPr>
                <w:rFonts w:ascii="Arial" w:hAnsi="Arial" w:cs="Arial"/>
                <w:bCs/>
              </w:rPr>
              <w:t>_____________</w:t>
            </w:r>
          </w:p>
          <w:p w14:paraId="01EA4163" w14:textId="6919BEC9" w:rsidR="00116693" w:rsidRPr="00116693" w:rsidRDefault="00116693" w:rsidP="00116693">
            <w:pPr>
              <w:rPr>
                <w:rFonts w:ascii="Arial" w:hAnsi="Arial" w:cs="Arial"/>
                <w:b/>
              </w:rPr>
            </w:pPr>
            <w:r w:rsidRPr="00116693">
              <w:rPr>
                <w:rFonts w:ascii="Arial" w:hAnsi="Arial" w:cs="Arial"/>
                <w:bCs/>
              </w:rPr>
              <w:t xml:space="preserve">                       </w:t>
            </w:r>
            <w:r>
              <w:rPr>
                <w:rFonts w:ascii="Arial" w:hAnsi="Arial" w:cs="Arial"/>
                <w:bCs/>
              </w:rPr>
              <w:t xml:space="preserve">        </w:t>
            </w:r>
            <w:r w:rsidRPr="00116693">
              <w:rPr>
                <w:rFonts w:ascii="Arial" w:hAnsi="Arial" w:cs="Arial"/>
                <w:b/>
              </w:rPr>
              <w:t xml:space="preserve"> Chairperson</w:t>
            </w:r>
          </w:p>
          <w:p w14:paraId="675611A7" w14:textId="77777777" w:rsidR="00116693" w:rsidRPr="00861FED" w:rsidRDefault="00116693" w:rsidP="00A2189D">
            <w:pPr>
              <w:rPr>
                <w:rFonts w:ascii="Arial" w:hAnsi="Arial" w:cs="Arial"/>
              </w:rPr>
            </w:pPr>
          </w:p>
        </w:tc>
      </w:tr>
    </w:tbl>
    <w:p w14:paraId="3900E51C" w14:textId="77777777" w:rsidR="00116693" w:rsidRDefault="00116693" w:rsidP="00917AAC">
      <w:pPr>
        <w:rPr>
          <w:rFonts w:ascii="Arial" w:hAnsi="Arial" w:cs="Arial"/>
          <w:b/>
          <w:sz w:val="28"/>
          <w:szCs w:val="28"/>
        </w:rPr>
      </w:pPr>
    </w:p>
    <w:p w14:paraId="0FFD31C8" w14:textId="77777777" w:rsidR="00F34B42" w:rsidRDefault="00F34B42">
      <w:pPr>
        <w:spacing w:after="200" w:line="276" w:lineRule="auto"/>
        <w:rPr>
          <w:rFonts w:ascii="Arial" w:hAnsi="Arial" w:cs="Arial"/>
          <w:b/>
          <w:sz w:val="28"/>
          <w:szCs w:val="28"/>
        </w:rPr>
      </w:pPr>
      <w:r>
        <w:rPr>
          <w:rFonts w:ascii="Arial" w:hAnsi="Arial" w:cs="Arial"/>
          <w:b/>
          <w:sz w:val="28"/>
          <w:szCs w:val="28"/>
        </w:rPr>
        <w:br w:type="page"/>
      </w:r>
    </w:p>
    <w:p w14:paraId="5C365CC9" w14:textId="120975E9" w:rsidR="00683542" w:rsidRDefault="00246DA2" w:rsidP="00246DA2">
      <w:pPr>
        <w:jc w:val="center"/>
        <w:rPr>
          <w:rFonts w:ascii="Arial" w:hAnsi="Arial" w:cs="Arial"/>
          <w:b/>
          <w:sz w:val="28"/>
          <w:szCs w:val="28"/>
        </w:rPr>
      </w:pPr>
      <w:r w:rsidRPr="007B15DF">
        <w:rPr>
          <w:rFonts w:ascii="Arial" w:hAnsi="Arial" w:cs="Arial"/>
          <w:b/>
          <w:sz w:val="28"/>
          <w:szCs w:val="28"/>
        </w:rPr>
        <w:lastRenderedPageBreak/>
        <w:t>CONTENTS</w:t>
      </w:r>
    </w:p>
    <w:p w14:paraId="2C926ADB" w14:textId="77777777" w:rsidR="007B15DF" w:rsidRPr="007B15DF" w:rsidRDefault="007B15DF" w:rsidP="00246DA2">
      <w:pPr>
        <w:jc w:val="center"/>
        <w:rPr>
          <w:rFonts w:ascii="Arial" w:hAnsi="Arial" w:cs="Arial"/>
          <w:b/>
          <w:sz w:val="28"/>
          <w:szCs w:val="28"/>
        </w:rPr>
      </w:pPr>
    </w:p>
    <w:p w14:paraId="081A1340" w14:textId="77777777" w:rsidR="00246DA2" w:rsidRPr="007B15DF" w:rsidRDefault="00246DA2" w:rsidP="00246DA2">
      <w:pPr>
        <w:jc w:val="center"/>
        <w:rPr>
          <w:rFonts w:ascii="Arial" w:hAnsi="Arial" w:cs="Arial"/>
          <w:b/>
          <w:sz w:val="28"/>
          <w:szCs w:val="2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6E1C01">
        <w:rPr>
          <w:rFonts w:ascii="Arial" w:hAnsi="Arial" w:cs="Arial"/>
          <w:b/>
        </w:rPr>
        <w:t xml:space="preserve">   </w:t>
      </w:r>
      <w:r w:rsidRPr="007B15DF">
        <w:rPr>
          <w:rFonts w:ascii="Arial" w:hAnsi="Arial" w:cs="Arial"/>
          <w:b/>
          <w:sz w:val="28"/>
          <w:szCs w:val="28"/>
        </w:rPr>
        <w:t>Page</w:t>
      </w:r>
    </w:p>
    <w:p w14:paraId="6B6140DC" w14:textId="77777777" w:rsidR="00893A92" w:rsidRDefault="00893A92" w:rsidP="00A2189D">
      <w:pPr>
        <w:rPr>
          <w:rFonts w:ascii="Arial" w:hAnsi="Arial" w:cs="Arial"/>
        </w:rPr>
      </w:pPr>
    </w:p>
    <w:p w14:paraId="263077D4" w14:textId="0BCD79A6" w:rsidR="006E1C01" w:rsidRDefault="002A14C9" w:rsidP="00A2189D">
      <w:pPr>
        <w:rPr>
          <w:rFonts w:ascii="Arial" w:hAnsi="Arial" w:cs="Arial"/>
        </w:rPr>
      </w:pPr>
      <w:proofErr w:type="gramStart"/>
      <w:r>
        <w:rPr>
          <w:rFonts w:ascii="Arial" w:hAnsi="Arial" w:cs="Arial"/>
        </w:rPr>
        <w:t>Introduction</w:t>
      </w:r>
      <w:r w:rsidR="006E1C01">
        <w:rPr>
          <w:rFonts w:ascii="Arial" w:hAnsi="Arial" w:cs="Arial"/>
        </w:rPr>
        <w:t xml:space="preserve">  …</w:t>
      </w:r>
      <w:proofErr w:type="gramEnd"/>
      <w:r w:rsidR="006E1C01">
        <w:rPr>
          <w:rFonts w:ascii="Arial" w:hAnsi="Arial" w:cs="Arial"/>
        </w:rPr>
        <w:t xml:space="preserve">…………………………………………………………....         </w:t>
      </w:r>
      <w:r w:rsidR="001A3C60">
        <w:rPr>
          <w:rFonts w:ascii="Arial" w:hAnsi="Arial" w:cs="Arial"/>
        </w:rPr>
        <w:t xml:space="preserve"> </w:t>
      </w:r>
      <w:r w:rsidR="006E1C01">
        <w:rPr>
          <w:rFonts w:ascii="Arial" w:hAnsi="Arial" w:cs="Arial"/>
          <w:b/>
        </w:rPr>
        <w:t>3</w:t>
      </w:r>
      <w:r w:rsidR="00246DA2">
        <w:rPr>
          <w:rFonts w:ascii="Arial" w:hAnsi="Arial" w:cs="Arial"/>
        </w:rPr>
        <w:tab/>
      </w:r>
      <w:r w:rsidR="00246DA2">
        <w:rPr>
          <w:rFonts w:ascii="Arial" w:hAnsi="Arial" w:cs="Arial"/>
        </w:rPr>
        <w:tab/>
      </w:r>
    </w:p>
    <w:p w14:paraId="2C71CD31" w14:textId="77777777" w:rsidR="007879C5" w:rsidRDefault="006E1C01" w:rsidP="00A2189D">
      <w:pPr>
        <w:rPr>
          <w:rFonts w:ascii="Arial" w:hAnsi="Arial" w:cs="Arial"/>
        </w:rPr>
      </w:pPr>
      <w:r>
        <w:rPr>
          <w:rFonts w:ascii="Arial" w:hAnsi="Arial" w:cs="Arial"/>
        </w:rPr>
        <w:t xml:space="preserve">The Adult Safeguarding Continuum ……………………………………        </w:t>
      </w:r>
      <w:r w:rsidR="001A3C60">
        <w:rPr>
          <w:rFonts w:ascii="Arial" w:hAnsi="Arial" w:cs="Arial"/>
        </w:rPr>
        <w:t xml:space="preserve"> </w:t>
      </w:r>
      <w:r>
        <w:rPr>
          <w:rFonts w:ascii="Arial" w:hAnsi="Arial" w:cs="Arial"/>
        </w:rPr>
        <w:t xml:space="preserve"> </w:t>
      </w:r>
      <w:r w:rsidRPr="006E1C01">
        <w:rPr>
          <w:rFonts w:ascii="Arial" w:hAnsi="Arial" w:cs="Arial"/>
          <w:b/>
        </w:rPr>
        <w:t>4</w:t>
      </w:r>
      <w:r>
        <w:rPr>
          <w:rFonts w:ascii="Arial" w:hAnsi="Arial" w:cs="Arial"/>
        </w:rPr>
        <w:t xml:space="preserve"> </w:t>
      </w:r>
    </w:p>
    <w:p w14:paraId="24D9AE17" w14:textId="77777777" w:rsidR="006E1C01" w:rsidRDefault="006E1C01" w:rsidP="00A2189D">
      <w:pPr>
        <w:rPr>
          <w:rFonts w:ascii="Arial" w:hAnsi="Arial" w:cs="Arial"/>
        </w:rPr>
      </w:pPr>
    </w:p>
    <w:p w14:paraId="4DF8614D" w14:textId="77777777" w:rsidR="002A14C9" w:rsidRDefault="007879C5" w:rsidP="00A2189D">
      <w:pPr>
        <w:rPr>
          <w:rFonts w:ascii="Arial" w:hAnsi="Arial" w:cs="Arial"/>
        </w:rPr>
      </w:pPr>
      <w:r>
        <w:rPr>
          <w:rFonts w:ascii="Arial" w:hAnsi="Arial" w:cs="Arial"/>
        </w:rPr>
        <w:t xml:space="preserve">Legal and Policy </w:t>
      </w:r>
      <w:proofErr w:type="gramStart"/>
      <w:r>
        <w:rPr>
          <w:rFonts w:ascii="Arial" w:hAnsi="Arial" w:cs="Arial"/>
        </w:rPr>
        <w:t>Context</w:t>
      </w:r>
      <w:r w:rsidR="006E1C01">
        <w:rPr>
          <w:rFonts w:ascii="Arial" w:hAnsi="Arial" w:cs="Arial"/>
        </w:rPr>
        <w:t xml:space="preserve">  …</w:t>
      </w:r>
      <w:proofErr w:type="gramEnd"/>
      <w:r w:rsidR="006E1C01">
        <w:rPr>
          <w:rFonts w:ascii="Arial" w:hAnsi="Arial" w:cs="Arial"/>
        </w:rPr>
        <w:t>…………………………………………….</w:t>
      </w:r>
      <w:r w:rsidR="00246DA2">
        <w:rPr>
          <w:rFonts w:ascii="Arial" w:hAnsi="Arial" w:cs="Arial"/>
        </w:rPr>
        <w:tab/>
      </w:r>
      <w:r w:rsidR="006E1C01">
        <w:rPr>
          <w:rFonts w:ascii="Arial" w:hAnsi="Arial" w:cs="Arial"/>
        </w:rPr>
        <w:t xml:space="preserve">        </w:t>
      </w:r>
      <w:r w:rsidR="001A3C60">
        <w:rPr>
          <w:rFonts w:ascii="Arial" w:hAnsi="Arial" w:cs="Arial"/>
        </w:rPr>
        <w:t xml:space="preserve"> </w:t>
      </w:r>
      <w:r w:rsidR="006E1C01">
        <w:rPr>
          <w:rFonts w:ascii="Arial" w:hAnsi="Arial" w:cs="Arial"/>
        </w:rPr>
        <w:t xml:space="preserve"> </w:t>
      </w:r>
      <w:r w:rsidR="006E1C01" w:rsidRPr="006E1C01">
        <w:rPr>
          <w:rFonts w:ascii="Arial" w:hAnsi="Arial" w:cs="Arial"/>
          <w:b/>
        </w:rPr>
        <w:t>5</w:t>
      </w:r>
      <w:r w:rsidR="006E1C01">
        <w:rPr>
          <w:rFonts w:ascii="Arial" w:hAnsi="Arial" w:cs="Arial"/>
        </w:rPr>
        <w:t xml:space="preserve"> </w:t>
      </w:r>
      <w:r w:rsidR="00246DA2">
        <w:rPr>
          <w:rFonts w:ascii="Arial" w:hAnsi="Arial" w:cs="Arial"/>
        </w:rPr>
        <w:tab/>
      </w:r>
      <w:r w:rsidR="00246DA2">
        <w:rPr>
          <w:rFonts w:ascii="Arial" w:hAnsi="Arial" w:cs="Arial"/>
        </w:rPr>
        <w:tab/>
      </w:r>
      <w:r w:rsidR="00246DA2">
        <w:rPr>
          <w:rFonts w:ascii="Arial" w:hAnsi="Arial" w:cs="Arial"/>
        </w:rPr>
        <w:tab/>
      </w:r>
      <w:r w:rsidR="00246DA2">
        <w:rPr>
          <w:rFonts w:ascii="Arial" w:hAnsi="Arial" w:cs="Arial"/>
        </w:rPr>
        <w:tab/>
      </w:r>
      <w:r w:rsidR="00246DA2">
        <w:rPr>
          <w:rFonts w:ascii="Arial" w:hAnsi="Arial" w:cs="Arial"/>
        </w:rPr>
        <w:tab/>
      </w:r>
      <w:r w:rsidR="00246DA2">
        <w:rPr>
          <w:rFonts w:ascii="Arial" w:hAnsi="Arial" w:cs="Arial"/>
        </w:rPr>
        <w:tab/>
      </w:r>
      <w:r w:rsidR="00246DA2">
        <w:rPr>
          <w:rFonts w:ascii="Arial" w:hAnsi="Arial" w:cs="Arial"/>
        </w:rPr>
        <w:tab/>
      </w:r>
    </w:p>
    <w:p w14:paraId="4CB9A29C" w14:textId="77777777" w:rsidR="002A14C9" w:rsidRDefault="002A14C9" w:rsidP="00A2189D">
      <w:pPr>
        <w:rPr>
          <w:rFonts w:ascii="Arial" w:hAnsi="Arial" w:cs="Arial"/>
        </w:rPr>
      </w:pPr>
      <w:r>
        <w:rPr>
          <w:rFonts w:ascii="Arial" w:hAnsi="Arial" w:cs="Arial"/>
        </w:rPr>
        <w:t xml:space="preserve">Definition of </w:t>
      </w:r>
      <w:r w:rsidR="006E1C01">
        <w:rPr>
          <w:rFonts w:ascii="Arial" w:hAnsi="Arial" w:cs="Arial"/>
        </w:rPr>
        <w:t>T</w:t>
      </w:r>
      <w:r>
        <w:rPr>
          <w:rFonts w:ascii="Arial" w:hAnsi="Arial" w:cs="Arial"/>
        </w:rPr>
        <w:t>erms</w:t>
      </w:r>
      <w:r w:rsidR="00246DA2">
        <w:rPr>
          <w:rFonts w:ascii="Arial" w:hAnsi="Arial" w:cs="Arial"/>
        </w:rPr>
        <w:tab/>
      </w:r>
      <w:r w:rsidR="006E1C01">
        <w:rPr>
          <w:rFonts w:ascii="Arial" w:hAnsi="Arial" w:cs="Arial"/>
        </w:rPr>
        <w:t xml:space="preserve">………………………………………………………     </w:t>
      </w:r>
      <w:r w:rsidR="006E1C01">
        <w:rPr>
          <w:rFonts w:ascii="Arial" w:hAnsi="Arial" w:cs="Arial"/>
          <w:b/>
        </w:rPr>
        <w:t xml:space="preserve">    </w:t>
      </w:r>
      <w:r w:rsidR="001A3C60">
        <w:rPr>
          <w:rFonts w:ascii="Arial" w:hAnsi="Arial" w:cs="Arial"/>
          <w:b/>
        </w:rPr>
        <w:t xml:space="preserve"> </w:t>
      </w:r>
      <w:r w:rsidR="006E1C01">
        <w:rPr>
          <w:rFonts w:ascii="Arial" w:hAnsi="Arial" w:cs="Arial"/>
          <w:b/>
        </w:rPr>
        <w:t xml:space="preserve">6 </w:t>
      </w:r>
      <w:r w:rsidR="00246DA2">
        <w:rPr>
          <w:rFonts w:ascii="Arial" w:hAnsi="Arial" w:cs="Arial"/>
        </w:rPr>
        <w:tab/>
      </w:r>
      <w:r w:rsidR="00246DA2">
        <w:rPr>
          <w:rFonts w:ascii="Arial" w:hAnsi="Arial" w:cs="Arial"/>
        </w:rPr>
        <w:tab/>
      </w:r>
      <w:r w:rsidR="00246DA2">
        <w:rPr>
          <w:rFonts w:ascii="Arial" w:hAnsi="Arial" w:cs="Arial"/>
        </w:rPr>
        <w:tab/>
      </w:r>
      <w:r w:rsidR="00246DA2">
        <w:rPr>
          <w:rFonts w:ascii="Arial" w:hAnsi="Arial" w:cs="Arial"/>
        </w:rPr>
        <w:tab/>
      </w:r>
      <w:r w:rsidR="00246DA2">
        <w:rPr>
          <w:rFonts w:ascii="Arial" w:hAnsi="Arial" w:cs="Arial"/>
        </w:rPr>
        <w:tab/>
      </w:r>
      <w:r w:rsidR="00246DA2">
        <w:rPr>
          <w:rFonts w:ascii="Arial" w:hAnsi="Arial" w:cs="Arial"/>
        </w:rPr>
        <w:tab/>
      </w:r>
      <w:r w:rsidR="00246DA2">
        <w:rPr>
          <w:rFonts w:ascii="Arial" w:hAnsi="Arial" w:cs="Arial"/>
        </w:rPr>
        <w:tab/>
      </w:r>
      <w:r w:rsidR="00246DA2">
        <w:rPr>
          <w:rFonts w:ascii="Arial" w:hAnsi="Arial" w:cs="Arial"/>
        </w:rPr>
        <w:tab/>
      </w:r>
    </w:p>
    <w:p w14:paraId="08A01A22" w14:textId="77777777" w:rsidR="002A14C9" w:rsidRPr="006E1C01" w:rsidRDefault="002A14C9" w:rsidP="001A3C60">
      <w:pPr>
        <w:rPr>
          <w:rFonts w:ascii="Arial" w:hAnsi="Arial" w:cs="Arial"/>
          <w:b/>
        </w:rPr>
      </w:pPr>
      <w:r>
        <w:rPr>
          <w:rFonts w:ascii="Arial" w:hAnsi="Arial" w:cs="Arial"/>
        </w:rPr>
        <w:t>Underpinning Principles</w:t>
      </w:r>
      <w:r w:rsidR="006E1C01">
        <w:rPr>
          <w:rFonts w:ascii="Arial" w:hAnsi="Arial" w:cs="Arial"/>
        </w:rPr>
        <w:t xml:space="preserve"> …………………………………………………         </w:t>
      </w:r>
      <w:r w:rsidR="001A3C60">
        <w:rPr>
          <w:rFonts w:ascii="Arial" w:hAnsi="Arial" w:cs="Arial"/>
        </w:rPr>
        <w:t xml:space="preserve">  </w:t>
      </w:r>
      <w:r w:rsidR="006E1C01">
        <w:rPr>
          <w:rFonts w:ascii="Arial" w:hAnsi="Arial" w:cs="Arial"/>
          <w:b/>
        </w:rPr>
        <w:t>8</w:t>
      </w:r>
    </w:p>
    <w:p w14:paraId="01174D91" w14:textId="77777777" w:rsidR="002A14C9" w:rsidRDefault="002A14C9" w:rsidP="00A2189D">
      <w:pPr>
        <w:rPr>
          <w:rFonts w:ascii="Arial" w:hAnsi="Arial" w:cs="Arial"/>
        </w:rPr>
      </w:pPr>
    </w:p>
    <w:p w14:paraId="76076487" w14:textId="77777777" w:rsidR="002A14C9" w:rsidRPr="006E1C01" w:rsidRDefault="006E1C01" w:rsidP="00A2189D">
      <w:pPr>
        <w:rPr>
          <w:rFonts w:ascii="Arial" w:hAnsi="Arial" w:cs="Arial"/>
          <w:b/>
        </w:rPr>
      </w:pPr>
      <w:r>
        <w:rPr>
          <w:rFonts w:ascii="Arial" w:hAnsi="Arial" w:cs="Arial"/>
        </w:rPr>
        <w:t xml:space="preserve">Standard 1: Tara Centre Adult Safeguarding </w:t>
      </w:r>
      <w:r w:rsidR="002A14C9">
        <w:rPr>
          <w:rFonts w:ascii="Arial" w:hAnsi="Arial" w:cs="Arial"/>
        </w:rPr>
        <w:t>Policy Statement</w:t>
      </w:r>
      <w:proofErr w:type="gramStart"/>
      <w:r>
        <w:rPr>
          <w:rFonts w:ascii="Arial" w:hAnsi="Arial" w:cs="Arial"/>
        </w:rPr>
        <w:t xml:space="preserve"> ..</w:t>
      </w:r>
      <w:proofErr w:type="gramEnd"/>
      <w:r>
        <w:rPr>
          <w:rFonts w:ascii="Arial" w:hAnsi="Arial" w:cs="Arial"/>
        </w:rPr>
        <w:t xml:space="preserve">……        </w:t>
      </w:r>
      <w:r>
        <w:rPr>
          <w:rFonts w:ascii="Arial" w:hAnsi="Arial" w:cs="Arial"/>
          <w:b/>
        </w:rPr>
        <w:t>10</w:t>
      </w:r>
    </w:p>
    <w:p w14:paraId="14A8795F" w14:textId="77777777" w:rsidR="002A14C9" w:rsidRDefault="002A14C9" w:rsidP="00A2189D">
      <w:pPr>
        <w:rPr>
          <w:rFonts w:ascii="Arial" w:hAnsi="Arial" w:cs="Arial"/>
        </w:rPr>
      </w:pPr>
    </w:p>
    <w:p w14:paraId="1E44E6F0" w14:textId="77777777" w:rsidR="006E1C01" w:rsidRDefault="006E1C01" w:rsidP="00A2189D">
      <w:pPr>
        <w:rPr>
          <w:rFonts w:ascii="Arial" w:hAnsi="Arial" w:cs="Arial"/>
        </w:rPr>
      </w:pPr>
      <w:r>
        <w:rPr>
          <w:rFonts w:ascii="Arial" w:hAnsi="Arial" w:cs="Arial"/>
        </w:rPr>
        <w:t xml:space="preserve">Standard 2: </w:t>
      </w:r>
      <w:r w:rsidR="002A14C9">
        <w:rPr>
          <w:rFonts w:ascii="Arial" w:hAnsi="Arial" w:cs="Arial"/>
        </w:rPr>
        <w:t xml:space="preserve">Recruitment and </w:t>
      </w:r>
      <w:r>
        <w:rPr>
          <w:rFonts w:ascii="Arial" w:hAnsi="Arial" w:cs="Arial"/>
        </w:rPr>
        <w:t>S</w:t>
      </w:r>
      <w:r w:rsidR="002A14C9">
        <w:rPr>
          <w:rFonts w:ascii="Arial" w:hAnsi="Arial" w:cs="Arial"/>
        </w:rPr>
        <w:t xml:space="preserve">election of </w:t>
      </w:r>
      <w:r>
        <w:rPr>
          <w:rFonts w:ascii="Arial" w:hAnsi="Arial" w:cs="Arial"/>
        </w:rPr>
        <w:t>S</w:t>
      </w:r>
      <w:r w:rsidR="002A14C9">
        <w:rPr>
          <w:rFonts w:ascii="Arial" w:hAnsi="Arial" w:cs="Arial"/>
        </w:rPr>
        <w:t>taff</w:t>
      </w:r>
      <w:r w:rsidR="00A73B7D" w:rsidRPr="00BD193E">
        <w:rPr>
          <w:rFonts w:ascii="Arial" w:hAnsi="Arial" w:cs="Arial"/>
        </w:rPr>
        <w:t xml:space="preserve">, </w:t>
      </w:r>
      <w:r>
        <w:rPr>
          <w:rFonts w:ascii="Arial" w:hAnsi="Arial" w:cs="Arial"/>
        </w:rPr>
        <w:t>S</w:t>
      </w:r>
      <w:r w:rsidR="00A73B7D" w:rsidRPr="00BD193E">
        <w:rPr>
          <w:rFonts w:ascii="Arial" w:hAnsi="Arial" w:cs="Arial"/>
        </w:rPr>
        <w:t xml:space="preserve">ervice </w:t>
      </w:r>
      <w:r>
        <w:rPr>
          <w:rFonts w:ascii="Arial" w:hAnsi="Arial" w:cs="Arial"/>
        </w:rPr>
        <w:t>P</w:t>
      </w:r>
      <w:r w:rsidR="00A73B7D" w:rsidRPr="00BD193E">
        <w:rPr>
          <w:rFonts w:ascii="Arial" w:hAnsi="Arial" w:cs="Arial"/>
        </w:rPr>
        <w:t>roviders</w:t>
      </w:r>
      <w:r w:rsidR="002A14C9">
        <w:rPr>
          <w:rFonts w:ascii="Arial" w:hAnsi="Arial" w:cs="Arial"/>
        </w:rPr>
        <w:t xml:space="preserve"> </w:t>
      </w:r>
    </w:p>
    <w:p w14:paraId="545C4C38" w14:textId="77777777" w:rsidR="002A14C9" w:rsidRPr="006E1C01" w:rsidRDefault="006E1C01" w:rsidP="00A2189D">
      <w:pPr>
        <w:rPr>
          <w:rFonts w:ascii="Arial" w:hAnsi="Arial" w:cs="Arial"/>
          <w:b/>
        </w:rPr>
      </w:pPr>
      <w:r>
        <w:rPr>
          <w:rFonts w:ascii="Arial" w:hAnsi="Arial" w:cs="Arial"/>
        </w:rPr>
        <w:t xml:space="preserve">                    </w:t>
      </w:r>
      <w:r w:rsidR="002A14C9">
        <w:rPr>
          <w:rFonts w:ascii="Arial" w:hAnsi="Arial" w:cs="Arial"/>
        </w:rPr>
        <w:t xml:space="preserve">and </w:t>
      </w:r>
      <w:r>
        <w:rPr>
          <w:rFonts w:ascii="Arial" w:hAnsi="Arial" w:cs="Arial"/>
        </w:rPr>
        <w:t>V</w:t>
      </w:r>
      <w:r w:rsidR="002A14C9">
        <w:rPr>
          <w:rFonts w:ascii="Arial" w:hAnsi="Arial" w:cs="Arial"/>
        </w:rPr>
        <w:t>olunteers</w:t>
      </w:r>
      <w:r>
        <w:rPr>
          <w:rFonts w:ascii="Arial" w:hAnsi="Arial" w:cs="Arial"/>
        </w:rPr>
        <w:t xml:space="preserve"> …………………………………………</w:t>
      </w:r>
      <w:proofErr w:type="gramStart"/>
      <w:r>
        <w:rPr>
          <w:rFonts w:ascii="Arial" w:hAnsi="Arial" w:cs="Arial"/>
        </w:rPr>
        <w:t>…..</w:t>
      </w:r>
      <w:proofErr w:type="gramEnd"/>
      <w:r>
        <w:rPr>
          <w:rFonts w:ascii="Arial" w:hAnsi="Arial" w:cs="Arial"/>
        </w:rPr>
        <w:t xml:space="preserve">        </w:t>
      </w:r>
      <w:r>
        <w:rPr>
          <w:rFonts w:ascii="Arial" w:hAnsi="Arial" w:cs="Arial"/>
          <w:b/>
        </w:rPr>
        <w:t>1</w:t>
      </w:r>
      <w:r w:rsidR="009F34EB">
        <w:rPr>
          <w:rFonts w:ascii="Arial" w:hAnsi="Arial" w:cs="Arial"/>
          <w:b/>
        </w:rPr>
        <w:t>2</w:t>
      </w:r>
    </w:p>
    <w:p w14:paraId="73E4E1AC" w14:textId="77777777" w:rsidR="002A14C9" w:rsidRDefault="002A14C9" w:rsidP="00A2189D">
      <w:pPr>
        <w:rPr>
          <w:rFonts w:ascii="Arial" w:hAnsi="Arial" w:cs="Arial"/>
        </w:rPr>
      </w:pPr>
    </w:p>
    <w:p w14:paraId="2EB281D1" w14:textId="77777777" w:rsidR="006E1C01" w:rsidRDefault="006E1C01" w:rsidP="00A2189D">
      <w:pPr>
        <w:rPr>
          <w:rFonts w:ascii="Arial" w:hAnsi="Arial" w:cs="Arial"/>
          <w:color w:val="00B050"/>
        </w:rPr>
      </w:pPr>
      <w:r>
        <w:rPr>
          <w:rFonts w:ascii="Arial" w:hAnsi="Arial" w:cs="Arial"/>
        </w:rPr>
        <w:t xml:space="preserve">Standard 3: </w:t>
      </w:r>
      <w:r w:rsidR="002A14C9">
        <w:rPr>
          <w:rFonts w:ascii="Arial" w:hAnsi="Arial" w:cs="Arial"/>
        </w:rPr>
        <w:t xml:space="preserve">Effective </w:t>
      </w:r>
      <w:r>
        <w:rPr>
          <w:rFonts w:ascii="Arial" w:hAnsi="Arial" w:cs="Arial"/>
        </w:rPr>
        <w:t>M</w:t>
      </w:r>
      <w:r w:rsidR="002A14C9">
        <w:rPr>
          <w:rFonts w:ascii="Arial" w:hAnsi="Arial" w:cs="Arial"/>
        </w:rPr>
        <w:t xml:space="preserve">anagement of </w:t>
      </w:r>
      <w:r>
        <w:rPr>
          <w:rFonts w:ascii="Arial" w:hAnsi="Arial" w:cs="Arial"/>
        </w:rPr>
        <w:t>S</w:t>
      </w:r>
      <w:r w:rsidR="002A14C9">
        <w:rPr>
          <w:rFonts w:ascii="Arial" w:hAnsi="Arial" w:cs="Arial"/>
        </w:rPr>
        <w:t>taff</w:t>
      </w:r>
      <w:r w:rsidR="00A73B7D" w:rsidRPr="00BD193E">
        <w:rPr>
          <w:rFonts w:ascii="Arial" w:hAnsi="Arial" w:cs="Arial"/>
        </w:rPr>
        <w:t xml:space="preserve">, </w:t>
      </w:r>
      <w:r>
        <w:rPr>
          <w:rFonts w:ascii="Arial" w:hAnsi="Arial" w:cs="Arial"/>
        </w:rPr>
        <w:t>S</w:t>
      </w:r>
      <w:r w:rsidR="00A73B7D" w:rsidRPr="00BD193E">
        <w:rPr>
          <w:rFonts w:ascii="Arial" w:hAnsi="Arial" w:cs="Arial"/>
        </w:rPr>
        <w:t xml:space="preserve">ervice </w:t>
      </w:r>
      <w:r>
        <w:rPr>
          <w:rFonts w:ascii="Arial" w:hAnsi="Arial" w:cs="Arial"/>
        </w:rPr>
        <w:t>P</w:t>
      </w:r>
      <w:r w:rsidR="00A73B7D" w:rsidRPr="00BD193E">
        <w:rPr>
          <w:rFonts w:ascii="Arial" w:hAnsi="Arial" w:cs="Arial"/>
        </w:rPr>
        <w:t>roviders</w:t>
      </w:r>
      <w:r w:rsidR="002A14C9" w:rsidRPr="00A73B7D">
        <w:rPr>
          <w:rFonts w:ascii="Arial" w:hAnsi="Arial" w:cs="Arial"/>
          <w:color w:val="00B050"/>
        </w:rPr>
        <w:t xml:space="preserve"> </w:t>
      </w:r>
    </w:p>
    <w:p w14:paraId="112AEBFF" w14:textId="77777777" w:rsidR="002A14C9" w:rsidRPr="00784C81" w:rsidRDefault="006E1C01" w:rsidP="00A2189D">
      <w:pPr>
        <w:rPr>
          <w:rFonts w:ascii="Arial" w:hAnsi="Arial" w:cs="Arial"/>
          <w:b/>
        </w:rPr>
      </w:pPr>
      <w:r>
        <w:rPr>
          <w:rFonts w:ascii="Arial" w:hAnsi="Arial" w:cs="Arial"/>
          <w:color w:val="00B050"/>
        </w:rPr>
        <w:t xml:space="preserve">                    </w:t>
      </w:r>
      <w:r w:rsidR="002A14C9">
        <w:rPr>
          <w:rFonts w:ascii="Arial" w:hAnsi="Arial" w:cs="Arial"/>
        </w:rPr>
        <w:t xml:space="preserve">and </w:t>
      </w:r>
      <w:r w:rsidR="00784C81">
        <w:rPr>
          <w:rFonts w:ascii="Arial" w:hAnsi="Arial" w:cs="Arial"/>
        </w:rPr>
        <w:t>V</w:t>
      </w:r>
      <w:r w:rsidR="002A14C9">
        <w:rPr>
          <w:rFonts w:ascii="Arial" w:hAnsi="Arial" w:cs="Arial"/>
        </w:rPr>
        <w:t>olunteers</w:t>
      </w:r>
      <w:r w:rsidR="00784C81">
        <w:rPr>
          <w:rFonts w:ascii="Arial" w:hAnsi="Arial" w:cs="Arial"/>
        </w:rPr>
        <w:t xml:space="preserve"> …………………………………………</w:t>
      </w:r>
      <w:proofErr w:type="gramStart"/>
      <w:r w:rsidR="00784C81">
        <w:rPr>
          <w:rFonts w:ascii="Arial" w:hAnsi="Arial" w:cs="Arial"/>
        </w:rPr>
        <w:t>…..</w:t>
      </w:r>
      <w:proofErr w:type="gramEnd"/>
      <w:r w:rsidR="00784C81">
        <w:rPr>
          <w:rFonts w:ascii="Arial" w:hAnsi="Arial" w:cs="Arial"/>
        </w:rPr>
        <w:t xml:space="preserve">        </w:t>
      </w:r>
      <w:r w:rsidR="009F34EB">
        <w:rPr>
          <w:rFonts w:ascii="Arial" w:hAnsi="Arial" w:cs="Arial"/>
        </w:rPr>
        <w:t>1</w:t>
      </w:r>
      <w:r w:rsidR="00784C81">
        <w:rPr>
          <w:rFonts w:ascii="Arial" w:hAnsi="Arial" w:cs="Arial"/>
          <w:b/>
        </w:rPr>
        <w:t>5</w:t>
      </w:r>
    </w:p>
    <w:p w14:paraId="36AC4A89" w14:textId="77777777" w:rsidR="002A14C9" w:rsidRDefault="002A14C9" w:rsidP="00A2189D">
      <w:pPr>
        <w:rPr>
          <w:rFonts w:ascii="Arial" w:hAnsi="Arial" w:cs="Arial"/>
        </w:rPr>
      </w:pPr>
    </w:p>
    <w:p w14:paraId="0AB44CC1" w14:textId="77777777" w:rsidR="00784C81" w:rsidRDefault="00784C81" w:rsidP="00A2189D">
      <w:pPr>
        <w:rPr>
          <w:rFonts w:ascii="Arial" w:hAnsi="Arial" w:cs="Arial"/>
        </w:rPr>
      </w:pPr>
      <w:r>
        <w:rPr>
          <w:rFonts w:ascii="Arial" w:hAnsi="Arial" w:cs="Arial"/>
        </w:rPr>
        <w:t xml:space="preserve">Standard 4: Raising Awareness of, Responding to, Recording </w:t>
      </w:r>
    </w:p>
    <w:p w14:paraId="41F13991" w14:textId="77777777" w:rsidR="00784C81" w:rsidRDefault="00784C81" w:rsidP="00A2189D">
      <w:pPr>
        <w:rPr>
          <w:rFonts w:ascii="Arial" w:hAnsi="Arial" w:cs="Arial"/>
        </w:rPr>
      </w:pPr>
      <w:r>
        <w:rPr>
          <w:rFonts w:ascii="Arial" w:hAnsi="Arial" w:cs="Arial"/>
        </w:rPr>
        <w:t xml:space="preserve">                    and Reporting Concerns about Actual or </w:t>
      </w:r>
    </w:p>
    <w:p w14:paraId="5E3A4505" w14:textId="2B236512" w:rsidR="002A14C9" w:rsidRPr="00784C81" w:rsidRDefault="00784C81" w:rsidP="00A2189D">
      <w:pPr>
        <w:rPr>
          <w:rFonts w:ascii="Arial" w:hAnsi="Arial" w:cs="Arial"/>
          <w:b/>
        </w:rPr>
      </w:pPr>
      <w:r>
        <w:rPr>
          <w:rFonts w:ascii="Arial" w:hAnsi="Arial" w:cs="Arial"/>
        </w:rPr>
        <w:t xml:space="preserve">                    Suspected Incidents of Abuse ……………………………        </w:t>
      </w:r>
      <w:r>
        <w:rPr>
          <w:rFonts w:ascii="Arial" w:hAnsi="Arial" w:cs="Arial"/>
          <w:b/>
        </w:rPr>
        <w:t>1</w:t>
      </w:r>
      <w:r w:rsidR="009F34EB">
        <w:rPr>
          <w:rFonts w:ascii="Arial" w:hAnsi="Arial" w:cs="Arial"/>
          <w:b/>
        </w:rPr>
        <w:t>8</w:t>
      </w:r>
    </w:p>
    <w:p w14:paraId="7C76A662" w14:textId="77777777" w:rsidR="002A14C9" w:rsidRDefault="002A14C9" w:rsidP="00A2189D">
      <w:pPr>
        <w:rPr>
          <w:rFonts w:ascii="Arial" w:hAnsi="Arial" w:cs="Arial"/>
        </w:rPr>
      </w:pPr>
    </w:p>
    <w:p w14:paraId="6ED9E812" w14:textId="77777777" w:rsidR="00784C81" w:rsidRDefault="00784C81" w:rsidP="00A2189D">
      <w:pPr>
        <w:rPr>
          <w:rFonts w:ascii="Arial" w:hAnsi="Arial" w:cs="Arial"/>
        </w:rPr>
      </w:pPr>
      <w:r>
        <w:rPr>
          <w:rFonts w:ascii="Arial" w:hAnsi="Arial" w:cs="Arial"/>
        </w:rPr>
        <w:t xml:space="preserve">Standard 5: </w:t>
      </w:r>
      <w:r w:rsidR="002A14C9">
        <w:rPr>
          <w:rFonts w:ascii="Arial" w:hAnsi="Arial" w:cs="Arial"/>
        </w:rPr>
        <w:t xml:space="preserve">Assessing and </w:t>
      </w:r>
      <w:r>
        <w:rPr>
          <w:rFonts w:ascii="Arial" w:hAnsi="Arial" w:cs="Arial"/>
        </w:rPr>
        <w:t>M</w:t>
      </w:r>
      <w:r w:rsidR="002A14C9">
        <w:rPr>
          <w:rFonts w:ascii="Arial" w:hAnsi="Arial" w:cs="Arial"/>
        </w:rPr>
        <w:t xml:space="preserve">anaging </w:t>
      </w:r>
      <w:r>
        <w:rPr>
          <w:rFonts w:ascii="Arial" w:hAnsi="Arial" w:cs="Arial"/>
        </w:rPr>
        <w:t>R</w:t>
      </w:r>
      <w:r w:rsidR="002A14C9">
        <w:rPr>
          <w:rFonts w:ascii="Arial" w:hAnsi="Arial" w:cs="Arial"/>
        </w:rPr>
        <w:t>isk</w:t>
      </w:r>
      <w:r w:rsidR="007C222E">
        <w:rPr>
          <w:rFonts w:ascii="Arial" w:hAnsi="Arial" w:cs="Arial"/>
        </w:rPr>
        <w:t>s</w:t>
      </w:r>
      <w:r>
        <w:rPr>
          <w:rFonts w:ascii="Arial" w:hAnsi="Arial" w:cs="Arial"/>
        </w:rPr>
        <w:t xml:space="preserve"> </w:t>
      </w:r>
      <w:proofErr w:type="gramStart"/>
      <w:r>
        <w:rPr>
          <w:rFonts w:ascii="Arial" w:hAnsi="Arial" w:cs="Arial"/>
        </w:rPr>
        <w:t>with Regard to</w:t>
      </w:r>
      <w:proofErr w:type="gramEnd"/>
      <w:r>
        <w:rPr>
          <w:rFonts w:ascii="Arial" w:hAnsi="Arial" w:cs="Arial"/>
        </w:rPr>
        <w:t xml:space="preserve"> </w:t>
      </w:r>
    </w:p>
    <w:p w14:paraId="38A8FF17" w14:textId="07E935BD" w:rsidR="002A14C9" w:rsidRPr="00784C81" w:rsidRDefault="00784C81" w:rsidP="00293DCA">
      <w:pPr>
        <w:tabs>
          <w:tab w:val="left" w:pos="7797"/>
        </w:tabs>
        <w:rPr>
          <w:rFonts w:ascii="Arial" w:hAnsi="Arial" w:cs="Arial"/>
          <w:b/>
        </w:rPr>
      </w:pPr>
      <w:r>
        <w:rPr>
          <w:rFonts w:ascii="Arial" w:hAnsi="Arial" w:cs="Arial"/>
        </w:rPr>
        <w:t xml:space="preserve">                   Safeguarding Adults</w:t>
      </w:r>
      <w:r w:rsidR="007C222E">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 xml:space="preserve">        </w:t>
      </w:r>
      <w:r>
        <w:rPr>
          <w:rFonts w:ascii="Arial" w:hAnsi="Arial" w:cs="Arial"/>
          <w:b/>
        </w:rPr>
        <w:t>3</w:t>
      </w:r>
      <w:r w:rsidR="006A1049">
        <w:rPr>
          <w:rFonts w:ascii="Arial" w:hAnsi="Arial" w:cs="Arial"/>
          <w:b/>
        </w:rPr>
        <w:t>3</w:t>
      </w:r>
    </w:p>
    <w:p w14:paraId="464ED545" w14:textId="77777777" w:rsidR="007C222E" w:rsidRDefault="007C222E" w:rsidP="00A2189D">
      <w:pPr>
        <w:rPr>
          <w:rFonts w:ascii="Arial" w:hAnsi="Arial" w:cs="Arial"/>
        </w:rPr>
      </w:pPr>
    </w:p>
    <w:p w14:paraId="59588F95" w14:textId="77777777" w:rsidR="00784C81" w:rsidRDefault="00784C81" w:rsidP="00A2189D">
      <w:pPr>
        <w:rPr>
          <w:rFonts w:ascii="Arial" w:hAnsi="Arial" w:cs="Arial"/>
        </w:rPr>
      </w:pPr>
      <w:r>
        <w:rPr>
          <w:rFonts w:ascii="Arial" w:hAnsi="Arial" w:cs="Arial"/>
        </w:rPr>
        <w:t xml:space="preserve">Standard 6: Receiving </w:t>
      </w:r>
      <w:r w:rsidR="007C222E">
        <w:rPr>
          <w:rFonts w:ascii="Arial" w:hAnsi="Arial" w:cs="Arial"/>
        </w:rPr>
        <w:t>Comments</w:t>
      </w:r>
      <w:r>
        <w:rPr>
          <w:rFonts w:ascii="Arial" w:hAnsi="Arial" w:cs="Arial"/>
        </w:rPr>
        <w:t xml:space="preserve"> &amp;</w:t>
      </w:r>
      <w:r w:rsidR="007C222E">
        <w:rPr>
          <w:rFonts w:ascii="Arial" w:hAnsi="Arial" w:cs="Arial"/>
        </w:rPr>
        <w:t xml:space="preserve"> </w:t>
      </w:r>
      <w:r>
        <w:rPr>
          <w:rFonts w:ascii="Arial" w:hAnsi="Arial" w:cs="Arial"/>
        </w:rPr>
        <w:t>S</w:t>
      </w:r>
      <w:r w:rsidR="007C222E">
        <w:rPr>
          <w:rFonts w:ascii="Arial" w:hAnsi="Arial" w:cs="Arial"/>
        </w:rPr>
        <w:t xml:space="preserve">uggestions, </w:t>
      </w:r>
      <w:r>
        <w:rPr>
          <w:rFonts w:ascii="Arial" w:hAnsi="Arial" w:cs="Arial"/>
        </w:rPr>
        <w:t xml:space="preserve">and </w:t>
      </w:r>
    </w:p>
    <w:p w14:paraId="358926F7" w14:textId="77777777" w:rsidR="00784C81" w:rsidRDefault="00784C81" w:rsidP="00A2189D">
      <w:pPr>
        <w:rPr>
          <w:rFonts w:ascii="Arial" w:hAnsi="Arial" w:cs="Arial"/>
        </w:rPr>
      </w:pPr>
      <w:r>
        <w:rPr>
          <w:rFonts w:ascii="Arial" w:hAnsi="Arial" w:cs="Arial"/>
        </w:rPr>
        <w:t xml:space="preserve">                    Dealing with C</w:t>
      </w:r>
      <w:r w:rsidR="007C222E">
        <w:rPr>
          <w:rFonts w:ascii="Arial" w:hAnsi="Arial" w:cs="Arial"/>
        </w:rPr>
        <w:t xml:space="preserve">oncerns and </w:t>
      </w:r>
      <w:r>
        <w:rPr>
          <w:rFonts w:ascii="Arial" w:hAnsi="Arial" w:cs="Arial"/>
        </w:rPr>
        <w:t>C</w:t>
      </w:r>
      <w:r w:rsidR="007C222E">
        <w:rPr>
          <w:rFonts w:ascii="Arial" w:hAnsi="Arial" w:cs="Arial"/>
        </w:rPr>
        <w:t>omplaints</w:t>
      </w:r>
      <w:r>
        <w:rPr>
          <w:rFonts w:ascii="Arial" w:hAnsi="Arial" w:cs="Arial"/>
        </w:rPr>
        <w:t xml:space="preserve"> </w:t>
      </w:r>
    </w:p>
    <w:p w14:paraId="69A8916B" w14:textId="554EA7D7" w:rsidR="007C222E" w:rsidRPr="00784C81" w:rsidRDefault="00784C81" w:rsidP="00A2189D">
      <w:pPr>
        <w:rPr>
          <w:rFonts w:ascii="Arial" w:hAnsi="Arial" w:cs="Arial"/>
          <w:b/>
        </w:rPr>
      </w:pPr>
      <w:r>
        <w:rPr>
          <w:rFonts w:ascii="Arial" w:hAnsi="Arial" w:cs="Arial"/>
        </w:rPr>
        <w:t xml:space="preserve">                    About the Organisation</w:t>
      </w:r>
      <w:r w:rsidR="007C222E">
        <w:rPr>
          <w:rFonts w:ascii="Arial" w:hAnsi="Arial" w:cs="Arial"/>
        </w:rPr>
        <w:t xml:space="preserve"> </w:t>
      </w:r>
      <w:r>
        <w:rPr>
          <w:rFonts w:ascii="Arial" w:hAnsi="Arial" w:cs="Arial"/>
        </w:rPr>
        <w:t xml:space="preserve">…………………………………….       </w:t>
      </w:r>
      <w:r w:rsidRPr="00784C81">
        <w:rPr>
          <w:rFonts w:ascii="Arial" w:hAnsi="Arial" w:cs="Arial"/>
          <w:b/>
        </w:rPr>
        <w:t>3</w:t>
      </w:r>
      <w:r w:rsidR="00293DCA">
        <w:rPr>
          <w:rFonts w:ascii="Arial" w:hAnsi="Arial" w:cs="Arial"/>
          <w:b/>
        </w:rPr>
        <w:t>9</w:t>
      </w:r>
      <w:r>
        <w:rPr>
          <w:rFonts w:ascii="Arial" w:hAnsi="Arial" w:cs="Arial"/>
        </w:rPr>
        <w:t xml:space="preserve"> </w:t>
      </w:r>
    </w:p>
    <w:p w14:paraId="02DF9EDA" w14:textId="77777777" w:rsidR="007C222E" w:rsidRDefault="007C222E" w:rsidP="00A2189D">
      <w:pPr>
        <w:rPr>
          <w:rFonts w:ascii="Arial" w:hAnsi="Arial" w:cs="Arial"/>
        </w:rPr>
      </w:pPr>
    </w:p>
    <w:p w14:paraId="57DDB0AA" w14:textId="77777777" w:rsidR="00784C81" w:rsidRDefault="00784C81" w:rsidP="00A2189D">
      <w:pPr>
        <w:rPr>
          <w:rFonts w:ascii="Arial" w:hAnsi="Arial" w:cs="Arial"/>
        </w:rPr>
      </w:pPr>
      <w:r>
        <w:rPr>
          <w:rFonts w:ascii="Arial" w:hAnsi="Arial" w:cs="Arial"/>
        </w:rPr>
        <w:t xml:space="preserve">Standard 7: </w:t>
      </w:r>
      <w:r w:rsidR="007C222E">
        <w:rPr>
          <w:rFonts w:ascii="Arial" w:hAnsi="Arial" w:cs="Arial"/>
        </w:rPr>
        <w:t xml:space="preserve">Management of </w:t>
      </w:r>
      <w:r>
        <w:rPr>
          <w:rFonts w:ascii="Arial" w:hAnsi="Arial" w:cs="Arial"/>
        </w:rPr>
        <w:t>R</w:t>
      </w:r>
      <w:r w:rsidR="007C222E">
        <w:rPr>
          <w:rFonts w:ascii="Arial" w:hAnsi="Arial" w:cs="Arial"/>
        </w:rPr>
        <w:t xml:space="preserve">ecords, </w:t>
      </w:r>
      <w:r>
        <w:rPr>
          <w:rFonts w:ascii="Arial" w:hAnsi="Arial" w:cs="Arial"/>
        </w:rPr>
        <w:t>C</w:t>
      </w:r>
      <w:r w:rsidR="007C222E">
        <w:rPr>
          <w:rFonts w:ascii="Arial" w:hAnsi="Arial" w:cs="Arial"/>
        </w:rPr>
        <w:t xml:space="preserve">onfidentiality and </w:t>
      </w:r>
    </w:p>
    <w:p w14:paraId="6ECF4EB0" w14:textId="5A1AE84D" w:rsidR="007C222E" w:rsidRPr="00784C81" w:rsidRDefault="00784C81" w:rsidP="00293DCA">
      <w:pPr>
        <w:tabs>
          <w:tab w:val="left" w:pos="7797"/>
        </w:tabs>
        <w:rPr>
          <w:rFonts w:ascii="Arial" w:hAnsi="Arial" w:cs="Arial"/>
          <w:b/>
        </w:rPr>
      </w:pPr>
      <w:r>
        <w:rPr>
          <w:rFonts w:ascii="Arial" w:hAnsi="Arial" w:cs="Arial"/>
        </w:rPr>
        <w:t xml:space="preserve">                   S</w:t>
      </w:r>
      <w:r w:rsidR="007C222E">
        <w:rPr>
          <w:rFonts w:ascii="Arial" w:hAnsi="Arial" w:cs="Arial"/>
        </w:rPr>
        <w:t xml:space="preserve">haring of </w:t>
      </w:r>
      <w:r>
        <w:rPr>
          <w:rFonts w:ascii="Arial" w:hAnsi="Arial" w:cs="Arial"/>
        </w:rPr>
        <w:t>I</w:t>
      </w:r>
      <w:r w:rsidR="007C222E">
        <w:rPr>
          <w:rFonts w:ascii="Arial" w:hAnsi="Arial" w:cs="Arial"/>
        </w:rPr>
        <w:t>nformation</w:t>
      </w:r>
      <w:r>
        <w:rPr>
          <w:rFonts w:ascii="Arial" w:hAnsi="Arial" w:cs="Arial"/>
        </w:rPr>
        <w:t xml:space="preserve"> ……………………………………….      </w:t>
      </w:r>
      <w:r w:rsidR="00293DCA">
        <w:rPr>
          <w:rFonts w:ascii="Arial" w:hAnsi="Arial" w:cs="Arial"/>
          <w:b/>
        </w:rPr>
        <w:t>40</w:t>
      </w:r>
    </w:p>
    <w:p w14:paraId="220A9A1E" w14:textId="77777777" w:rsidR="007C222E" w:rsidRDefault="007C222E" w:rsidP="00A2189D">
      <w:pPr>
        <w:rPr>
          <w:rFonts w:ascii="Arial" w:hAnsi="Arial" w:cs="Arial"/>
        </w:rPr>
      </w:pPr>
    </w:p>
    <w:p w14:paraId="0BC74532" w14:textId="6142911C" w:rsidR="007C222E" w:rsidRPr="00784C81" w:rsidRDefault="00784C81" w:rsidP="001A3C60">
      <w:pPr>
        <w:tabs>
          <w:tab w:val="left" w:pos="7797"/>
        </w:tabs>
        <w:rPr>
          <w:rFonts w:ascii="Arial" w:hAnsi="Arial" w:cs="Arial"/>
          <w:b/>
        </w:rPr>
      </w:pPr>
      <w:r>
        <w:rPr>
          <w:rFonts w:ascii="Arial" w:hAnsi="Arial" w:cs="Arial"/>
        </w:rPr>
        <w:t xml:space="preserve">Standard 8: </w:t>
      </w:r>
      <w:r w:rsidR="007C222E">
        <w:rPr>
          <w:rFonts w:ascii="Arial" w:hAnsi="Arial" w:cs="Arial"/>
        </w:rPr>
        <w:t xml:space="preserve">Code of </w:t>
      </w:r>
      <w:r>
        <w:rPr>
          <w:rFonts w:ascii="Arial" w:hAnsi="Arial" w:cs="Arial"/>
        </w:rPr>
        <w:t>B</w:t>
      </w:r>
      <w:r w:rsidR="007C222E">
        <w:rPr>
          <w:rFonts w:ascii="Arial" w:hAnsi="Arial" w:cs="Arial"/>
        </w:rPr>
        <w:t>ehaviour</w:t>
      </w:r>
      <w:r>
        <w:rPr>
          <w:rFonts w:ascii="Arial" w:hAnsi="Arial" w:cs="Arial"/>
        </w:rPr>
        <w:t xml:space="preserve"> ……………………………………………     </w:t>
      </w:r>
      <w:r>
        <w:rPr>
          <w:rFonts w:ascii="Arial" w:hAnsi="Arial" w:cs="Arial"/>
          <w:b/>
        </w:rPr>
        <w:t>4</w:t>
      </w:r>
      <w:r w:rsidR="00293DCA">
        <w:rPr>
          <w:rFonts w:ascii="Arial" w:hAnsi="Arial" w:cs="Arial"/>
          <w:b/>
        </w:rPr>
        <w:t>5</w:t>
      </w:r>
    </w:p>
    <w:p w14:paraId="76B64FE6" w14:textId="77777777" w:rsidR="007C222E" w:rsidRDefault="007C222E" w:rsidP="00A2189D">
      <w:pPr>
        <w:rPr>
          <w:rFonts w:ascii="Arial" w:hAnsi="Arial" w:cs="Arial"/>
        </w:rPr>
      </w:pPr>
    </w:p>
    <w:p w14:paraId="4B24285C" w14:textId="77777777" w:rsidR="00054B1C" w:rsidRDefault="00054B1C" w:rsidP="00A2189D">
      <w:pPr>
        <w:rPr>
          <w:rFonts w:ascii="Arial" w:hAnsi="Arial" w:cs="Arial"/>
          <w:b/>
        </w:rPr>
      </w:pPr>
    </w:p>
    <w:p w14:paraId="452D2A5D" w14:textId="77777777" w:rsidR="007C222E" w:rsidRDefault="00054B1C" w:rsidP="00A2189D">
      <w:pPr>
        <w:rPr>
          <w:rFonts w:ascii="Arial" w:hAnsi="Arial" w:cs="Arial"/>
          <w:b/>
        </w:rPr>
      </w:pPr>
      <w:r>
        <w:rPr>
          <w:rFonts w:ascii="Arial" w:hAnsi="Arial" w:cs="Arial"/>
          <w:b/>
        </w:rPr>
        <w:t>Appendices</w:t>
      </w:r>
    </w:p>
    <w:p w14:paraId="70BEFC90" w14:textId="77777777" w:rsidR="00BD193E" w:rsidRDefault="00BD193E" w:rsidP="00A2189D">
      <w:pPr>
        <w:rPr>
          <w:rFonts w:ascii="Arial" w:hAnsi="Arial" w:cs="Arial"/>
          <w:b/>
        </w:rPr>
      </w:pPr>
    </w:p>
    <w:p w14:paraId="69EC04CA" w14:textId="73DF0772" w:rsidR="007C222E" w:rsidRDefault="009F34EB" w:rsidP="00293DCA">
      <w:pPr>
        <w:pStyle w:val="ListParagraph"/>
        <w:numPr>
          <w:ilvl w:val="0"/>
          <w:numId w:val="28"/>
        </w:numPr>
        <w:tabs>
          <w:tab w:val="left" w:pos="7797"/>
        </w:tabs>
        <w:rPr>
          <w:rFonts w:ascii="Arial" w:hAnsi="Arial" w:cs="Arial"/>
        </w:rPr>
      </w:pPr>
      <w:r>
        <w:rPr>
          <w:rFonts w:ascii="Arial" w:hAnsi="Arial" w:cs="Arial"/>
        </w:rPr>
        <w:t xml:space="preserve">Appendix 1: </w:t>
      </w:r>
      <w:r w:rsidR="007C222E">
        <w:rPr>
          <w:rFonts w:ascii="Arial" w:hAnsi="Arial" w:cs="Arial"/>
        </w:rPr>
        <w:t xml:space="preserve">Categories and </w:t>
      </w:r>
      <w:r w:rsidR="00784C81">
        <w:rPr>
          <w:rFonts w:ascii="Arial" w:hAnsi="Arial" w:cs="Arial"/>
        </w:rPr>
        <w:t>I</w:t>
      </w:r>
      <w:r w:rsidR="007C222E">
        <w:rPr>
          <w:rFonts w:ascii="Arial" w:hAnsi="Arial" w:cs="Arial"/>
        </w:rPr>
        <w:t xml:space="preserve">ndicators of </w:t>
      </w:r>
      <w:r w:rsidR="006A1049">
        <w:rPr>
          <w:rFonts w:ascii="Arial" w:hAnsi="Arial" w:cs="Arial"/>
        </w:rPr>
        <w:t>Abuse …</w:t>
      </w:r>
      <w:r>
        <w:rPr>
          <w:rFonts w:ascii="Arial" w:hAnsi="Arial" w:cs="Arial"/>
        </w:rPr>
        <w:t>…………</w:t>
      </w:r>
      <w:proofErr w:type="gramStart"/>
      <w:r>
        <w:rPr>
          <w:rFonts w:ascii="Arial" w:hAnsi="Arial" w:cs="Arial"/>
        </w:rPr>
        <w:t>…</w:t>
      </w:r>
      <w:r w:rsidR="00293DCA">
        <w:rPr>
          <w:rFonts w:ascii="Arial" w:hAnsi="Arial" w:cs="Arial"/>
        </w:rPr>
        <w:t>..</w:t>
      </w:r>
      <w:proofErr w:type="gramEnd"/>
      <w:r>
        <w:rPr>
          <w:rFonts w:ascii="Arial" w:hAnsi="Arial" w:cs="Arial"/>
        </w:rPr>
        <w:t xml:space="preserve">      </w:t>
      </w:r>
      <w:r>
        <w:rPr>
          <w:rFonts w:ascii="Arial" w:hAnsi="Arial" w:cs="Arial"/>
          <w:b/>
        </w:rPr>
        <w:t>4</w:t>
      </w:r>
      <w:r w:rsidR="00293DCA">
        <w:rPr>
          <w:rFonts w:ascii="Arial" w:hAnsi="Arial" w:cs="Arial"/>
          <w:b/>
        </w:rPr>
        <w:t>9</w:t>
      </w:r>
    </w:p>
    <w:p w14:paraId="1E80A98E" w14:textId="43D728D8" w:rsidR="007C222E" w:rsidRDefault="009F34EB" w:rsidP="006B7AED">
      <w:pPr>
        <w:pStyle w:val="ListParagraph"/>
        <w:numPr>
          <w:ilvl w:val="0"/>
          <w:numId w:val="28"/>
        </w:numPr>
        <w:rPr>
          <w:rFonts w:ascii="Arial" w:hAnsi="Arial" w:cs="Arial"/>
        </w:rPr>
      </w:pPr>
      <w:r>
        <w:rPr>
          <w:rFonts w:ascii="Arial" w:hAnsi="Arial" w:cs="Arial"/>
        </w:rPr>
        <w:t xml:space="preserve">Appendix 2: Tara Centre </w:t>
      </w:r>
      <w:r w:rsidR="007C222E">
        <w:rPr>
          <w:rFonts w:ascii="Arial" w:hAnsi="Arial" w:cs="Arial"/>
        </w:rPr>
        <w:t xml:space="preserve">Adult Abuse Report Form </w:t>
      </w:r>
      <w:r>
        <w:rPr>
          <w:rFonts w:ascii="Arial" w:hAnsi="Arial" w:cs="Arial"/>
        </w:rPr>
        <w:t>……………</w:t>
      </w:r>
      <w:r w:rsidR="00293DCA">
        <w:rPr>
          <w:rFonts w:ascii="Arial" w:hAnsi="Arial" w:cs="Arial"/>
        </w:rPr>
        <w:t>.</w:t>
      </w:r>
      <w:r>
        <w:rPr>
          <w:rFonts w:ascii="Arial" w:hAnsi="Arial" w:cs="Arial"/>
        </w:rPr>
        <w:t xml:space="preserve">      </w:t>
      </w:r>
      <w:r w:rsidR="006A1049" w:rsidRPr="006A1049">
        <w:rPr>
          <w:rFonts w:ascii="Arial" w:hAnsi="Arial" w:cs="Arial"/>
          <w:b/>
        </w:rPr>
        <w:t>5</w:t>
      </w:r>
      <w:r w:rsidR="00293DCA">
        <w:rPr>
          <w:rFonts w:ascii="Arial" w:hAnsi="Arial" w:cs="Arial"/>
          <w:b/>
        </w:rPr>
        <w:t>2</w:t>
      </w:r>
    </w:p>
    <w:p w14:paraId="48F55CD7" w14:textId="237D9D32" w:rsidR="007C222E" w:rsidRDefault="009F34EB" w:rsidP="006B7AED">
      <w:pPr>
        <w:pStyle w:val="ListParagraph"/>
        <w:numPr>
          <w:ilvl w:val="0"/>
          <w:numId w:val="28"/>
        </w:numPr>
        <w:rPr>
          <w:rFonts w:ascii="Arial" w:hAnsi="Arial" w:cs="Arial"/>
        </w:rPr>
      </w:pPr>
      <w:r>
        <w:rPr>
          <w:rFonts w:ascii="Arial" w:hAnsi="Arial" w:cs="Arial"/>
        </w:rPr>
        <w:t xml:space="preserve">Appendix 3: </w:t>
      </w:r>
      <w:r w:rsidR="007C222E">
        <w:rPr>
          <w:rFonts w:ascii="Arial" w:hAnsi="Arial" w:cs="Arial"/>
        </w:rPr>
        <w:t xml:space="preserve">Adult Safeguarding Champion </w:t>
      </w:r>
      <w:r>
        <w:rPr>
          <w:rFonts w:ascii="Arial" w:hAnsi="Arial" w:cs="Arial"/>
        </w:rPr>
        <w:t>……………………</w:t>
      </w:r>
      <w:r w:rsidR="00293DCA">
        <w:rPr>
          <w:rFonts w:ascii="Arial" w:hAnsi="Arial" w:cs="Arial"/>
        </w:rPr>
        <w:t>..</w:t>
      </w:r>
      <w:r>
        <w:rPr>
          <w:rFonts w:ascii="Arial" w:hAnsi="Arial" w:cs="Arial"/>
        </w:rPr>
        <w:t xml:space="preserve">.      </w:t>
      </w:r>
      <w:r>
        <w:rPr>
          <w:rFonts w:ascii="Arial" w:hAnsi="Arial" w:cs="Arial"/>
          <w:b/>
        </w:rPr>
        <w:t>5</w:t>
      </w:r>
      <w:r w:rsidR="00293DCA">
        <w:rPr>
          <w:rFonts w:ascii="Arial" w:hAnsi="Arial" w:cs="Arial"/>
          <w:b/>
        </w:rPr>
        <w:t>5</w:t>
      </w:r>
      <w:r>
        <w:rPr>
          <w:rFonts w:ascii="Arial" w:hAnsi="Arial" w:cs="Arial"/>
        </w:rPr>
        <w:t xml:space="preserve"> </w:t>
      </w:r>
    </w:p>
    <w:p w14:paraId="07F77D0D" w14:textId="2FEB4480" w:rsidR="00246DA2" w:rsidRDefault="009F34EB" w:rsidP="006B7AED">
      <w:pPr>
        <w:pStyle w:val="ListParagraph"/>
        <w:numPr>
          <w:ilvl w:val="0"/>
          <w:numId w:val="28"/>
        </w:numPr>
        <w:rPr>
          <w:rFonts w:ascii="Arial" w:hAnsi="Arial" w:cs="Arial"/>
        </w:rPr>
      </w:pPr>
      <w:r>
        <w:rPr>
          <w:rFonts w:ascii="Arial" w:hAnsi="Arial" w:cs="Arial"/>
        </w:rPr>
        <w:t xml:space="preserve">Appendix </w:t>
      </w:r>
      <w:r w:rsidR="00AB2EF4">
        <w:rPr>
          <w:rFonts w:ascii="Arial" w:hAnsi="Arial" w:cs="Arial"/>
        </w:rPr>
        <w:t>4: HSC</w:t>
      </w:r>
      <w:r>
        <w:rPr>
          <w:rFonts w:ascii="Arial" w:hAnsi="Arial" w:cs="Arial"/>
        </w:rPr>
        <w:t xml:space="preserve"> Trust, PSNI &amp; RQIA Contact Numbers ………    </w:t>
      </w:r>
      <w:r w:rsidR="00293DCA">
        <w:rPr>
          <w:rFonts w:ascii="Arial" w:hAnsi="Arial" w:cs="Arial"/>
        </w:rPr>
        <w:t xml:space="preserve">  </w:t>
      </w:r>
      <w:r>
        <w:rPr>
          <w:rFonts w:ascii="Arial" w:hAnsi="Arial" w:cs="Arial"/>
          <w:b/>
        </w:rPr>
        <w:t>5</w:t>
      </w:r>
      <w:r w:rsidR="00293DCA">
        <w:rPr>
          <w:rFonts w:ascii="Arial" w:hAnsi="Arial" w:cs="Arial"/>
          <w:b/>
        </w:rPr>
        <w:t>6</w:t>
      </w:r>
    </w:p>
    <w:p w14:paraId="3C850023" w14:textId="4077EE34" w:rsidR="00246DA2" w:rsidRDefault="009F34EB" w:rsidP="006B7AED">
      <w:pPr>
        <w:pStyle w:val="ListParagraph"/>
        <w:numPr>
          <w:ilvl w:val="0"/>
          <w:numId w:val="28"/>
        </w:numPr>
        <w:rPr>
          <w:rFonts w:ascii="Arial" w:hAnsi="Arial" w:cs="Arial"/>
        </w:rPr>
      </w:pPr>
      <w:r>
        <w:rPr>
          <w:rFonts w:ascii="Arial" w:hAnsi="Arial" w:cs="Arial"/>
        </w:rPr>
        <w:t xml:space="preserve">Appendix 5: </w:t>
      </w:r>
      <w:r w:rsidR="00246DA2">
        <w:rPr>
          <w:rFonts w:ascii="Arial" w:hAnsi="Arial" w:cs="Arial"/>
        </w:rPr>
        <w:t>Risk Assessment Record Form</w:t>
      </w:r>
      <w:r>
        <w:rPr>
          <w:rFonts w:ascii="Arial" w:hAnsi="Arial" w:cs="Arial"/>
        </w:rPr>
        <w:t xml:space="preserve"> …………………</w:t>
      </w:r>
      <w:proofErr w:type="gramStart"/>
      <w:r>
        <w:rPr>
          <w:rFonts w:ascii="Arial" w:hAnsi="Arial" w:cs="Arial"/>
        </w:rPr>
        <w:t>…</w:t>
      </w:r>
      <w:r w:rsidR="00293DCA">
        <w:rPr>
          <w:rFonts w:ascii="Arial" w:hAnsi="Arial" w:cs="Arial"/>
        </w:rPr>
        <w:t>.</w:t>
      </w:r>
      <w:r>
        <w:rPr>
          <w:rFonts w:ascii="Arial" w:hAnsi="Arial" w:cs="Arial"/>
        </w:rPr>
        <w:t>.</w:t>
      </w:r>
      <w:proofErr w:type="gramEnd"/>
      <w:r>
        <w:rPr>
          <w:rFonts w:ascii="Arial" w:hAnsi="Arial" w:cs="Arial"/>
        </w:rPr>
        <w:t xml:space="preserve">     </w:t>
      </w:r>
      <w:r w:rsidR="00293DCA">
        <w:rPr>
          <w:rFonts w:ascii="Arial" w:hAnsi="Arial" w:cs="Arial"/>
        </w:rPr>
        <w:t xml:space="preserve"> </w:t>
      </w:r>
      <w:r>
        <w:rPr>
          <w:rFonts w:ascii="Arial" w:hAnsi="Arial" w:cs="Arial"/>
          <w:b/>
        </w:rPr>
        <w:t>5</w:t>
      </w:r>
      <w:r w:rsidR="00293DCA">
        <w:rPr>
          <w:rFonts w:ascii="Arial" w:hAnsi="Arial" w:cs="Arial"/>
          <w:b/>
        </w:rPr>
        <w:t>7</w:t>
      </w:r>
    </w:p>
    <w:p w14:paraId="71E1FE92" w14:textId="3EBD7423" w:rsidR="00296396" w:rsidRPr="00296396" w:rsidRDefault="009F34EB" w:rsidP="00293DCA">
      <w:pPr>
        <w:pStyle w:val="ListParagraph"/>
        <w:numPr>
          <w:ilvl w:val="0"/>
          <w:numId w:val="28"/>
        </w:numPr>
        <w:tabs>
          <w:tab w:val="left" w:pos="7797"/>
        </w:tabs>
        <w:rPr>
          <w:rFonts w:ascii="Arial" w:hAnsi="Arial" w:cs="Arial"/>
        </w:rPr>
      </w:pPr>
      <w:r>
        <w:rPr>
          <w:rFonts w:ascii="Arial" w:hAnsi="Arial" w:cs="Arial"/>
        </w:rPr>
        <w:t xml:space="preserve">Appendix 6: </w:t>
      </w:r>
      <w:r w:rsidR="00246DA2">
        <w:rPr>
          <w:rFonts w:ascii="Arial" w:hAnsi="Arial" w:cs="Arial"/>
        </w:rPr>
        <w:t>Accident/Incident/Near Miss Report Form</w:t>
      </w:r>
      <w:r>
        <w:rPr>
          <w:rFonts w:ascii="Arial" w:hAnsi="Arial" w:cs="Arial"/>
        </w:rPr>
        <w:t xml:space="preserve"> …………    </w:t>
      </w:r>
      <w:r w:rsidR="00293DCA">
        <w:rPr>
          <w:rFonts w:ascii="Arial" w:hAnsi="Arial" w:cs="Arial"/>
        </w:rPr>
        <w:t xml:space="preserve">  </w:t>
      </w:r>
      <w:r>
        <w:rPr>
          <w:rFonts w:ascii="Arial" w:hAnsi="Arial" w:cs="Arial"/>
          <w:b/>
        </w:rPr>
        <w:t>5</w:t>
      </w:r>
      <w:r w:rsidR="00293DCA">
        <w:rPr>
          <w:rFonts w:ascii="Arial" w:hAnsi="Arial" w:cs="Arial"/>
          <w:b/>
        </w:rPr>
        <w:t>8</w:t>
      </w:r>
    </w:p>
    <w:p w14:paraId="25AA232B" w14:textId="2C8D40BB" w:rsidR="001823E3" w:rsidRPr="00296396" w:rsidRDefault="00296396" w:rsidP="00293DCA">
      <w:pPr>
        <w:pStyle w:val="ListParagraph"/>
        <w:numPr>
          <w:ilvl w:val="0"/>
          <w:numId w:val="28"/>
        </w:numPr>
        <w:tabs>
          <w:tab w:val="left" w:pos="7797"/>
        </w:tabs>
        <w:rPr>
          <w:rFonts w:ascii="Arial" w:hAnsi="Arial" w:cs="Arial"/>
          <w:bCs/>
        </w:rPr>
      </w:pPr>
      <w:r w:rsidRPr="00296396">
        <w:rPr>
          <w:rFonts w:ascii="Arial" w:hAnsi="Arial" w:cs="Arial"/>
          <w:bCs/>
        </w:rPr>
        <w:t>Appendix 7: Acceptance of Adult Safeguarding Policy</w:t>
      </w:r>
      <w:r>
        <w:rPr>
          <w:rFonts w:ascii="Arial" w:hAnsi="Arial" w:cs="Arial"/>
          <w:bCs/>
        </w:rPr>
        <w:t xml:space="preserve">      </w:t>
      </w:r>
    </w:p>
    <w:p w14:paraId="1CEB89C5" w14:textId="6F62ACF3" w:rsidR="0035487B" w:rsidRDefault="00296396" w:rsidP="00293DCA">
      <w:pPr>
        <w:tabs>
          <w:tab w:val="left" w:pos="7797"/>
        </w:tabs>
        <w:rPr>
          <w:rFonts w:ascii="Arial" w:hAnsi="Arial" w:cs="Arial"/>
          <w:b/>
          <w:sz w:val="28"/>
          <w:szCs w:val="28"/>
        </w:rPr>
      </w:pPr>
      <w:r>
        <w:rPr>
          <w:rFonts w:ascii="Arial" w:hAnsi="Arial" w:cs="Arial"/>
          <w:bCs/>
        </w:rPr>
        <w:t xml:space="preserve">                               </w:t>
      </w:r>
      <w:r w:rsidR="00293DCA">
        <w:rPr>
          <w:rFonts w:ascii="Arial" w:hAnsi="Arial" w:cs="Arial"/>
          <w:bCs/>
        </w:rPr>
        <w:t>and</w:t>
      </w:r>
      <w:r>
        <w:rPr>
          <w:rFonts w:ascii="Arial" w:hAnsi="Arial" w:cs="Arial"/>
          <w:bCs/>
        </w:rPr>
        <w:t xml:space="preserve"> Procedures</w:t>
      </w:r>
      <w:r w:rsidR="00293DCA">
        <w:rPr>
          <w:rFonts w:ascii="Arial" w:hAnsi="Arial" w:cs="Arial"/>
          <w:bCs/>
        </w:rPr>
        <w:t xml:space="preserve"> …………………………………….…      </w:t>
      </w:r>
      <w:r w:rsidR="00293DCA" w:rsidRPr="00296396">
        <w:rPr>
          <w:rFonts w:ascii="Arial" w:hAnsi="Arial" w:cs="Arial"/>
          <w:b/>
        </w:rPr>
        <w:t>60</w:t>
      </w:r>
    </w:p>
    <w:p w14:paraId="0B13F307" w14:textId="6BC26D64" w:rsidR="00683542" w:rsidRPr="007B15DF" w:rsidRDefault="00893A92" w:rsidP="00A2189D">
      <w:pPr>
        <w:rPr>
          <w:rFonts w:ascii="Arial" w:hAnsi="Arial" w:cs="Arial"/>
          <w:b/>
          <w:sz w:val="28"/>
          <w:szCs w:val="28"/>
        </w:rPr>
      </w:pPr>
      <w:r w:rsidRPr="007B15DF">
        <w:rPr>
          <w:rFonts w:ascii="Arial" w:hAnsi="Arial" w:cs="Arial"/>
          <w:b/>
          <w:sz w:val="28"/>
          <w:szCs w:val="28"/>
        </w:rPr>
        <w:lastRenderedPageBreak/>
        <w:t>Introduction</w:t>
      </w:r>
    </w:p>
    <w:p w14:paraId="175F152F" w14:textId="77777777" w:rsidR="00683542" w:rsidRPr="00840263" w:rsidRDefault="00683542" w:rsidP="00A2189D">
      <w:pPr>
        <w:rPr>
          <w:rFonts w:ascii="Arial" w:hAnsi="Arial" w:cs="Arial"/>
        </w:rPr>
      </w:pPr>
    </w:p>
    <w:p w14:paraId="2985851F" w14:textId="2603D786" w:rsidR="00E96437" w:rsidRDefault="00E96437" w:rsidP="00E96437">
      <w:pPr>
        <w:rPr>
          <w:rFonts w:ascii="Arial" w:hAnsi="Arial" w:cs="Arial"/>
        </w:rPr>
      </w:pPr>
      <w:r w:rsidRPr="00615F7D">
        <w:rPr>
          <w:rFonts w:ascii="Arial" w:hAnsi="Arial" w:cs="Arial"/>
        </w:rPr>
        <w:t xml:space="preserve">The Tara Centre recognises it’s legal and moral responsibilities to keep adults safe whilst they are in our care. </w:t>
      </w:r>
      <w:r w:rsidR="001051C5">
        <w:rPr>
          <w:rFonts w:ascii="Arial" w:hAnsi="Arial" w:cs="Arial"/>
        </w:rPr>
        <w:t xml:space="preserve">Its Adult Safeguarding Policy and Procedures have been developed </w:t>
      </w:r>
      <w:r w:rsidRPr="00615F7D">
        <w:rPr>
          <w:rFonts w:ascii="Arial" w:hAnsi="Arial" w:cs="Arial"/>
        </w:rPr>
        <w:t>to provide reassurance that the welfare of adults is paramount. Th</w:t>
      </w:r>
      <w:r w:rsidR="001051C5">
        <w:rPr>
          <w:rFonts w:ascii="Arial" w:hAnsi="Arial" w:cs="Arial"/>
        </w:rPr>
        <w:t xml:space="preserve">ey </w:t>
      </w:r>
      <w:r w:rsidRPr="00615F7D">
        <w:rPr>
          <w:rFonts w:ascii="Arial" w:hAnsi="Arial" w:cs="Arial"/>
        </w:rPr>
        <w:t>ha</w:t>
      </w:r>
      <w:r w:rsidR="001051C5">
        <w:rPr>
          <w:rFonts w:ascii="Arial" w:hAnsi="Arial" w:cs="Arial"/>
        </w:rPr>
        <w:t>ve</w:t>
      </w:r>
      <w:r w:rsidRPr="00615F7D">
        <w:rPr>
          <w:rFonts w:ascii="Arial" w:hAnsi="Arial" w:cs="Arial"/>
        </w:rPr>
        <w:t xml:space="preserve"> also been produced to support staff</w:t>
      </w:r>
      <w:r>
        <w:rPr>
          <w:rFonts w:ascii="Arial" w:hAnsi="Arial" w:cs="Arial"/>
        </w:rPr>
        <w:t>,</w:t>
      </w:r>
      <w:r w:rsidRPr="00BD193E">
        <w:rPr>
          <w:rFonts w:ascii="Arial" w:hAnsi="Arial" w:cs="Arial"/>
        </w:rPr>
        <w:t xml:space="preserve"> service providers</w:t>
      </w:r>
      <w:r w:rsidRPr="00615F7D">
        <w:rPr>
          <w:rFonts w:ascii="Arial" w:hAnsi="Arial" w:cs="Arial"/>
        </w:rPr>
        <w:t xml:space="preserve"> and volunteers by providing information and guidance to increase confidence in what they do.</w:t>
      </w:r>
    </w:p>
    <w:p w14:paraId="176CF146" w14:textId="0250B654" w:rsidR="00E96437" w:rsidRDefault="00E96437" w:rsidP="005B5239">
      <w:pPr>
        <w:pStyle w:val="Title"/>
        <w:tabs>
          <w:tab w:val="left" w:pos="1100"/>
          <w:tab w:val="center" w:pos="4513"/>
        </w:tabs>
        <w:jc w:val="left"/>
        <w:rPr>
          <w:rFonts w:ascii="Arial" w:hAnsi="Arial" w:cs="Arial"/>
          <w:b w:val="0"/>
          <w:bCs w:val="0"/>
          <w:color w:val="FF0000"/>
          <w:sz w:val="24"/>
          <w:shd w:val="clear" w:color="auto" w:fill="FFFFFF" w:themeFill="background1"/>
        </w:rPr>
      </w:pPr>
    </w:p>
    <w:p w14:paraId="32220DED" w14:textId="1DE2A0EC" w:rsidR="00ED0F8B" w:rsidRPr="001051C5" w:rsidRDefault="001051C5" w:rsidP="005B5239">
      <w:pPr>
        <w:pStyle w:val="Title"/>
        <w:tabs>
          <w:tab w:val="left" w:pos="1100"/>
          <w:tab w:val="center" w:pos="4513"/>
        </w:tabs>
        <w:jc w:val="left"/>
        <w:rPr>
          <w:rFonts w:ascii="Arial" w:hAnsi="Arial" w:cs="Arial"/>
          <w:b w:val="0"/>
          <w:bCs w:val="0"/>
          <w:color w:val="000000" w:themeColor="text1"/>
          <w:sz w:val="24"/>
          <w:shd w:val="clear" w:color="auto" w:fill="FFFFFF" w:themeFill="background1"/>
        </w:rPr>
      </w:pPr>
      <w:r w:rsidRPr="001051C5">
        <w:rPr>
          <w:rFonts w:ascii="Arial" w:hAnsi="Arial" w:cs="Arial"/>
          <w:b w:val="0"/>
          <w:bCs w:val="0"/>
          <w:color w:val="000000" w:themeColor="text1"/>
          <w:sz w:val="24"/>
          <w:szCs w:val="22"/>
        </w:rPr>
        <w:t xml:space="preserve">The </w:t>
      </w:r>
      <w:r w:rsidRPr="001051C5">
        <w:rPr>
          <w:rFonts w:ascii="Arial" w:hAnsi="Arial" w:cs="Arial"/>
          <w:b w:val="0"/>
          <w:bCs w:val="0"/>
          <w:color w:val="000000" w:themeColor="text1"/>
          <w:sz w:val="24"/>
          <w:shd w:val="clear" w:color="auto" w:fill="FFFFFF" w:themeFill="background1"/>
        </w:rPr>
        <w:t xml:space="preserve">July 2017 </w:t>
      </w:r>
      <w:r w:rsidRPr="001051C5">
        <w:rPr>
          <w:rFonts w:ascii="Arial" w:hAnsi="Arial" w:cs="Arial"/>
          <w:b w:val="0"/>
          <w:bCs w:val="0"/>
          <w:color w:val="000000" w:themeColor="text1"/>
          <w:sz w:val="24"/>
          <w:szCs w:val="22"/>
        </w:rPr>
        <w:t xml:space="preserve">version of the Tara Centre </w:t>
      </w:r>
      <w:r w:rsidRPr="001051C5">
        <w:rPr>
          <w:rFonts w:ascii="Arial" w:hAnsi="Arial" w:cs="Arial"/>
          <w:b w:val="0"/>
          <w:bCs w:val="0"/>
          <w:color w:val="000000" w:themeColor="text1"/>
          <w:sz w:val="24"/>
          <w:shd w:val="clear" w:color="auto" w:fill="FFFFFF" w:themeFill="background1"/>
        </w:rPr>
        <w:t xml:space="preserve">Adult Safeguarding Policy and Procedures has been revised to take account of updated guidance from the </w:t>
      </w:r>
      <w:r w:rsidRPr="001051C5">
        <w:rPr>
          <w:rFonts w:ascii="Arial" w:hAnsi="Arial" w:cs="Arial"/>
          <w:b w:val="0"/>
          <w:bCs w:val="0"/>
          <w:color w:val="000000" w:themeColor="text1"/>
          <w:sz w:val="24"/>
        </w:rPr>
        <w:t>Northern Ireland Adult Safeguarding Partnership (NIASP) and from Volunteer Now</w:t>
      </w:r>
      <w:r w:rsidRPr="001051C5">
        <w:rPr>
          <w:rFonts w:ascii="Arial" w:hAnsi="Arial" w:cs="Arial"/>
          <w:b w:val="0"/>
          <w:bCs w:val="0"/>
          <w:color w:val="000000" w:themeColor="text1"/>
          <w:sz w:val="24"/>
          <w:shd w:val="clear" w:color="auto" w:fill="FFFFFF" w:themeFill="background1"/>
        </w:rPr>
        <w:t xml:space="preserve">. </w:t>
      </w:r>
      <w:r w:rsidR="005B5239" w:rsidRPr="001051C5">
        <w:rPr>
          <w:rFonts w:ascii="Arial" w:hAnsi="Arial" w:cs="Arial"/>
          <w:b w:val="0"/>
          <w:bCs w:val="0"/>
          <w:color w:val="000000" w:themeColor="text1"/>
          <w:sz w:val="24"/>
          <w:shd w:val="clear" w:color="auto" w:fill="FFFFFF" w:themeFill="background1"/>
        </w:rPr>
        <w:t xml:space="preserve">This </w:t>
      </w:r>
      <w:r w:rsidR="00ED0F8B" w:rsidRPr="001051C5">
        <w:rPr>
          <w:rFonts w:ascii="Arial" w:hAnsi="Arial" w:cs="Arial"/>
          <w:b w:val="0"/>
          <w:color w:val="000000" w:themeColor="text1"/>
          <w:sz w:val="24"/>
          <w:szCs w:val="22"/>
        </w:rPr>
        <w:t xml:space="preserve">guidance </w:t>
      </w:r>
      <w:r w:rsidR="005B5239" w:rsidRPr="001051C5">
        <w:rPr>
          <w:rFonts w:ascii="Arial" w:hAnsi="Arial" w:cs="Arial"/>
          <w:b w:val="0"/>
          <w:color w:val="000000" w:themeColor="text1"/>
          <w:sz w:val="24"/>
          <w:szCs w:val="22"/>
        </w:rPr>
        <w:t xml:space="preserve">which is referred to in the legal and policy context section of this policy </w:t>
      </w:r>
      <w:r w:rsidR="00ED0F8B" w:rsidRPr="001051C5">
        <w:rPr>
          <w:rFonts w:ascii="Arial" w:hAnsi="Arial" w:cs="Arial"/>
          <w:b w:val="0"/>
          <w:color w:val="000000" w:themeColor="text1"/>
          <w:sz w:val="24"/>
          <w:szCs w:val="22"/>
        </w:rPr>
        <w:t xml:space="preserve">makes it </w:t>
      </w:r>
      <w:r w:rsidR="003661BB" w:rsidRPr="001051C5">
        <w:rPr>
          <w:rFonts w:ascii="Arial" w:hAnsi="Arial" w:cs="Arial"/>
          <w:b w:val="0"/>
          <w:color w:val="000000" w:themeColor="text1"/>
          <w:sz w:val="24"/>
          <w:szCs w:val="22"/>
        </w:rPr>
        <w:t xml:space="preserve">clear that safeguarding is everyone’s business, and whilst assisting organisations providing services to adults, it is also there to assist individuals acting as responsible citizens at home and in their local communities.  </w:t>
      </w:r>
    </w:p>
    <w:p w14:paraId="647400E0" w14:textId="77777777" w:rsidR="00ED0F8B" w:rsidRDefault="00ED0F8B" w:rsidP="00ED0F8B">
      <w:pPr>
        <w:rPr>
          <w:rFonts w:ascii="Arial" w:hAnsi="Arial" w:cs="Arial"/>
        </w:rPr>
      </w:pPr>
    </w:p>
    <w:p w14:paraId="476285F3" w14:textId="45DABBA5" w:rsidR="00893A92" w:rsidRPr="00840263" w:rsidRDefault="00116693" w:rsidP="00893A92">
      <w:pPr>
        <w:rPr>
          <w:rFonts w:ascii="Arial" w:hAnsi="Arial" w:cs="Arial"/>
        </w:rPr>
      </w:pPr>
      <w:r>
        <w:rPr>
          <w:rFonts w:ascii="Arial" w:hAnsi="Arial" w:cs="Arial"/>
        </w:rPr>
        <w:t>Recent</w:t>
      </w:r>
      <w:r w:rsidR="00871505">
        <w:rPr>
          <w:rFonts w:ascii="Arial" w:hAnsi="Arial" w:cs="Arial"/>
        </w:rPr>
        <w:t xml:space="preserve"> policy guidance has </w:t>
      </w:r>
      <w:r w:rsidR="001051C5">
        <w:rPr>
          <w:rFonts w:ascii="Arial" w:hAnsi="Arial" w:cs="Arial"/>
        </w:rPr>
        <w:t xml:space="preserve">also </w:t>
      </w:r>
      <w:r w:rsidR="00871505">
        <w:rPr>
          <w:rFonts w:ascii="Arial" w:hAnsi="Arial" w:cs="Arial"/>
        </w:rPr>
        <w:t>moved away from the c</w:t>
      </w:r>
      <w:r w:rsidR="00893A92" w:rsidRPr="00840263">
        <w:rPr>
          <w:rFonts w:ascii="Arial" w:hAnsi="Arial" w:cs="Arial"/>
        </w:rPr>
        <w:t xml:space="preserve">oncept </w:t>
      </w:r>
      <w:r w:rsidR="00871505">
        <w:rPr>
          <w:rFonts w:ascii="Arial" w:hAnsi="Arial" w:cs="Arial"/>
        </w:rPr>
        <w:t>of</w:t>
      </w:r>
      <w:r w:rsidR="00893A92" w:rsidRPr="00840263">
        <w:rPr>
          <w:rFonts w:ascii="Arial" w:hAnsi="Arial" w:cs="Arial"/>
        </w:rPr>
        <w:t xml:space="preserve"> ‘vulnerability’ to </w:t>
      </w:r>
      <w:r>
        <w:rPr>
          <w:rFonts w:ascii="Arial" w:hAnsi="Arial" w:cs="Arial"/>
        </w:rPr>
        <w:t xml:space="preserve">one of </w:t>
      </w:r>
      <w:r w:rsidR="00893A92" w:rsidRPr="00840263">
        <w:rPr>
          <w:rFonts w:ascii="Arial" w:hAnsi="Arial" w:cs="Arial"/>
        </w:rPr>
        <w:t>‘risk of harm’ in adulthood, and places responsibility for harm caus</w:t>
      </w:r>
      <w:r w:rsidR="002D4F33">
        <w:rPr>
          <w:rFonts w:ascii="Arial" w:hAnsi="Arial" w:cs="Arial"/>
        </w:rPr>
        <w:t xml:space="preserve">ed </w:t>
      </w:r>
      <w:r>
        <w:rPr>
          <w:rFonts w:ascii="Arial" w:hAnsi="Arial" w:cs="Arial"/>
        </w:rPr>
        <w:t>on</w:t>
      </w:r>
      <w:r w:rsidR="002D4F33">
        <w:rPr>
          <w:rFonts w:ascii="Arial" w:hAnsi="Arial" w:cs="Arial"/>
        </w:rPr>
        <w:t xml:space="preserve"> those who perpetrate it. </w:t>
      </w:r>
      <w:r w:rsidR="00893A92" w:rsidRPr="00840263">
        <w:rPr>
          <w:rFonts w:ascii="Arial" w:hAnsi="Arial" w:cs="Arial"/>
        </w:rPr>
        <w:t xml:space="preserve">At all stages along the </w:t>
      </w:r>
      <w:r w:rsidR="001D78C1">
        <w:rPr>
          <w:rFonts w:ascii="Arial" w:hAnsi="Arial" w:cs="Arial"/>
        </w:rPr>
        <w:t xml:space="preserve">safeguarding continuum (see page </w:t>
      </w:r>
      <w:r w:rsidR="007879C5">
        <w:rPr>
          <w:rFonts w:ascii="Arial" w:hAnsi="Arial" w:cs="Arial"/>
        </w:rPr>
        <w:t>4</w:t>
      </w:r>
      <w:r w:rsidR="00893A92" w:rsidRPr="00840263">
        <w:rPr>
          <w:rFonts w:ascii="Arial" w:hAnsi="Arial" w:cs="Arial"/>
        </w:rPr>
        <w:t>), safeguarding interventions aim to provide appropriate information, supportive responses and services which become increasingly more targeted and specialist as risk of harm increases.</w:t>
      </w:r>
    </w:p>
    <w:p w14:paraId="570D0E5B" w14:textId="77777777" w:rsidR="000763D3" w:rsidRDefault="000763D3" w:rsidP="00893A92">
      <w:pPr>
        <w:rPr>
          <w:rFonts w:ascii="Arial" w:hAnsi="Arial" w:cs="Arial"/>
        </w:rPr>
      </w:pPr>
    </w:p>
    <w:p w14:paraId="1650D893" w14:textId="77777777" w:rsidR="005B5239" w:rsidRDefault="005B5239" w:rsidP="005B5239">
      <w:pPr>
        <w:rPr>
          <w:rFonts w:ascii="Arial" w:hAnsi="Arial" w:cs="Arial"/>
        </w:rPr>
      </w:pPr>
      <w:r>
        <w:rPr>
          <w:rFonts w:ascii="Arial" w:hAnsi="Arial" w:cs="Arial"/>
        </w:rPr>
        <w:t xml:space="preserve">Safeguarding includes activity which </w:t>
      </w:r>
      <w:r>
        <w:rPr>
          <w:rFonts w:ascii="Arial" w:hAnsi="Arial" w:cs="Arial"/>
          <w:b/>
        </w:rPr>
        <w:t xml:space="preserve">prevents </w:t>
      </w:r>
      <w:r>
        <w:rPr>
          <w:rFonts w:ascii="Arial" w:hAnsi="Arial" w:cs="Arial"/>
        </w:rPr>
        <w:t xml:space="preserve">harm from occurring and activity which </w:t>
      </w:r>
      <w:r>
        <w:rPr>
          <w:rFonts w:ascii="Arial" w:hAnsi="Arial" w:cs="Arial"/>
          <w:b/>
        </w:rPr>
        <w:t xml:space="preserve">protects </w:t>
      </w:r>
      <w:r>
        <w:rPr>
          <w:rFonts w:ascii="Arial" w:hAnsi="Arial" w:cs="Arial"/>
        </w:rPr>
        <w:t xml:space="preserve">adults at risk where harm from abuse, neglect or exploitation has occurred or is likely to occur without intervention. </w:t>
      </w:r>
    </w:p>
    <w:p w14:paraId="00C423AB" w14:textId="77777777" w:rsidR="005B5239" w:rsidRDefault="005B5239" w:rsidP="00893A92">
      <w:pPr>
        <w:rPr>
          <w:rFonts w:ascii="Arial" w:hAnsi="Arial" w:cs="Arial"/>
        </w:rPr>
      </w:pPr>
    </w:p>
    <w:p w14:paraId="25CCF586" w14:textId="77777777" w:rsidR="00E96437" w:rsidRDefault="00E96437" w:rsidP="00E96437">
      <w:pPr>
        <w:rPr>
          <w:rFonts w:ascii="Arial" w:hAnsi="Arial" w:cs="Arial"/>
        </w:rPr>
      </w:pPr>
      <w:r w:rsidRPr="00840263">
        <w:rPr>
          <w:rFonts w:ascii="Arial" w:hAnsi="Arial" w:cs="Arial"/>
        </w:rPr>
        <w:t>The Tara Centre, like all organisations, must uphold the rights of adults, and ensure that any service or activity provided is underpinned by the principles of treating adults with dignity and respect, with implementation of preventative measures being at the forefront of this ethos (and which are clearly ex</w:t>
      </w:r>
      <w:r>
        <w:rPr>
          <w:rFonts w:ascii="Arial" w:hAnsi="Arial" w:cs="Arial"/>
        </w:rPr>
        <w:t>plained in this policy</w:t>
      </w:r>
      <w:r w:rsidRPr="00840263">
        <w:rPr>
          <w:rFonts w:ascii="Arial" w:hAnsi="Arial" w:cs="Arial"/>
        </w:rPr>
        <w:t>).</w:t>
      </w:r>
    </w:p>
    <w:p w14:paraId="5527A10C" w14:textId="77777777" w:rsidR="00893A92" w:rsidRPr="00840263" w:rsidRDefault="00893A92" w:rsidP="00893A92">
      <w:pPr>
        <w:rPr>
          <w:rFonts w:ascii="Arial" w:hAnsi="Arial" w:cs="Arial"/>
        </w:rPr>
      </w:pPr>
    </w:p>
    <w:p w14:paraId="6C5A2F09" w14:textId="77777777" w:rsidR="00893A92" w:rsidRPr="00840263" w:rsidRDefault="00893A92" w:rsidP="00893A92">
      <w:pPr>
        <w:rPr>
          <w:rFonts w:ascii="Arial" w:hAnsi="Arial" w:cs="Arial"/>
        </w:rPr>
      </w:pPr>
      <w:r w:rsidRPr="00840263">
        <w:rPr>
          <w:rFonts w:ascii="Arial" w:hAnsi="Arial" w:cs="Arial"/>
        </w:rPr>
        <w:t xml:space="preserve">However, empowerment is essential to the prevention of harm.  All adults using services at the Tara Centre, including those at risk of harm, will be encouraged to manage their own health and well-being to keep themselves safe.  By implementing good practice, the Tara Centre is honouring its commitment to keeping adults safe from harm and </w:t>
      </w:r>
      <w:proofErr w:type="gramStart"/>
      <w:r w:rsidRPr="00840263">
        <w:rPr>
          <w:rFonts w:ascii="Arial" w:hAnsi="Arial" w:cs="Arial"/>
        </w:rPr>
        <w:t>exploitation, and</w:t>
      </w:r>
      <w:proofErr w:type="gramEnd"/>
      <w:r w:rsidRPr="00840263">
        <w:rPr>
          <w:rFonts w:ascii="Arial" w:hAnsi="Arial" w:cs="Arial"/>
        </w:rPr>
        <w:t xml:space="preserve"> upholding their rights.  The standards that the Tara Centre works to are stated in this policy.</w:t>
      </w:r>
    </w:p>
    <w:p w14:paraId="5ACB58C4" w14:textId="77777777" w:rsidR="00756419" w:rsidRPr="00840263" w:rsidRDefault="00756419" w:rsidP="00893A92">
      <w:pPr>
        <w:rPr>
          <w:rFonts w:ascii="Arial" w:hAnsi="Arial" w:cs="Arial"/>
        </w:rPr>
      </w:pPr>
    </w:p>
    <w:p w14:paraId="4F9243A2" w14:textId="77777777" w:rsidR="00756419" w:rsidRPr="00840263" w:rsidRDefault="00756419" w:rsidP="00893A92">
      <w:pPr>
        <w:rPr>
          <w:rFonts w:ascii="Arial" w:hAnsi="Arial" w:cs="Arial"/>
        </w:rPr>
      </w:pPr>
    </w:p>
    <w:p w14:paraId="4A5C3581" w14:textId="77777777" w:rsidR="00756419" w:rsidRDefault="00756419" w:rsidP="00893A92">
      <w:pPr>
        <w:rPr>
          <w:rFonts w:ascii="Arial" w:hAnsi="Arial" w:cs="Arial"/>
        </w:rPr>
      </w:pPr>
    </w:p>
    <w:p w14:paraId="208B3E83" w14:textId="77777777" w:rsidR="00917AAC" w:rsidRDefault="00917AAC" w:rsidP="00893A92">
      <w:pPr>
        <w:rPr>
          <w:rFonts w:ascii="Arial" w:hAnsi="Arial" w:cs="Arial"/>
        </w:rPr>
      </w:pPr>
    </w:p>
    <w:p w14:paraId="6F9C6171" w14:textId="77777777" w:rsidR="00116693" w:rsidRDefault="00116693" w:rsidP="00893A92">
      <w:pPr>
        <w:rPr>
          <w:rFonts w:ascii="Arial" w:hAnsi="Arial" w:cs="Arial"/>
        </w:rPr>
      </w:pPr>
    </w:p>
    <w:p w14:paraId="55B1F0A7" w14:textId="77777777" w:rsidR="00E96437" w:rsidRDefault="00E96437" w:rsidP="00893A92">
      <w:pPr>
        <w:rPr>
          <w:rFonts w:ascii="Arial" w:hAnsi="Arial" w:cs="Arial"/>
        </w:rPr>
      </w:pPr>
    </w:p>
    <w:p w14:paraId="50F37B46" w14:textId="77777777" w:rsidR="00E96437" w:rsidRDefault="00E96437" w:rsidP="00893A92">
      <w:pPr>
        <w:rPr>
          <w:rFonts w:ascii="Arial" w:hAnsi="Arial" w:cs="Arial"/>
        </w:rPr>
      </w:pPr>
    </w:p>
    <w:p w14:paraId="7FCC92DB" w14:textId="77777777" w:rsidR="00E96437" w:rsidRDefault="00E96437" w:rsidP="00893A92">
      <w:pPr>
        <w:rPr>
          <w:rFonts w:ascii="Arial" w:hAnsi="Arial" w:cs="Arial"/>
        </w:rPr>
      </w:pPr>
    </w:p>
    <w:p w14:paraId="13E4A91C" w14:textId="77777777" w:rsidR="00E96437" w:rsidRDefault="00E96437" w:rsidP="00893A92">
      <w:pPr>
        <w:rPr>
          <w:rFonts w:ascii="Arial" w:hAnsi="Arial" w:cs="Arial"/>
        </w:rPr>
      </w:pPr>
    </w:p>
    <w:p w14:paraId="78EDAFF7" w14:textId="77777777" w:rsidR="00E96437" w:rsidRDefault="00E96437" w:rsidP="00893A92">
      <w:pPr>
        <w:rPr>
          <w:rFonts w:ascii="Arial" w:hAnsi="Arial" w:cs="Arial"/>
        </w:rPr>
      </w:pPr>
    </w:p>
    <w:p w14:paraId="64A81720" w14:textId="77777777" w:rsidR="00E96437" w:rsidRDefault="00E96437" w:rsidP="00893A92">
      <w:pPr>
        <w:rPr>
          <w:rFonts w:ascii="Arial" w:hAnsi="Arial" w:cs="Arial"/>
        </w:rPr>
      </w:pPr>
    </w:p>
    <w:p w14:paraId="6C832090" w14:textId="77777777" w:rsidR="00E96437" w:rsidRDefault="00E96437" w:rsidP="00893A92">
      <w:pPr>
        <w:rPr>
          <w:rFonts w:ascii="Arial" w:hAnsi="Arial" w:cs="Arial"/>
        </w:rPr>
      </w:pPr>
    </w:p>
    <w:p w14:paraId="7A8A1A48" w14:textId="77777777" w:rsidR="00E96437" w:rsidRPr="00840263" w:rsidRDefault="00E96437" w:rsidP="00893A92">
      <w:pPr>
        <w:rPr>
          <w:rFonts w:ascii="Arial" w:hAnsi="Arial" w:cs="Arial"/>
        </w:rPr>
      </w:pPr>
    </w:p>
    <w:p w14:paraId="4E7D6EA7" w14:textId="77777777" w:rsidR="00756419" w:rsidRPr="00840263" w:rsidRDefault="009F34EB" w:rsidP="00893A92">
      <w:pPr>
        <w:rPr>
          <w:rFonts w:ascii="Arial" w:hAnsi="Arial" w:cs="Arial"/>
        </w:rPr>
      </w:pPr>
      <w:r>
        <w:rPr>
          <w:rFonts w:ascii="Arial" w:eastAsiaTheme="minorHAnsi" w:hAnsi="Arial" w:cs="Arial"/>
          <w:noProof/>
          <w:lang w:eastAsia="en-GB"/>
        </w:rPr>
        <mc:AlternateContent>
          <mc:Choice Requires="wps">
            <w:drawing>
              <wp:anchor distT="0" distB="0" distL="114300" distR="114300" simplePos="0" relativeHeight="251657216" behindDoc="0" locked="0" layoutInCell="1" allowOverlap="1" wp14:anchorId="1C73EAB8" wp14:editId="26005A9B">
                <wp:simplePos x="0" y="0"/>
                <wp:positionH relativeFrom="column">
                  <wp:posOffset>1619250</wp:posOffset>
                </wp:positionH>
                <wp:positionV relativeFrom="paragraph">
                  <wp:posOffset>129540</wp:posOffset>
                </wp:positionV>
                <wp:extent cx="2992120" cy="568325"/>
                <wp:effectExtent l="0" t="0" r="17780" b="228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568325"/>
                        </a:xfrm>
                        <a:prstGeom prst="rect">
                          <a:avLst/>
                        </a:prstGeom>
                        <a:solidFill>
                          <a:srgbClr val="FFFFFF"/>
                        </a:solidFill>
                        <a:ln w="9525">
                          <a:solidFill>
                            <a:srgbClr val="000000"/>
                          </a:solidFill>
                          <a:miter lim="800000"/>
                          <a:headEnd/>
                          <a:tailEnd/>
                        </a:ln>
                      </wps:spPr>
                      <wps:txbx>
                        <w:txbxContent>
                          <w:p w14:paraId="01F08C23" w14:textId="77777777" w:rsidR="00AB4408" w:rsidRPr="00054B1C" w:rsidRDefault="00AB4408" w:rsidP="00683542">
                            <w:pPr>
                              <w:jc w:val="center"/>
                              <w:rPr>
                                <w:rFonts w:ascii="Arial" w:hAnsi="Arial" w:cs="Arial"/>
                                <w:b/>
                                <w:sz w:val="32"/>
                                <w:szCs w:val="32"/>
                              </w:rPr>
                            </w:pPr>
                            <w:r w:rsidRPr="00054B1C">
                              <w:rPr>
                                <w:rFonts w:ascii="Arial" w:hAnsi="Arial" w:cs="Arial"/>
                                <w:b/>
                                <w:sz w:val="32"/>
                                <w:szCs w:val="32"/>
                              </w:rPr>
                              <w:t>The Adult Safeguarding Continuum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3EAB8" id="_x0000_t202" coordsize="21600,21600" o:spt="202" path="m,l,21600r21600,l21600,xe">
                <v:stroke joinstyle="miter"/>
                <v:path gradientshapeok="t" o:connecttype="rect"/>
              </v:shapetype>
              <v:shape id="Text Box 2" o:spid="_x0000_s1026" type="#_x0000_t202" style="position:absolute;margin-left:127.5pt;margin-top:10.2pt;width:235.6pt;height:44.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">
                <v:textbox style="mso-fit-shape-to-text:t">
                  <w:txbxContent>
                    <w:p w14:paraId="01F08C23" w14:textId="77777777" w:rsidR="00AB4408" w:rsidRPr="00054B1C" w:rsidRDefault="00AB4408" w:rsidP="00683542">
                      <w:pPr>
                        <w:jc w:val="center"/>
                        <w:rPr>
                          <w:rFonts w:ascii="Arial" w:hAnsi="Arial" w:cs="Arial"/>
                          <w:b/>
                          <w:sz w:val="32"/>
                          <w:szCs w:val="32"/>
                        </w:rPr>
                      </w:pPr>
                      <w:r w:rsidRPr="00054B1C">
                        <w:rPr>
                          <w:rFonts w:ascii="Arial" w:hAnsi="Arial" w:cs="Arial"/>
                          <w:b/>
                          <w:sz w:val="32"/>
                          <w:szCs w:val="32"/>
                        </w:rPr>
                        <w:t>The Adult Safeguarding Continuum</w:t>
                      </w:r>
                    </w:p>
                  </w:txbxContent>
                </v:textbox>
              </v:shape>
            </w:pict>
          </mc:Fallback>
        </mc:AlternateContent>
      </w:r>
    </w:p>
    <w:p w14:paraId="3D0ADFE0" w14:textId="77777777" w:rsidR="00756419" w:rsidRPr="00840263" w:rsidRDefault="00756419" w:rsidP="009F34EB">
      <w:pPr>
        <w:jc w:val="center"/>
        <w:rPr>
          <w:rFonts w:ascii="Arial" w:hAnsi="Arial" w:cs="Arial"/>
        </w:rPr>
      </w:pPr>
    </w:p>
    <w:p w14:paraId="653B5ABB" w14:textId="77777777" w:rsidR="00756419" w:rsidRPr="00840263" w:rsidRDefault="00756419" w:rsidP="00893A92">
      <w:pPr>
        <w:rPr>
          <w:rFonts w:ascii="Arial" w:hAnsi="Arial" w:cs="Arial"/>
        </w:rPr>
      </w:pPr>
    </w:p>
    <w:p w14:paraId="3114A747" w14:textId="77777777" w:rsidR="00683542" w:rsidRPr="00840263" w:rsidRDefault="00893A92" w:rsidP="00893A92">
      <w:pPr>
        <w:rPr>
          <w:rFonts w:ascii="Arial" w:hAnsi="Arial" w:cs="Arial"/>
        </w:rPr>
      </w:pPr>
      <w:r w:rsidRPr="00840263">
        <w:rPr>
          <w:rFonts w:ascii="Arial" w:hAnsi="Arial" w:cs="Arial"/>
        </w:rPr>
        <w:t> </w:t>
      </w:r>
    </w:p>
    <w:p w14:paraId="0062257D" w14:textId="77777777" w:rsidR="00683542" w:rsidRPr="00840263" w:rsidRDefault="00683542" w:rsidP="00A2189D">
      <w:pPr>
        <w:rPr>
          <w:rFonts w:ascii="Arial" w:hAnsi="Arial" w:cs="Arial"/>
        </w:rPr>
      </w:pPr>
    </w:p>
    <w:p w14:paraId="5044E5F4" w14:textId="77777777" w:rsidR="00683542" w:rsidRPr="00840263" w:rsidRDefault="00683542" w:rsidP="00A2189D">
      <w:pPr>
        <w:rPr>
          <w:rFonts w:ascii="Arial" w:hAnsi="Arial" w:cs="Arial"/>
        </w:rPr>
      </w:pPr>
    </w:p>
    <w:p w14:paraId="7E36AEA9" w14:textId="77777777" w:rsidR="00683542" w:rsidRPr="00840263" w:rsidRDefault="00683542" w:rsidP="00A2189D">
      <w:pPr>
        <w:rPr>
          <w:rFonts w:ascii="Arial" w:hAnsi="Arial" w:cs="Arial"/>
        </w:rPr>
      </w:pPr>
    </w:p>
    <w:p w14:paraId="12D77CA3" w14:textId="77777777" w:rsidR="00683542" w:rsidRPr="00840263" w:rsidRDefault="00683542" w:rsidP="00A2189D">
      <w:pPr>
        <w:rPr>
          <w:rFonts w:ascii="Arial" w:hAnsi="Arial" w:cs="Arial"/>
        </w:rPr>
      </w:pPr>
    </w:p>
    <w:p w14:paraId="6FD53AC6" w14:textId="77777777" w:rsidR="00683542" w:rsidRPr="00840263" w:rsidRDefault="00BD6A7B" w:rsidP="00A2189D">
      <w:pPr>
        <w:rPr>
          <w:rFonts w:ascii="Arial" w:hAnsi="Arial" w:cs="Arial"/>
        </w:rPr>
      </w:pPr>
      <w:r>
        <w:rPr>
          <w:rFonts w:ascii="Arial" w:eastAsiaTheme="minorHAnsi" w:hAnsi="Arial" w:cs="Arial"/>
          <w:noProof/>
          <w:lang w:eastAsia="en-GB"/>
        </w:rPr>
        <mc:AlternateContent>
          <mc:Choice Requires="wps">
            <w:drawing>
              <wp:anchor distT="0" distB="0" distL="114300" distR="114300" simplePos="0" relativeHeight="251665408" behindDoc="0" locked="0" layoutInCell="1" allowOverlap="1" wp14:anchorId="76A0A3E7" wp14:editId="0BBCCC95">
                <wp:simplePos x="0" y="0"/>
                <wp:positionH relativeFrom="column">
                  <wp:posOffset>4927600</wp:posOffset>
                </wp:positionH>
                <wp:positionV relativeFrom="paragraph">
                  <wp:posOffset>81280</wp:posOffset>
                </wp:positionV>
                <wp:extent cx="1295400" cy="295275"/>
                <wp:effectExtent l="0" t="0" r="0" b="952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95275"/>
                        </a:xfrm>
                        <a:prstGeom prst="rect">
                          <a:avLst/>
                        </a:prstGeom>
                        <a:solidFill>
                          <a:srgbClr val="FFFFFF"/>
                        </a:solidFill>
                        <a:ln w="9525">
                          <a:noFill/>
                          <a:miter lim="800000"/>
                          <a:headEnd/>
                          <a:tailEnd/>
                        </a:ln>
                      </wps:spPr>
                      <wps:txbx>
                        <w:txbxContent>
                          <w:p w14:paraId="2E2903AC" w14:textId="77777777" w:rsidR="00AB4408" w:rsidRPr="00054B1C" w:rsidRDefault="00AB4408" w:rsidP="00683542">
                            <w:pPr>
                              <w:pStyle w:val="NoSpacing"/>
                              <w:rPr>
                                <w:rFonts w:ascii="Arial" w:hAnsi="Arial" w:cs="Arial"/>
                                <w:sz w:val="28"/>
                                <w:szCs w:val="28"/>
                              </w:rPr>
                            </w:pPr>
                            <w:r w:rsidRPr="00054B1C">
                              <w:rPr>
                                <w:rFonts w:ascii="Arial" w:hAnsi="Arial" w:cs="Arial"/>
                                <w:sz w:val="28"/>
                                <w:szCs w:val="28"/>
                              </w:rPr>
                              <w:t>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0A3E7" id="_x0000_s1027" type="#_x0000_t202" style="position:absolute;margin-left:388pt;margin-top:6.4pt;width:10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" stroked="f">
                <v:textbox>
                  <w:txbxContent>
                    <w:p w14:paraId="2E2903AC" w14:textId="77777777" w:rsidR="00AB4408" w:rsidRPr="00054B1C" w:rsidRDefault="00AB4408" w:rsidP="00683542">
                      <w:pPr>
                        <w:pStyle w:val="NoSpacing"/>
                        <w:rPr>
                          <w:rFonts w:ascii="Arial" w:hAnsi="Arial" w:cs="Arial"/>
                          <w:sz w:val="28"/>
                          <w:szCs w:val="28"/>
                        </w:rPr>
                      </w:pPr>
                      <w:r w:rsidRPr="00054B1C">
                        <w:rPr>
                          <w:rFonts w:ascii="Arial" w:hAnsi="Arial" w:cs="Arial"/>
                          <w:sz w:val="28"/>
                          <w:szCs w:val="28"/>
                        </w:rPr>
                        <w:t>Protection</w:t>
                      </w:r>
                    </w:p>
                  </w:txbxContent>
                </v:textbox>
              </v:shape>
            </w:pict>
          </mc:Fallback>
        </mc:AlternateContent>
      </w:r>
      <w:r>
        <w:rPr>
          <w:rFonts w:ascii="Arial" w:eastAsiaTheme="minorHAnsi" w:hAnsi="Arial" w:cs="Arial"/>
          <w:noProof/>
          <w:lang w:eastAsia="en-GB"/>
        </w:rPr>
        <mc:AlternateContent>
          <mc:Choice Requires="wps">
            <w:drawing>
              <wp:anchor distT="0" distB="0" distL="114300" distR="114300" simplePos="0" relativeHeight="251661312" behindDoc="0" locked="0" layoutInCell="1" allowOverlap="1" wp14:anchorId="650126C0" wp14:editId="78387D8C">
                <wp:simplePos x="0" y="0"/>
                <wp:positionH relativeFrom="column">
                  <wp:posOffset>2635250</wp:posOffset>
                </wp:positionH>
                <wp:positionV relativeFrom="paragraph">
                  <wp:posOffset>84455</wp:posOffset>
                </wp:positionV>
                <wp:extent cx="1590675" cy="295275"/>
                <wp:effectExtent l="0" t="0" r="9525" b="952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95275"/>
                        </a:xfrm>
                        <a:prstGeom prst="rect">
                          <a:avLst/>
                        </a:prstGeom>
                        <a:solidFill>
                          <a:srgbClr val="FFFFFF"/>
                        </a:solidFill>
                        <a:ln w="9525">
                          <a:noFill/>
                          <a:miter lim="800000"/>
                          <a:headEnd/>
                          <a:tailEnd/>
                        </a:ln>
                      </wps:spPr>
                      <wps:txbx>
                        <w:txbxContent>
                          <w:p w14:paraId="73600279" w14:textId="77777777" w:rsidR="00AB4408" w:rsidRDefault="00AB4408" w:rsidP="00683542">
                            <w:pPr>
                              <w:pStyle w:val="NoSpacing"/>
                            </w:pPr>
                            <w:r w:rsidRPr="00054B1C">
                              <w:rPr>
                                <w:rFonts w:ascii="Arial" w:hAnsi="Arial" w:cs="Arial"/>
                                <w:sz w:val="28"/>
                                <w:szCs w:val="28"/>
                              </w:rPr>
                              <w:t xml:space="preserve">Safeguarding </w:t>
                            </w:r>
                            <w:r>
                              <w:t>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126C0" id="_x0000_s1028" type="#_x0000_t202" style="position:absolute;margin-left:207.5pt;margin-top:6.65pt;width:125.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2DgIAAP0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" stroked="f">
                <v:textbox>
                  <w:txbxContent>
                    <w:p w14:paraId="73600279" w14:textId="77777777" w:rsidR="00AB4408" w:rsidRDefault="00AB4408" w:rsidP="00683542">
                      <w:pPr>
                        <w:pStyle w:val="NoSpacing"/>
                      </w:pPr>
                      <w:r w:rsidRPr="00054B1C">
                        <w:rPr>
                          <w:rFonts w:ascii="Arial" w:hAnsi="Arial" w:cs="Arial"/>
                          <w:sz w:val="28"/>
                          <w:szCs w:val="28"/>
                        </w:rPr>
                        <w:t xml:space="preserve">Safeguarding </w:t>
                      </w:r>
                      <w:r>
                        <w:t>Response</w:t>
                      </w:r>
                    </w:p>
                  </w:txbxContent>
                </v:textbox>
              </v:shape>
            </w:pict>
          </mc:Fallback>
        </mc:AlternateContent>
      </w:r>
      <w:r>
        <w:rPr>
          <w:rFonts w:ascii="Arial" w:eastAsiaTheme="minorHAnsi" w:hAnsi="Arial" w:cs="Arial"/>
          <w:noProof/>
          <w:lang w:eastAsia="en-GB"/>
        </w:rPr>
        <mc:AlternateContent>
          <mc:Choice Requires="wps">
            <w:drawing>
              <wp:anchor distT="0" distB="0" distL="114300" distR="114300" simplePos="0" relativeHeight="251677696" behindDoc="0" locked="0" layoutInCell="1" allowOverlap="1" wp14:anchorId="2A354FFC" wp14:editId="5A4A2E38">
                <wp:simplePos x="0" y="0"/>
                <wp:positionH relativeFrom="column">
                  <wp:posOffset>534670</wp:posOffset>
                </wp:positionH>
                <wp:positionV relativeFrom="paragraph">
                  <wp:posOffset>85090</wp:posOffset>
                </wp:positionV>
                <wp:extent cx="1294130" cy="295275"/>
                <wp:effectExtent l="0" t="0" r="1270" b="952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295275"/>
                        </a:xfrm>
                        <a:prstGeom prst="rect">
                          <a:avLst/>
                        </a:prstGeom>
                        <a:solidFill>
                          <a:srgbClr val="FFFFFF"/>
                        </a:solidFill>
                        <a:ln w="9525">
                          <a:noFill/>
                          <a:miter lim="800000"/>
                          <a:headEnd/>
                          <a:tailEnd/>
                        </a:ln>
                      </wps:spPr>
                      <wps:txbx>
                        <w:txbxContent>
                          <w:p w14:paraId="072AC699" w14:textId="77777777" w:rsidR="00AB4408" w:rsidRPr="00054B1C" w:rsidRDefault="00AB4408" w:rsidP="00683542">
                            <w:pPr>
                              <w:pStyle w:val="NoSpacing"/>
                              <w:rPr>
                                <w:rFonts w:ascii="Arial" w:hAnsi="Arial" w:cs="Arial"/>
                                <w:sz w:val="28"/>
                                <w:szCs w:val="28"/>
                              </w:rPr>
                            </w:pPr>
                            <w:r w:rsidRPr="00054B1C">
                              <w:rPr>
                                <w:rFonts w:ascii="Arial" w:hAnsi="Arial" w:cs="Arial"/>
                                <w:sz w:val="28"/>
                                <w:szCs w:val="28"/>
                              </w:rPr>
                              <w:t>Prevention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54FFC" id="_x0000_s1029" type="#_x0000_t202" style="position:absolute;margin-left:42.1pt;margin-top:6.7pt;width:101.9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" stroked="f">
                <v:textbox>
                  <w:txbxContent>
                    <w:p w14:paraId="072AC699" w14:textId="77777777" w:rsidR="00AB4408" w:rsidRPr="00054B1C" w:rsidRDefault="00AB4408" w:rsidP="00683542">
                      <w:pPr>
                        <w:pStyle w:val="NoSpacing"/>
                        <w:rPr>
                          <w:rFonts w:ascii="Arial" w:hAnsi="Arial" w:cs="Arial"/>
                          <w:sz w:val="28"/>
                          <w:szCs w:val="28"/>
                        </w:rPr>
                      </w:pPr>
                      <w:r w:rsidRPr="00054B1C">
                        <w:rPr>
                          <w:rFonts w:ascii="Arial" w:hAnsi="Arial" w:cs="Arial"/>
                          <w:sz w:val="28"/>
                          <w:szCs w:val="28"/>
                        </w:rPr>
                        <w:t>Prevention</w:t>
                      </w:r>
                    </w:p>
                  </w:txbxContent>
                </v:textbox>
              </v:shape>
            </w:pict>
          </mc:Fallback>
        </mc:AlternateContent>
      </w:r>
    </w:p>
    <w:p w14:paraId="623CBBA8" w14:textId="77777777" w:rsidR="00683542" w:rsidRPr="00840263" w:rsidRDefault="00683542" w:rsidP="00A2189D">
      <w:pPr>
        <w:rPr>
          <w:rFonts w:ascii="Arial" w:hAnsi="Arial" w:cs="Arial"/>
        </w:rPr>
      </w:pPr>
    </w:p>
    <w:p w14:paraId="4EF81471" w14:textId="77777777" w:rsidR="00683542" w:rsidRPr="00840263" w:rsidRDefault="00BD6A7B" w:rsidP="00A2189D">
      <w:pPr>
        <w:rPr>
          <w:rFonts w:ascii="Arial" w:hAnsi="Arial" w:cs="Arial"/>
        </w:rPr>
      </w:pPr>
      <w:r>
        <w:rPr>
          <w:rFonts w:ascii="Arial" w:hAnsi="Arial" w:cs="Arial"/>
          <w:noProof/>
          <w:lang w:eastAsia="en-GB"/>
        </w:rPr>
        <mc:AlternateContent>
          <mc:Choice Requires="wps">
            <w:drawing>
              <wp:anchor distT="4294967294" distB="4294967294" distL="114300" distR="114300" simplePos="0" relativeHeight="251669504" behindDoc="0" locked="0" layoutInCell="1" allowOverlap="1" wp14:anchorId="6ADBF29B" wp14:editId="12F72377">
                <wp:simplePos x="0" y="0"/>
                <wp:positionH relativeFrom="column">
                  <wp:posOffset>492125</wp:posOffset>
                </wp:positionH>
                <wp:positionV relativeFrom="paragraph">
                  <wp:posOffset>160019</wp:posOffset>
                </wp:positionV>
                <wp:extent cx="5448300" cy="0"/>
                <wp:effectExtent l="38100" t="76200" r="19050" b="1143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straightConnector1">
                          <a:avLst/>
                        </a:prstGeom>
                        <a:noFill/>
                        <a:ln w="19050"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DE31970" id="_x0000_t32" coordsize="21600,21600" o:spt="32" o:oned="t" path="m,l21600,21600e" filled="f">
                <v:path arrowok="t" fillok="f" o:connecttype="none"/>
                <o:lock v:ext="edit" shapetype="t"/>
              </v:shapetype>
              <v:shape id="Straight Arrow Connector 37" o:spid="_x0000_s1026" type="#_x0000_t32" style="position:absolute;margin-left:38.75pt;margin-top:12.6pt;width:429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" strokeweight="1.5pt">
                <v:stroke startarrow="open" endarrow="open"/>
                <o:lock v:ext="edit" shapetype="f"/>
              </v:shape>
            </w:pict>
          </mc:Fallback>
        </mc:AlternateContent>
      </w:r>
    </w:p>
    <w:p w14:paraId="1E3508EC" w14:textId="77777777" w:rsidR="00683542" w:rsidRPr="00840263" w:rsidRDefault="00683542" w:rsidP="00A2189D">
      <w:pPr>
        <w:rPr>
          <w:rFonts w:ascii="Arial" w:hAnsi="Arial" w:cs="Arial"/>
        </w:rPr>
      </w:pPr>
    </w:p>
    <w:p w14:paraId="73A3FF5A" w14:textId="77777777" w:rsidR="00683542" w:rsidRPr="00840263" w:rsidRDefault="00BD6A7B" w:rsidP="00A2189D">
      <w:pPr>
        <w:rPr>
          <w:rFonts w:ascii="Arial" w:hAnsi="Arial" w:cs="Arial"/>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2E184926" wp14:editId="74BB0421">
                <wp:simplePos x="0" y="0"/>
                <wp:positionH relativeFrom="column">
                  <wp:posOffset>531495</wp:posOffset>
                </wp:positionH>
                <wp:positionV relativeFrom="paragraph">
                  <wp:posOffset>109220</wp:posOffset>
                </wp:positionV>
                <wp:extent cx="5514975" cy="2962275"/>
                <wp:effectExtent l="0" t="0" r="9525" b="9525"/>
                <wp:wrapNone/>
                <wp:docPr id="38" name="Right Tri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2962275"/>
                        </a:xfrm>
                        <a:prstGeom prst="rtTriangle">
                          <a:avLst/>
                        </a:prstGeom>
                        <a:gradFill flip="none" rotWithShape="1">
                          <a:gsLst>
                            <a:gs pos="0">
                              <a:srgbClr val="C00000"/>
                            </a:gs>
                            <a:gs pos="28000">
                              <a:srgbClr val="FF6633"/>
                            </a:gs>
                            <a:gs pos="60000">
                              <a:srgbClr val="FFFF00"/>
                            </a:gs>
                            <a:gs pos="86000">
                              <a:srgbClr val="00B050"/>
                            </a:gs>
                          </a:gsLst>
                          <a:lin ang="108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0ABAE" id="_x0000_t6" coordsize="21600,21600" o:spt="6" path="m,l,21600r21600,xe">
                <v:stroke joinstyle="miter"/>
                <v:path gradientshapeok="t" o:connecttype="custom" o:connectlocs="0,0;0,10800;0,21600;10800,21600;21600,21600;10800,10800" textboxrect="1800,12600,12600,19800"/>
              </v:shapetype>
              <v:shape id="Right Triangle 38" o:spid="_x0000_s1026" type="#_x0000_t6" style="position:absolute;margin-left:41.85pt;margin-top:8.6pt;width:434.25pt;height:23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" fillcolor="#c00000" stroked="f" strokeweight="2pt">
                <v:fill color2="#00b050" rotate="t" angle="270" colors="0 #c00000;18350f #f63;39322f yellow;56361f #00b050" focus="100%" type="gradient"/>
              </v:shape>
            </w:pict>
          </mc:Fallback>
        </mc:AlternateContent>
      </w:r>
    </w:p>
    <w:p w14:paraId="758813AE" w14:textId="77777777" w:rsidR="00683542" w:rsidRPr="00840263" w:rsidRDefault="00683542" w:rsidP="00A2189D">
      <w:pPr>
        <w:rPr>
          <w:rFonts w:ascii="Arial" w:hAnsi="Arial" w:cs="Arial"/>
        </w:rPr>
      </w:pPr>
    </w:p>
    <w:p w14:paraId="00680150" w14:textId="77777777" w:rsidR="00683542" w:rsidRPr="00840263" w:rsidRDefault="00683542" w:rsidP="00A2189D">
      <w:pPr>
        <w:rPr>
          <w:rFonts w:ascii="Arial" w:hAnsi="Arial" w:cs="Arial"/>
        </w:rPr>
      </w:pPr>
    </w:p>
    <w:p w14:paraId="3106FA5C" w14:textId="77777777" w:rsidR="00683542" w:rsidRPr="00840263" w:rsidRDefault="00683542" w:rsidP="00A2189D">
      <w:pPr>
        <w:rPr>
          <w:rFonts w:ascii="Arial" w:hAnsi="Arial" w:cs="Arial"/>
        </w:rPr>
      </w:pPr>
    </w:p>
    <w:p w14:paraId="73BF59E9" w14:textId="77777777" w:rsidR="00683542" w:rsidRPr="00840263" w:rsidRDefault="00683542" w:rsidP="00A2189D">
      <w:pPr>
        <w:rPr>
          <w:rFonts w:ascii="Arial" w:hAnsi="Arial" w:cs="Arial"/>
        </w:rPr>
      </w:pPr>
    </w:p>
    <w:p w14:paraId="0EE93A9B" w14:textId="77777777" w:rsidR="00683542" w:rsidRPr="00840263" w:rsidRDefault="00683542" w:rsidP="00A2189D">
      <w:pPr>
        <w:rPr>
          <w:rFonts w:ascii="Arial" w:hAnsi="Arial" w:cs="Arial"/>
        </w:rPr>
      </w:pPr>
    </w:p>
    <w:p w14:paraId="247A02A2" w14:textId="77777777" w:rsidR="00683542" w:rsidRPr="00840263" w:rsidRDefault="00683542" w:rsidP="00A2189D">
      <w:pPr>
        <w:rPr>
          <w:rFonts w:ascii="Arial" w:hAnsi="Arial" w:cs="Arial"/>
        </w:rPr>
      </w:pPr>
    </w:p>
    <w:p w14:paraId="77C3CEC6" w14:textId="77777777" w:rsidR="00683542" w:rsidRPr="00840263" w:rsidRDefault="00683542" w:rsidP="00A2189D">
      <w:pPr>
        <w:rPr>
          <w:rFonts w:ascii="Arial" w:hAnsi="Arial" w:cs="Arial"/>
        </w:rPr>
      </w:pPr>
    </w:p>
    <w:p w14:paraId="2DE07E89" w14:textId="77777777" w:rsidR="00683542" w:rsidRPr="00840263" w:rsidRDefault="00683542" w:rsidP="00A2189D">
      <w:pPr>
        <w:rPr>
          <w:rFonts w:ascii="Arial" w:hAnsi="Arial" w:cs="Arial"/>
        </w:rPr>
      </w:pPr>
    </w:p>
    <w:p w14:paraId="18632A4F" w14:textId="77777777" w:rsidR="00683542" w:rsidRPr="00840263" w:rsidRDefault="00BD6A7B" w:rsidP="00A2189D">
      <w:pPr>
        <w:rPr>
          <w:rFonts w:ascii="Arial" w:hAnsi="Arial" w:cs="Arial"/>
        </w:rPr>
      </w:pPr>
      <w:r>
        <w:rPr>
          <w:rFonts w:ascii="Arial" w:eastAsiaTheme="minorHAnsi" w:hAnsi="Arial" w:cs="Arial"/>
          <w:noProof/>
          <w:lang w:eastAsia="en-GB"/>
        </w:rPr>
        <mc:AlternateContent>
          <mc:Choice Requires="wps">
            <w:drawing>
              <wp:anchor distT="0" distB="0" distL="114300" distR="114300" simplePos="0" relativeHeight="251694080" behindDoc="0" locked="0" layoutInCell="1" allowOverlap="1" wp14:anchorId="459A5136" wp14:editId="4C2A5BC2">
                <wp:simplePos x="0" y="0"/>
                <wp:positionH relativeFrom="column">
                  <wp:posOffset>647700</wp:posOffset>
                </wp:positionH>
                <wp:positionV relativeFrom="paragraph">
                  <wp:posOffset>40005</wp:posOffset>
                </wp:positionV>
                <wp:extent cx="1044575" cy="3321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32105"/>
                        </a:xfrm>
                        <a:prstGeom prst="rect">
                          <a:avLst/>
                        </a:prstGeom>
                        <a:noFill/>
                        <a:ln w="9525">
                          <a:noFill/>
                          <a:miter lim="800000"/>
                          <a:headEnd/>
                          <a:tailEnd/>
                        </a:ln>
                      </wps:spPr>
                      <wps:txbx>
                        <w:txbxContent>
                          <w:p w14:paraId="2FDAE1ED" w14:textId="77777777" w:rsidR="00AB4408" w:rsidRPr="00054B1C" w:rsidRDefault="00AB4408" w:rsidP="00683542">
                            <w:pPr>
                              <w:rPr>
                                <w:rFonts w:ascii="Arial" w:hAnsi="Arial" w:cs="Arial"/>
                              </w:rPr>
                            </w:pPr>
                            <w:r w:rsidRPr="00054B1C">
                              <w:rPr>
                                <w:rFonts w:ascii="Arial" w:hAnsi="Arial" w:cs="Arial"/>
                              </w:rPr>
                              <w:t>All Adults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A5136" id="_x0000_s1030" type="#_x0000_t202" style="position:absolute;margin-left:51pt;margin-top:3.15pt;width:82.25pt;height:26.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" filled="f" stroked="f">
                <v:textbox>
                  <w:txbxContent>
                    <w:p w14:paraId="2FDAE1ED" w14:textId="77777777" w:rsidR="00AB4408" w:rsidRPr="00054B1C" w:rsidRDefault="00AB4408" w:rsidP="00683542">
                      <w:pPr>
                        <w:rPr>
                          <w:rFonts w:ascii="Arial" w:hAnsi="Arial" w:cs="Arial"/>
                        </w:rPr>
                      </w:pPr>
                      <w:r w:rsidRPr="00054B1C">
                        <w:rPr>
                          <w:rFonts w:ascii="Arial" w:hAnsi="Arial" w:cs="Arial"/>
                        </w:rPr>
                        <w:t>All Adults</w:t>
                      </w:r>
                    </w:p>
                  </w:txbxContent>
                </v:textbox>
              </v:shape>
            </w:pict>
          </mc:Fallback>
        </mc:AlternateContent>
      </w:r>
    </w:p>
    <w:p w14:paraId="2F5AD8B0" w14:textId="77777777" w:rsidR="00683542" w:rsidRPr="00840263" w:rsidRDefault="00683542" w:rsidP="00A2189D">
      <w:pPr>
        <w:rPr>
          <w:rFonts w:ascii="Arial" w:hAnsi="Arial" w:cs="Arial"/>
        </w:rPr>
      </w:pPr>
    </w:p>
    <w:p w14:paraId="4B37B66C" w14:textId="77777777" w:rsidR="00683542" w:rsidRPr="00840263" w:rsidRDefault="00683542" w:rsidP="00A2189D">
      <w:pPr>
        <w:rPr>
          <w:rFonts w:ascii="Arial" w:hAnsi="Arial" w:cs="Arial"/>
        </w:rPr>
      </w:pPr>
    </w:p>
    <w:p w14:paraId="335E28F3" w14:textId="77777777" w:rsidR="00683542" w:rsidRPr="00840263" w:rsidRDefault="00BD6A7B" w:rsidP="00A2189D">
      <w:pPr>
        <w:rPr>
          <w:rFonts w:ascii="Arial" w:hAnsi="Arial" w:cs="Arial"/>
        </w:rPr>
      </w:pPr>
      <w:r>
        <w:rPr>
          <w:rFonts w:ascii="Arial" w:eastAsiaTheme="minorHAnsi" w:hAnsi="Arial" w:cs="Arial"/>
          <w:noProof/>
          <w:lang w:eastAsia="en-GB"/>
        </w:rPr>
        <mc:AlternateContent>
          <mc:Choice Requires="wps">
            <w:drawing>
              <wp:anchor distT="0" distB="0" distL="114300" distR="114300" simplePos="0" relativeHeight="251698176" behindDoc="0" locked="0" layoutInCell="1" allowOverlap="1" wp14:anchorId="100F04D6" wp14:editId="2B3933AD">
                <wp:simplePos x="0" y="0"/>
                <wp:positionH relativeFrom="column">
                  <wp:posOffset>2386330</wp:posOffset>
                </wp:positionH>
                <wp:positionV relativeFrom="paragraph">
                  <wp:posOffset>59690</wp:posOffset>
                </wp:positionV>
                <wp:extent cx="1317625" cy="31432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314325"/>
                        </a:xfrm>
                        <a:prstGeom prst="rect">
                          <a:avLst/>
                        </a:prstGeom>
                        <a:noFill/>
                        <a:ln w="9525">
                          <a:noFill/>
                          <a:miter lim="800000"/>
                          <a:headEnd/>
                          <a:tailEnd/>
                        </a:ln>
                      </wps:spPr>
                      <wps:txbx>
                        <w:txbxContent>
                          <w:p w14:paraId="2EB71257" w14:textId="77777777" w:rsidR="00AB4408" w:rsidRPr="00054B1C" w:rsidRDefault="00AB4408" w:rsidP="00683542">
                            <w:pPr>
                              <w:rPr>
                                <w:rFonts w:ascii="Arial" w:hAnsi="Arial" w:cs="Arial"/>
                              </w:rPr>
                            </w:pPr>
                            <w:r w:rsidRPr="00054B1C">
                              <w:rPr>
                                <w:rFonts w:ascii="Arial" w:hAnsi="Arial" w:cs="Arial"/>
                              </w:rPr>
                              <w:t>Adults at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F04D6" id="Text Box 43" o:spid="_x0000_s1031" type="#_x0000_t202" style="position:absolute;margin-left:187.9pt;margin-top:4.7pt;width:103.75pt;height:2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" filled="f" stroked="f">
                <v:textbox>
                  <w:txbxContent>
                    <w:p w14:paraId="2EB71257" w14:textId="77777777" w:rsidR="00AB4408" w:rsidRPr="00054B1C" w:rsidRDefault="00AB4408" w:rsidP="00683542">
                      <w:pPr>
                        <w:rPr>
                          <w:rFonts w:ascii="Arial" w:hAnsi="Arial" w:cs="Arial"/>
                        </w:rPr>
                      </w:pPr>
                      <w:r w:rsidRPr="00054B1C">
                        <w:rPr>
                          <w:rFonts w:ascii="Arial" w:hAnsi="Arial" w:cs="Arial"/>
                        </w:rPr>
                        <w:t>Adults at Risk</w:t>
                      </w:r>
                    </w:p>
                  </w:txbxContent>
                </v:textbox>
              </v:shape>
            </w:pict>
          </mc:Fallback>
        </mc:AlternateContent>
      </w:r>
    </w:p>
    <w:p w14:paraId="3E55B257" w14:textId="77777777" w:rsidR="00683542" w:rsidRPr="00840263" w:rsidRDefault="00683542" w:rsidP="00A2189D">
      <w:pPr>
        <w:rPr>
          <w:rFonts w:ascii="Arial" w:hAnsi="Arial" w:cs="Arial"/>
        </w:rPr>
      </w:pPr>
    </w:p>
    <w:p w14:paraId="78A7990E" w14:textId="77777777" w:rsidR="00683542" w:rsidRPr="00840263" w:rsidRDefault="00BD6A7B" w:rsidP="00A2189D">
      <w:pPr>
        <w:rPr>
          <w:rFonts w:ascii="Arial" w:hAnsi="Arial" w:cs="Arial"/>
        </w:rPr>
      </w:pPr>
      <w:r>
        <w:rPr>
          <w:rFonts w:ascii="Arial" w:eastAsiaTheme="minorHAnsi" w:hAnsi="Arial" w:cs="Arial"/>
          <w:noProof/>
          <w:lang w:eastAsia="en-GB"/>
        </w:rPr>
        <mc:AlternateContent>
          <mc:Choice Requires="wps">
            <w:drawing>
              <wp:anchor distT="0" distB="0" distL="114300" distR="114300" simplePos="0" relativeHeight="251702272" behindDoc="0" locked="0" layoutInCell="1" allowOverlap="1" wp14:anchorId="4C803496" wp14:editId="6D6E35EE">
                <wp:simplePos x="0" y="0"/>
                <wp:positionH relativeFrom="column">
                  <wp:posOffset>4107815</wp:posOffset>
                </wp:positionH>
                <wp:positionV relativeFrom="paragraph">
                  <wp:posOffset>53975</wp:posOffset>
                </wp:positionV>
                <wp:extent cx="1258570" cy="466725"/>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466725"/>
                        </a:xfrm>
                        <a:prstGeom prst="rect">
                          <a:avLst/>
                        </a:prstGeom>
                        <a:noFill/>
                        <a:ln w="9525">
                          <a:noFill/>
                          <a:miter lim="800000"/>
                          <a:headEnd/>
                          <a:tailEnd/>
                        </a:ln>
                      </wps:spPr>
                      <wps:txbx>
                        <w:txbxContent>
                          <w:p w14:paraId="0FABBB2D" w14:textId="77777777" w:rsidR="00AB4408" w:rsidRPr="00054B1C" w:rsidRDefault="00AB4408" w:rsidP="00EA16D8">
                            <w:pPr>
                              <w:rPr>
                                <w:rFonts w:ascii="Arial" w:hAnsi="Arial" w:cs="Arial"/>
                                <w:color w:val="FFFFFF" w:themeColor="background1"/>
                              </w:rPr>
                            </w:pPr>
                            <w:r w:rsidRPr="00054B1C">
                              <w:rPr>
                                <w:rFonts w:ascii="Arial" w:hAnsi="Arial" w:cs="Arial"/>
                              </w:rPr>
                              <w:t>Adults in Need of 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03496" id="_x0000_s1032" type="#_x0000_t202" style="position:absolute;margin-left:323.45pt;margin-top:4.25pt;width:99.1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" filled="f" stroked="f">
                <v:textbox>
                  <w:txbxContent>
                    <w:p w14:paraId="0FABBB2D" w14:textId="77777777" w:rsidR="00AB4408" w:rsidRPr="00054B1C" w:rsidRDefault="00AB4408" w:rsidP="00EA16D8">
                      <w:pPr>
                        <w:rPr>
                          <w:rFonts w:ascii="Arial" w:hAnsi="Arial" w:cs="Arial"/>
                          <w:color w:val="FFFFFF" w:themeColor="background1"/>
                        </w:rPr>
                      </w:pPr>
                      <w:r w:rsidRPr="00054B1C">
                        <w:rPr>
                          <w:rFonts w:ascii="Arial" w:hAnsi="Arial" w:cs="Arial"/>
                        </w:rPr>
                        <w:t>Adults in Need of Protection</w:t>
                      </w:r>
                    </w:p>
                  </w:txbxContent>
                </v:textbox>
              </v:shape>
            </w:pict>
          </mc:Fallback>
        </mc:AlternateContent>
      </w:r>
    </w:p>
    <w:p w14:paraId="50A7AC0A" w14:textId="77777777" w:rsidR="00683542" w:rsidRPr="00840263" w:rsidRDefault="00683542" w:rsidP="00A2189D">
      <w:pPr>
        <w:rPr>
          <w:rFonts w:ascii="Arial" w:hAnsi="Arial" w:cs="Arial"/>
        </w:rPr>
      </w:pPr>
    </w:p>
    <w:p w14:paraId="4B7FE282" w14:textId="77777777" w:rsidR="00683542" w:rsidRPr="00840263" w:rsidRDefault="00683542" w:rsidP="00A2189D">
      <w:pPr>
        <w:rPr>
          <w:rFonts w:ascii="Arial" w:hAnsi="Arial" w:cs="Arial"/>
        </w:rPr>
      </w:pPr>
    </w:p>
    <w:p w14:paraId="04217E21" w14:textId="77777777" w:rsidR="00683542" w:rsidRPr="00840263" w:rsidRDefault="00683542" w:rsidP="00A2189D">
      <w:pPr>
        <w:rPr>
          <w:rFonts w:ascii="Arial" w:hAnsi="Arial" w:cs="Arial"/>
        </w:rPr>
      </w:pPr>
    </w:p>
    <w:p w14:paraId="13F076DB" w14:textId="77777777" w:rsidR="00683542" w:rsidRPr="00840263" w:rsidRDefault="00683542" w:rsidP="00A2189D">
      <w:pPr>
        <w:rPr>
          <w:rFonts w:ascii="Arial" w:hAnsi="Arial" w:cs="Arial"/>
        </w:rPr>
      </w:pPr>
    </w:p>
    <w:p w14:paraId="0B0C7240" w14:textId="77777777" w:rsidR="00683542" w:rsidRPr="00840263" w:rsidRDefault="00BD6A7B" w:rsidP="00A2189D">
      <w:pPr>
        <w:rPr>
          <w:rFonts w:ascii="Arial" w:hAnsi="Arial" w:cs="Arial"/>
        </w:rPr>
      </w:pPr>
      <w:r>
        <w:rPr>
          <w:rFonts w:ascii="Arial" w:eastAsiaTheme="minorHAnsi" w:hAnsi="Arial" w:cs="Arial"/>
          <w:noProof/>
          <w:lang w:eastAsia="en-GB"/>
        </w:rPr>
        <mc:AlternateContent>
          <mc:Choice Requires="wps">
            <w:drawing>
              <wp:anchor distT="0" distB="0" distL="114300" distR="114300" simplePos="0" relativeHeight="251685888" behindDoc="0" locked="0" layoutInCell="1" allowOverlap="1" wp14:anchorId="3817EAB1" wp14:editId="08934C44">
                <wp:simplePos x="0" y="0"/>
                <wp:positionH relativeFrom="column">
                  <wp:posOffset>2540000</wp:posOffset>
                </wp:positionH>
                <wp:positionV relativeFrom="paragraph">
                  <wp:posOffset>165735</wp:posOffset>
                </wp:positionV>
                <wp:extent cx="1816100" cy="196850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1968500"/>
                        </a:xfrm>
                        <a:prstGeom prst="rect">
                          <a:avLst/>
                        </a:prstGeom>
                        <a:solidFill>
                          <a:srgbClr val="FFFFFF"/>
                        </a:solidFill>
                        <a:ln w="9525">
                          <a:noFill/>
                          <a:miter lim="800000"/>
                          <a:headEnd/>
                          <a:tailEnd/>
                        </a:ln>
                      </wps:spPr>
                      <wps:txbx>
                        <w:txbxContent>
                          <w:p w14:paraId="6F5D5687" w14:textId="77777777" w:rsidR="00AB4408" w:rsidRPr="00054B1C" w:rsidRDefault="00AB4408" w:rsidP="00683542">
                            <w:pPr>
                              <w:rPr>
                                <w:rFonts w:ascii="Arial" w:hAnsi="Arial" w:cs="Arial"/>
                              </w:rPr>
                            </w:pPr>
                            <w:r w:rsidRPr="00054B1C">
                              <w:rPr>
                                <w:rFonts w:ascii="Arial" w:hAnsi="Arial" w:cs="Arial"/>
                              </w:rPr>
                              <w:t>Targeted Services – provided by a range of statutory, voluntary, community, independent and faith sector organisations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7EAB1" id="_x0000_s1033" type="#_x0000_t202" style="position:absolute;margin-left:200pt;margin-top:13.05pt;width:143pt;height: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" stroked="f">
                <v:textbox>
                  <w:txbxContent>
                    <w:p w14:paraId="6F5D5687" w14:textId="77777777" w:rsidR="00AB4408" w:rsidRPr="00054B1C" w:rsidRDefault="00AB4408" w:rsidP="00683542">
                      <w:pPr>
                        <w:rPr>
                          <w:rFonts w:ascii="Arial" w:hAnsi="Arial" w:cs="Arial"/>
                        </w:rPr>
                      </w:pPr>
                      <w:r w:rsidRPr="00054B1C">
                        <w:rPr>
                          <w:rFonts w:ascii="Arial" w:hAnsi="Arial" w:cs="Arial"/>
                        </w:rPr>
                        <w:t>Targeted Services – provided by a range of statutory, voluntary, community, independent and faith sector organisations</w:t>
                      </w:r>
                    </w:p>
                  </w:txbxContent>
                </v:textbox>
              </v:shape>
            </w:pict>
          </mc:Fallback>
        </mc:AlternateContent>
      </w:r>
      <w:r>
        <w:rPr>
          <w:rFonts w:ascii="Arial" w:eastAsiaTheme="minorHAnsi" w:hAnsi="Arial" w:cs="Arial"/>
          <w:noProof/>
          <w:lang w:eastAsia="en-GB"/>
        </w:rPr>
        <mc:AlternateContent>
          <mc:Choice Requires="wps">
            <w:drawing>
              <wp:anchor distT="0" distB="0" distL="114300" distR="114300" simplePos="0" relativeHeight="251681792" behindDoc="0" locked="0" layoutInCell="1" allowOverlap="1" wp14:anchorId="15E17684" wp14:editId="058C6712">
                <wp:simplePos x="0" y="0"/>
                <wp:positionH relativeFrom="column">
                  <wp:posOffset>520700</wp:posOffset>
                </wp:positionH>
                <wp:positionV relativeFrom="paragraph">
                  <wp:posOffset>153035</wp:posOffset>
                </wp:positionV>
                <wp:extent cx="2113280" cy="1765300"/>
                <wp:effectExtent l="0" t="0" r="1270" b="635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1765300"/>
                        </a:xfrm>
                        <a:prstGeom prst="rect">
                          <a:avLst/>
                        </a:prstGeom>
                        <a:solidFill>
                          <a:srgbClr val="FFFFFF"/>
                        </a:solidFill>
                        <a:ln w="9525">
                          <a:noFill/>
                          <a:miter lim="800000"/>
                          <a:headEnd/>
                          <a:tailEnd/>
                        </a:ln>
                      </wps:spPr>
                      <wps:txbx>
                        <w:txbxContent>
                          <w:p w14:paraId="6885EE10" w14:textId="15C10D8A" w:rsidR="00AB4408" w:rsidRPr="00054B1C" w:rsidRDefault="00AB4408" w:rsidP="00683542">
                            <w:pPr>
                              <w:rPr>
                                <w:rFonts w:ascii="Arial" w:hAnsi="Arial" w:cs="Arial"/>
                              </w:rPr>
                            </w:pPr>
                            <w:r w:rsidRPr="00054B1C">
                              <w:rPr>
                                <w:rFonts w:ascii="Arial" w:hAnsi="Arial" w:cs="Arial"/>
                              </w:rPr>
                              <w:t xml:space="preserve">Services provided to all adults by the public and private sector, accessible </w:t>
                            </w:r>
                            <w:r>
                              <w:rPr>
                                <w:rFonts w:ascii="Arial" w:hAnsi="Arial" w:cs="Arial"/>
                              </w:rPr>
                              <w:t xml:space="preserve">by all. </w:t>
                            </w:r>
                            <w:r w:rsidRPr="00054B1C">
                              <w:rPr>
                                <w:rFonts w:ascii="Arial" w:hAnsi="Arial" w:cs="Arial"/>
                              </w:rPr>
                              <w:t xml:space="preserve"> Community and voluntary activities and social welfare provided by voluntary, community, independent and faith sector organisations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17684" id="_x0000_s1034" type="#_x0000_t202" style="position:absolute;margin-left:41pt;margin-top:12.05pt;width:166.4pt;height:1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" stroked="f">
                <v:textbox>
                  <w:txbxContent>
                    <w:p w14:paraId="6885EE10" w14:textId="15C10D8A" w:rsidR="00AB4408" w:rsidRPr="00054B1C" w:rsidRDefault="00AB4408" w:rsidP="00683542">
                      <w:pPr>
                        <w:rPr>
                          <w:rFonts w:ascii="Arial" w:hAnsi="Arial" w:cs="Arial"/>
                        </w:rPr>
                      </w:pPr>
                      <w:r w:rsidRPr="00054B1C">
                        <w:rPr>
                          <w:rFonts w:ascii="Arial" w:hAnsi="Arial" w:cs="Arial"/>
                        </w:rPr>
                        <w:t xml:space="preserve">Services provided to all adults by the public and private sector, accessible </w:t>
                      </w:r>
                      <w:r>
                        <w:rPr>
                          <w:rFonts w:ascii="Arial" w:hAnsi="Arial" w:cs="Arial"/>
                        </w:rPr>
                        <w:t xml:space="preserve">by all. </w:t>
                      </w:r>
                      <w:r w:rsidRPr="00054B1C">
                        <w:rPr>
                          <w:rFonts w:ascii="Arial" w:hAnsi="Arial" w:cs="Arial"/>
                        </w:rPr>
                        <w:t xml:space="preserve"> Community and voluntary activities and social welfare provided by voluntary, community, independent and faith sector organisations</w:t>
                      </w:r>
                    </w:p>
                  </w:txbxContent>
                </v:textbox>
              </v:shape>
            </w:pict>
          </mc:Fallback>
        </mc:AlternateContent>
      </w:r>
    </w:p>
    <w:p w14:paraId="7787A7AF" w14:textId="77777777" w:rsidR="00683542" w:rsidRPr="00840263" w:rsidRDefault="00BD6A7B" w:rsidP="00A2189D">
      <w:pPr>
        <w:rPr>
          <w:rFonts w:ascii="Arial" w:hAnsi="Arial" w:cs="Arial"/>
        </w:rPr>
      </w:pPr>
      <w:r>
        <w:rPr>
          <w:rFonts w:ascii="Arial" w:eastAsiaTheme="minorHAnsi" w:hAnsi="Arial" w:cs="Arial"/>
          <w:noProof/>
          <w:lang w:eastAsia="en-GB"/>
        </w:rPr>
        <mc:AlternateContent>
          <mc:Choice Requires="wps">
            <w:drawing>
              <wp:anchor distT="0" distB="0" distL="114300" distR="114300" simplePos="0" relativeHeight="251689984" behindDoc="0" locked="0" layoutInCell="1" allowOverlap="1" wp14:anchorId="765ACB18" wp14:editId="142E4258">
                <wp:simplePos x="0" y="0"/>
                <wp:positionH relativeFrom="column">
                  <wp:posOffset>4495800</wp:posOffset>
                </wp:positionH>
                <wp:positionV relativeFrom="paragraph">
                  <wp:posOffset>3175</wp:posOffset>
                </wp:positionV>
                <wp:extent cx="1518920" cy="1033145"/>
                <wp:effectExtent l="0" t="0" r="508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1033145"/>
                        </a:xfrm>
                        <a:prstGeom prst="rect">
                          <a:avLst/>
                        </a:prstGeom>
                        <a:solidFill>
                          <a:srgbClr val="FFFFFF"/>
                        </a:solidFill>
                        <a:ln w="9525">
                          <a:noFill/>
                          <a:miter lim="800000"/>
                          <a:headEnd/>
                          <a:tailEnd/>
                        </a:ln>
                      </wps:spPr>
                      <wps:txbx>
                        <w:txbxContent>
                          <w:p w14:paraId="382F4A99" w14:textId="77777777" w:rsidR="00AB4408" w:rsidRPr="00054B1C" w:rsidRDefault="00AB4408" w:rsidP="00683542">
                            <w:pPr>
                              <w:rPr>
                                <w:rFonts w:ascii="Arial" w:hAnsi="Arial" w:cs="Arial"/>
                              </w:rPr>
                            </w:pPr>
                            <w:r w:rsidRPr="00054B1C">
                              <w:rPr>
                                <w:rFonts w:ascii="Arial" w:hAnsi="Arial" w:cs="Arial"/>
                              </w:rPr>
                              <w:t>Protection Services – led by HSC Trust, Social Workers and/or PSNI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ACB18" id="_x0000_s1035" type="#_x0000_t202" style="position:absolute;margin-left:354pt;margin-top:.25pt;width:119.6pt;height:8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" stroked="f">
                <v:textbox>
                  <w:txbxContent>
                    <w:p w14:paraId="382F4A99" w14:textId="77777777" w:rsidR="00AB4408" w:rsidRPr="00054B1C" w:rsidRDefault="00AB4408" w:rsidP="00683542">
                      <w:pPr>
                        <w:rPr>
                          <w:rFonts w:ascii="Arial" w:hAnsi="Arial" w:cs="Arial"/>
                        </w:rPr>
                      </w:pPr>
                      <w:r w:rsidRPr="00054B1C">
                        <w:rPr>
                          <w:rFonts w:ascii="Arial" w:hAnsi="Arial" w:cs="Arial"/>
                        </w:rPr>
                        <w:t>Protection Services – led by HSC Trust, Social Workers and/or PSNI</w:t>
                      </w:r>
                    </w:p>
                  </w:txbxContent>
                </v:textbox>
              </v:shape>
            </w:pict>
          </mc:Fallback>
        </mc:AlternateContent>
      </w:r>
    </w:p>
    <w:p w14:paraId="2A38EBBF" w14:textId="77777777" w:rsidR="00683542" w:rsidRPr="00840263" w:rsidRDefault="00683542" w:rsidP="00A2189D">
      <w:pPr>
        <w:rPr>
          <w:rFonts w:ascii="Arial" w:hAnsi="Arial" w:cs="Arial"/>
        </w:rPr>
      </w:pPr>
    </w:p>
    <w:p w14:paraId="64B8CBF0" w14:textId="77777777" w:rsidR="00683542" w:rsidRPr="00840263" w:rsidRDefault="00683542" w:rsidP="00A2189D">
      <w:pPr>
        <w:rPr>
          <w:rFonts w:ascii="Arial" w:hAnsi="Arial" w:cs="Arial"/>
        </w:rPr>
      </w:pPr>
    </w:p>
    <w:p w14:paraId="20748FF4" w14:textId="77777777" w:rsidR="00683542" w:rsidRPr="00840263" w:rsidRDefault="00683542" w:rsidP="00A2189D">
      <w:pPr>
        <w:rPr>
          <w:rFonts w:ascii="Arial" w:hAnsi="Arial" w:cs="Arial"/>
        </w:rPr>
      </w:pPr>
    </w:p>
    <w:p w14:paraId="32C34E58" w14:textId="77777777" w:rsidR="00683542" w:rsidRPr="00840263" w:rsidRDefault="00683542" w:rsidP="00A2189D">
      <w:pPr>
        <w:rPr>
          <w:rFonts w:ascii="Arial" w:hAnsi="Arial" w:cs="Arial"/>
        </w:rPr>
      </w:pPr>
    </w:p>
    <w:p w14:paraId="09A1637C" w14:textId="77777777" w:rsidR="00683542" w:rsidRPr="00840263" w:rsidRDefault="00683542" w:rsidP="00A2189D">
      <w:pPr>
        <w:rPr>
          <w:rFonts w:ascii="Arial" w:hAnsi="Arial" w:cs="Arial"/>
        </w:rPr>
      </w:pPr>
    </w:p>
    <w:p w14:paraId="0F72338A" w14:textId="77777777" w:rsidR="00683542" w:rsidRPr="00840263" w:rsidRDefault="00683542" w:rsidP="00A2189D">
      <w:pPr>
        <w:rPr>
          <w:rFonts w:ascii="Arial" w:hAnsi="Arial" w:cs="Arial"/>
        </w:rPr>
      </w:pPr>
    </w:p>
    <w:p w14:paraId="2B2FDE0C" w14:textId="77777777" w:rsidR="00683542" w:rsidRPr="00840263" w:rsidRDefault="00683542" w:rsidP="00A2189D">
      <w:pPr>
        <w:rPr>
          <w:rFonts w:ascii="Arial" w:hAnsi="Arial" w:cs="Arial"/>
        </w:rPr>
      </w:pPr>
    </w:p>
    <w:p w14:paraId="66662C94" w14:textId="77777777" w:rsidR="00683542" w:rsidRPr="00840263" w:rsidRDefault="00683542" w:rsidP="00A2189D">
      <w:pPr>
        <w:rPr>
          <w:rFonts w:ascii="Arial" w:hAnsi="Arial" w:cs="Arial"/>
        </w:rPr>
      </w:pPr>
    </w:p>
    <w:p w14:paraId="78C908C6" w14:textId="77777777" w:rsidR="00683542" w:rsidRPr="00840263" w:rsidRDefault="00683542" w:rsidP="00A2189D">
      <w:pPr>
        <w:rPr>
          <w:rFonts w:ascii="Arial" w:hAnsi="Arial" w:cs="Arial"/>
        </w:rPr>
      </w:pPr>
    </w:p>
    <w:p w14:paraId="53627A0E" w14:textId="77777777" w:rsidR="00683542" w:rsidRPr="00840263" w:rsidRDefault="00683542" w:rsidP="00A2189D">
      <w:pPr>
        <w:rPr>
          <w:rFonts w:ascii="Arial" w:hAnsi="Arial" w:cs="Arial"/>
        </w:rPr>
      </w:pPr>
    </w:p>
    <w:p w14:paraId="03F15B1C" w14:textId="77777777" w:rsidR="00EE7215" w:rsidRPr="00840263" w:rsidRDefault="00EE7215" w:rsidP="00A2189D">
      <w:pPr>
        <w:rPr>
          <w:rFonts w:ascii="Arial" w:hAnsi="Arial" w:cs="Arial"/>
        </w:rPr>
      </w:pPr>
    </w:p>
    <w:p w14:paraId="5D40E37D" w14:textId="77777777" w:rsidR="00A2189D" w:rsidRPr="00840263" w:rsidRDefault="00A2189D" w:rsidP="00A2189D">
      <w:pPr>
        <w:rPr>
          <w:rFonts w:ascii="Arial" w:hAnsi="Arial" w:cs="Arial"/>
        </w:rPr>
      </w:pPr>
    </w:p>
    <w:p w14:paraId="1D641398" w14:textId="77777777" w:rsidR="00756419" w:rsidRPr="00840263" w:rsidRDefault="00756419" w:rsidP="00A2189D">
      <w:pPr>
        <w:rPr>
          <w:rFonts w:ascii="Arial" w:hAnsi="Arial" w:cs="Arial"/>
        </w:rPr>
      </w:pPr>
    </w:p>
    <w:p w14:paraId="23507840" w14:textId="77777777" w:rsidR="00756419" w:rsidRDefault="00756419" w:rsidP="00A2189D">
      <w:pPr>
        <w:rPr>
          <w:rFonts w:ascii="Arial" w:hAnsi="Arial" w:cs="Arial"/>
        </w:rPr>
      </w:pPr>
    </w:p>
    <w:p w14:paraId="461F3849" w14:textId="77777777" w:rsidR="00116693" w:rsidRPr="00840263" w:rsidRDefault="00116693" w:rsidP="00A2189D">
      <w:pPr>
        <w:rPr>
          <w:rFonts w:ascii="Arial" w:hAnsi="Arial" w:cs="Arial"/>
        </w:rPr>
      </w:pPr>
    </w:p>
    <w:p w14:paraId="38037D91" w14:textId="77777777" w:rsidR="00862F7B" w:rsidRDefault="00862F7B" w:rsidP="00A2189D">
      <w:pPr>
        <w:rPr>
          <w:rFonts w:ascii="Arial" w:hAnsi="Arial" w:cs="Arial"/>
        </w:rPr>
      </w:pPr>
    </w:p>
    <w:p w14:paraId="6EAA2CB8" w14:textId="77777777" w:rsidR="00756419" w:rsidRPr="007B15DF" w:rsidRDefault="00615F7D" w:rsidP="00A2189D">
      <w:pPr>
        <w:rPr>
          <w:rFonts w:ascii="Arial" w:hAnsi="Arial" w:cs="Arial"/>
          <w:b/>
          <w:sz w:val="28"/>
          <w:szCs w:val="28"/>
        </w:rPr>
      </w:pPr>
      <w:r w:rsidRPr="007B15DF">
        <w:rPr>
          <w:rFonts w:ascii="Arial" w:hAnsi="Arial" w:cs="Arial"/>
          <w:b/>
          <w:sz w:val="28"/>
          <w:szCs w:val="28"/>
        </w:rPr>
        <w:lastRenderedPageBreak/>
        <w:t xml:space="preserve">Legal and Policy Context </w:t>
      </w:r>
    </w:p>
    <w:p w14:paraId="1182811D" w14:textId="77777777" w:rsidR="00615F7D" w:rsidRPr="00615F7D" w:rsidRDefault="00615F7D" w:rsidP="00615F7D">
      <w:pPr>
        <w:rPr>
          <w:rFonts w:ascii="Arial" w:hAnsi="Arial" w:cs="Arial"/>
        </w:rPr>
      </w:pPr>
    </w:p>
    <w:p w14:paraId="0826FF99" w14:textId="77777777" w:rsidR="005B5239" w:rsidRDefault="005B5239" w:rsidP="005B5239">
      <w:pPr>
        <w:rPr>
          <w:rFonts w:ascii="Arial" w:hAnsi="Arial" w:cs="Arial"/>
        </w:rPr>
      </w:pPr>
      <w:r w:rsidRPr="00840263">
        <w:rPr>
          <w:rFonts w:ascii="Arial" w:hAnsi="Arial" w:cs="Arial"/>
        </w:rPr>
        <w:t xml:space="preserve">There have been considerable developments </w:t>
      </w:r>
      <w:proofErr w:type="gramStart"/>
      <w:r w:rsidRPr="00840263">
        <w:rPr>
          <w:rFonts w:ascii="Arial" w:hAnsi="Arial" w:cs="Arial"/>
        </w:rPr>
        <w:t>in the area of</w:t>
      </w:r>
      <w:proofErr w:type="gramEnd"/>
      <w:r w:rsidRPr="00840263">
        <w:rPr>
          <w:rFonts w:ascii="Arial" w:hAnsi="Arial" w:cs="Arial"/>
        </w:rPr>
        <w:t xml:space="preserve"> adult safeguarding in Northern Ireland since the establishment of the Northern Ireland Adult Safeguarding Partnership (</w:t>
      </w:r>
      <w:r>
        <w:rPr>
          <w:rFonts w:ascii="Arial" w:hAnsi="Arial" w:cs="Arial"/>
        </w:rPr>
        <w:t>NIASP) and the five Local Adult</w:t>
      </w:r>
      <w:r w:rsidRPr="00840263">
        <w:rPr>
          <w:rFonts w:ascii="Arial" w:hAnsi="Arial" w:cs="Arial"/>
        </w:rPr>
        <w:t xml:space="preserve"> Safeguarding Partnerships (LASPs) in 2010. These are collaborative partnerships with a responsibility for adult safeguarding in Northern Ireland, tasked by the Department of Health (DOH), with support from the Department of Justice (DOJ). </w:t>
      </w:r>
      <w:r w:rsidRPr="00561145">
        <w:rPr>
          <w:rFonts w:ascii="Arial" w:hAnsi="Arial" w:cs="Arial"/>
        </w:rPr>
        <w:t>They are made up of representatives from the main statutory, voluntary and community sectors i</w:t>
      </w:r>
      <w:r>
        <w:rPr>
          <w:rFonts w:ascii="Arial" w:hAnsi="Arial" w:cs="Arial"/>
        </w:rPr>
        <w:t>nvolved in adult safeguarding</w:t>
      </w:r>
      <w:r w:rsidRPr="00561145">
        <w:rPr>
          <w:rFonts w:ascii="Arial" w:hAnsi="Arial" w:cs="Arial"/>
        </w:rPr>
        <w:t xml:space="preserve"> across NI. </w:t>
      </w:r>
    </w:p>
    <w:p w14:paraId="09368B62" w14:textId="77777777" w:rsidR="00E96437" w:rsidRDefault="00E96437" w:rsidP="005B5239">
      <w:pPr>
        <w:rPr>
          <w:rFonts w:ascii="Arial" w:hAnsi="Arial" w:cs="Arial"/>
        </w:rPr>
      </w:pPr>
    </w:p>
    <w:p w14:paraId="4FC0A981" w14:textId="4E8EDAE9" w:rsidR="00615F7D" w:rsidRPr="007A206A" w:rsidRDefault="005B5239" w:rsidP="00615F7D">
      <w:pPr>
        <w:rPr>
          <w:rFonts w:ascii="Arial" w:hAnsi="Arial" w:cs="Arial"/>
          <w:color w:val="000000" w:themeColor="text1"/>
          <w:szCs w:val="22"/>
        </w:rPr>
      </w:pPr>
      <w:r w:rsidRPr="005B5239">
        <w:rPr>
          <w:rFonts w:ascii="Arial" w:hAnsi="Arial" w:cs="Arial"/>
          <w:bCs/>
        </w:rPr>
        <w:t xml:space="preserve">A key development in July 2015 was the launch of a new regional adult safeguarding policy </w:t>
      </w:r>
      <w:r w:rsidRPr="005B5239">
        <w:rPr>
          <w:rFonts w:ascii="Arial" w:hAnsi="Arial" w:cs="Arial"/>
          <w:bCs/>
          <w:i/>
        </w:rPr>
        <w:t>‘Adult Safeguarding: Prevention and Protection in Partnership’</w:t>
      </w:r>
      <w:r w:rsidRPr="005B5239">
        <w:rPr>
          <w:rFonts w:ascii="Arial" w:hAnsi="Arial" w:cs="Arial"/>
          <w:bCs/>
        </w:rPr>
        <w:t>, jointly developed and published by the DOH and the DOJ</w:t>
      </w:r>
      <w:r w:rsidR="00E96437" w:rsidRPr="007A206A">
        <w:rPr>
          <w:rFonts w:ascii="Arial" w:hAnsi="Arial" w:cs="Arial"/>
          <w:bCs/>
          <w:color w:val="000000" w:themeColor="text1"/>
        </w:rPr>
        <w:t xml:space="preserve">. </w:t>
      </w:r>
      <w:r w:rsidR="00E96437" w:rsidRPr="007A206A">
        <w:rPr>
          <w:rFonts w:ascii="Arial" w:hAnsi="Arial" w:cs="Arial"/>
          <w:color w:val="000000" w:themeColor="text1"/>
          <w:szCs w:val="22"/>
        </w:rPr>
        <w:t>In September 2016 t</w:t>
      </w:r>
      <w:r w:rsidRPr="007A206A">
        <w:rPr>
          <w:rFonts w:ascii="Arial" w:hAnsi="Arial" w:cs="Arial"/>
          <w:color w:val="000000" w:themeColor="text1"/>
          <w:szCs w:val="22"/>
        </w:rPr>
        <w:t xml:space="preserve">he Northern Ireland Adult Safeguarding Partnership (NIASP) produced regional operational guidance titled “Adult Safeguarding Procedures – Adults </w:t>
      </w:r>
      <w:r w:rsidR="00293DCA" w:rsidRPr="007A206A">
        <w:rPr>
          <w:rFonts w:ascii="Arial" w:hAnsi="Arial" w:cs="Arial"/>
          <w:color w:val="000000" w:themeColor="text1"/>
          <w:szCs w:val="22"/>
        </w:rPr>
        <w:t>a</w:t>
      </w:r>
      <w:r w:rsidRPr="007A206A">
        <w:rPr>
          <w:rFonts w:ascii="Arial" w:hAnsi="Arial" w:cs="Arial"/>
          <w:color w:val="000000" w:themeColor="text1"/>
          <w:szCs w:val="22"/>
        </w:rPr>
        <w:t xml:space="preserve">t Risk of Harm and Adults in Need of Protection” and in January 2022 Volunteer Now updated its standards and guidance for adult safeguarding titled “Keeping Adults Safe: A Shared Responsibility”.  </w:t>
      </w:r>
    </w:p>
    <w:p w14:paraId="1EC759AD" w14:textId="77777777" w:rsidR="001051C5" w:rsidRPr="00615F7D" w:rsidRDefault="001051C5" w:rsidP="00615F7D">
      <w:pPr>
        <w:rPr>
          <w:rFonts w:ascii="Arial" w:hAnsi="Arial" w:cs="Arial"/>
        </w:rPr>
      </w:pPr>
    </w:p>
    <w:p w14:paraId="2D338B03" w14:textId="0EC5E663" w:rsidR="00615F7D" w:rsidRPr="00615F7D" w:rsidRDefault="001051C5" w:rsidP="00615F7D">
      <w:pPr>
        <w:rPr>
          <w:rFonts w:ascii="Arial" w:hAnsi="Arial" w:cs="Arial"/>
        </w:rPr>
      </w:pPr>
      <w:r>
        <w:rPr>
          <w:rFonts w:ascii="Arial" w:hAnsi="Arial" w:cs="Arial"/>
        </w:rPr>
        <w:t>T</w:t>
      </w:r>
      <w:r w:rsidRPr="00615F7D">
        <w:rPr>
          <w:rFonts w:ascii="Arial" w:hAnsi="Arial" w:cs="Arial"/>
        </w:rPr>
        <w:t xml:space="preserve">he following legislation, policies and good practice guidelines </w:t>
      </w:r>
      <w:r>
        <w:rPr>
          <w:rFonts w:ascii="Arial" w:hAnsi="Arial" w:cs="Arial"/>
        </w:rPr>
        <w:t>have informed the revision of this policy</w:t>
      </w:r>
      <w:r w:rsidR="00615F7D" w:rsidRPr="00615F7D">
        <w:rPr>
          <w:rFonts w:ascii="Arial" w:hAnsi="Arial" w:cs="Arial"/>
        </w:rPr>
        <w:t xml:space="preserve">: </w:t>
      </w:r>
    </w:p>
    <w:p w14:paraId="2D68C111" w14:textId="77777777" w:rsidR="00615F7D" w:rsidRPr="00615F7D" w:rsidRDefault="00615F7D" w:rsidP="00615F7D">
      <w:pPr>
        <w:rPr>
          <w:rFonts w:ascii="Arial" w:hAnsi="Arial" w:cs="Arial"/>
        </w:rPr>
      </w:pPr>
    </w:p>
    <w:p w14:paraId="325B6699" w14:textId="592409E1" w:rsidR="00AC6AAD" w:rsidRPr="007879C5" w:rsidRDefault="00615F7D" w:rsidP="001051C5">
      <w:pPr>
        <w:spacing w:after="120"/>
        <w:rPr>
          <w:rFonts w:ascii="Arial" w:hAnsi="Arial" w:cs="Arial"/>
          <w:b/>
        </w:rPr>
      </w:pPr>
      <w:r w:rsidRPr="007879C5">
        <w:rPr>
          <w:rFonts w:ascii="Arial" w:hAnsi="Arial" w:cs="Arial"/>
          <w:b/>
        </w:rPr>
        <w:t xml:space="preserve">Legislation: </w:t>
      </w:r>
    </w:p>
    <w:p w14:paraId="777BB9D8" w14:textId="77777777" w:rsidR="00615F7D" w:rsidRPr="007879C5" w:rsidRDefault="00615F7D" w:rsidP="006B7AED">
      <w:pPr>
        <w:pStyle w:val="ListParagraph"/>
        <w:numPr>
          <w:ilvl w:val="0"/>
          <w:numId w:val="29"/>
        </w:numPr>
        <w:rPr>
          <w:rFonts w:ascii="Arial" w:hAnsi="Arial" w:cs="Arial"/>
        </w:rPr>
      </w:pPr>
      <w:r w:rsidRPr="007879C5">
        <w:rPr>
          <w:rFonts w:ascii="Arial" w:hAnsi="Arial" w:cs="Arial"/>
        </w:rPr>
        <w:t>The Criminal Law Act (NI) 1967</w:t>
      </w:r>
    </w:p>
    <w:p w14:paraId="6095917F" w14:textId="77777777" w:rsidR="00615F7D" w:rsidRDefault="00615F7D" w:rsidP="006B7AED">
      <w:pPr>
        <w:pStyle w:val="ListParagraph"/>
        <w:numPr>
          <w:ilvl w:val="0"/>
          <w:numId w:val="29"/>
        </w:numPr>
        <w:rPr>
          <w:rFonts w:ascii="Arial" w:hAnsi="Arial" w:cs="Arial"/>
        </w:rPr>
      </w:pPr>
      <w:r w:rsidRPr="007879C5">
        <w:rPr>
          <w:rFonts w:ascii="Arial" w:hAnsi="Arial" w:cs="Arial"/>
        </w:rPr>
        <w:t>The Disability Discrimination Act 1995</w:t>
      </w:r>
    </w:p>
    <w:p w14:paraId="5D1ED0B7" w14:textId="1C3B55B7" w:rsidR="00074E01" w:rsidRPr="007879C5" w:rsidRDefault="00074E01" w:rsidP="006B7AED">
      <w:pPr>
        <w:pStyle w:val="ListParagraph"/>
        <w:numPr>
          <w:ilvl w:val="0"/>
          <w:numId w:val="29"/>
        </w:numPr>
        <w:rPr>
          <w:rFonts w:ascii="Arial" w:hAnsi="Arial" w:cs="Arial"/>
        </w:rPr>
      </w:pPr>
      <w:r>
        <w:rPr>
          <w:rFonts w:ascii="Arial" w:hAnsi="Arial" w:cs="Arial"/>
        </w:rPr>
        <w:t>The Race Relations (NI) Order 1997</w:t>
      </w:r>
    </w:p>
    <w:p w14:paraId="64FBA30E" w14:textId="77777777" w:rsidR="00615F7D" w:rsidRDefault="00615F7D" w:rsidP="006B7AED">
      <w:pPr>
        <w:pStyle w:val="ListParagraph"/>
        <w:numPr>
          <w:ilvl w:val="0"/>
          <w:numId w:val="29"/>
        </w:numPr>
        <w:rPr>
          <w:rFonts w:ascii="Arial" w:hAnsi="Arial" w:cs="Arial"/>
        </w:rPr>
      </w:pPr>
      <w:r w:rsidRPr="007879C5">
        <w:rPr>
          <w:rFonts w:ascii="Arial" w:hAnsi="Arial" w:cs="Arial"/>
        </w:rPr>
        <w:t>The Public Interest Disclosure (NI) Order 1998</w:t>
      </w:r>
    </w:p>
    <w:p w14:paraId="54366053" w14:textId="5668E0DF" w:rsidR="00074E01" w:rsidRPr="007879C5" w:rsidRDefault="00074E01" w:rsidP="006B7AED">
      <w:pPr>
        <w:pStyle w:val="ListParagraph"/>
        <w:numPr>
          <w:ilvl w:val="0"/>
          <w:numId w:val="29"/>
        </w:numPr>
        <w:rPr>
          <w:rFonts w:ascii="Arial" w:hAnsi="Arial" w:cs="Arial"/>
        </w:rPr>
      </w:pPr>
      <w:r>
        <w:rPr>
          <w:rFonts w:ascii="Arial" w:hAnsi="Arial" w:cs="Arial"/>
        </w:rPr>
        <w:t>The Family Homes and Domestic Violence (NI) Order 1998</w:t>
      </w:r>
    </w:p>
    <w:p w14:paraId="24AB3BD6" w14:textId="77777777" w:rsidR="00615F7D" w:rsidRPr="007879C5" w:rsidRDefault="00615F7D" w:rsidP="006B7AED">
      <w:pPr>
        <w:pStyle w:val="ListParagraph"/>
        <w:numPr>
          <w:ilvl w:val="0"/>
          <w:numId w:val="29"/>
        </w:numPr>
        <w:rPr>
          <w:rFonts w:ascii="Arial" w:hAnsi="Arial" w:cs="Arial"/>
        </w:rPr>
      </w:pPr>
      <w:r w:rsidRPr="007879C5">
        <w:rPr>
          <w:rFonts w:ascii="Arial" w:hAnsi="Arial" w:cs="Arial"/>
        </w:rPr>
        <w:t>The Human Rights Act 1998 – enacted 2000</w:t>
      </w:r>
    </w:p>
    <w:p w14:paraId="58233BDC" w14:textId="77777777" w:rsidR="00615F7D" w:rsidRPr="007879C5" w:rsidRDefault="00615F7D" w:rsidP="006B7AED">
      <w:pPr>
        <w:pStyle w:val="ListParagraph"/>
        <w:numPr>
          <w:ilvl w:val="0"/>
          <w:numId w:val="29"/>
        </w:numPr>
        <w:rPr>
          <w:rFonts w:ascii="Arial" w:hAnsi="Arial" w:cs="Arial"/>
        </w:rPr>
      </w:pPr>
      <w:r w:rsidRPr="007879C5">
        <w:rPr>
          <w:rFonts w:ascii="Arial" w:hAnsi="Arial" w:cs="Arial"/>
        </w:rPr>
        <w:t>The Safeguarding Vulnerable Groups (NI) Order 2007 (as amended by The Protection of Freedoms Act 2012)</w:t>
      </w:r>
    </w:p>
    <w:p w14:paraId="5ABC4CD3" w14:textId="77777777" w:rsidR="00615F7D" w:rsidRPr="007879C5" w:rsidRDefault="00615F7D" w:rsidP="006B7AED">
      <w:pPr>
        <w:pStyle w:val="ListParagraph"/>
        <w:numPr>
          <w:ilvl w:val="0"/>
          <w:numId w:val="29"/>
        </w:numPr>
        <w:rPr>
          <w:rFonts w:ascii="Arial" w:hAnsi="Arial" w:cs="Arial"/>
        </w:rPr>
      </w:pPr>
      <w:r w:rsidRPr="007879C5">
        <w:rPr>
          <w:rFonts w:ascii="Arial" w:hAnsi="Arial" w:cs="Arial"/>
        </w:rPr>
        <w:t>The Sexual Offences (NI) Order 2008</w:t>
      </w:r>
    </w:p>
    <w:p w14:paraId="04DC15B2" w14:textId="77777777" w:rsidR="00615F7D" w:rsidRPr="00615F7D" w:rsidRDefault="00615F7D" w:rsidP="00615F7D">
      <w:pPr>
        <w:rPr>
          <w:rFonts w:ascii="Arial" w:hAnsi="Arial" w:cs="Arial"/>
        </w:rPr>
      </w:pPr>
    </w:p>
    <w:p w14:paraId="0A38F561" w14:textId="77777777" w:rsidR="00615F7D" w:rsidRPr="00615F7D" w:rsidRDefault="00615F7D" w:rsidP="00615F7D">
      <w:pPr>
        <w:rPr>
          <w:rFonts w:ascii="Arial" w:hAnsi="Arial" w:cs="Arial"/>
        </w:rPr>
      </w:pPr>
      <w:r w:rsidRPr="00615F7D">
        <w:rPr>
          <w:rFonts w:ascii="Arial" w:hAnsi="Arial" w:cs="Arial"/>
        </w:rPr>
        <w:t xml:space="preserve">For further information on </w:t>
      </w:r>
      <w:r w:rsidR="007879C5">
        <w:rPr>
          <w:rFonts w:ascii="Arial" w:hAnsi="Arial" w:cs="Arial"/>
        </w:rPr>
        <w:t xml:space="preserve">adult </w:t>
      </w:r>
      <w:r w:rsidRPr="00615F7D">
        <w:rPr>
          <w:rFonts w:ascii="Arial" w:hAnsi="Arial" w:cs="Arial"/>
        </w:rPr>
        <w:t xml:space="preserve">safeguarding legislation please visit </w:t>
      </w:r>
      <w:hyperlink r:id="rId9" w:history="1">
        <w:r w:rsidR="007879C5" w:rsidRPr="00421A09">
          <w:rPr>
            <w:rStyle w:val="Hyperlink"/>
            <w:rFonts w:ascii="Arial" w:hAnsi="Arial" w:cs="Arial"/>
          </w:rPr>
          <w:t>www.opsi.gov.uk</w:t>
        </w:r>
      </w:hyperlink>
      <w:r w:rsidR="007879C5">
        <w:rPr>
          <w:rFonts w:ascii="Arial" w:hAnsi="Arial" w:cs="Arial"/>
        </w:rPr>
        <w:t xml:space="preserve"> </w:t>
      </w:r>
    </w:p>
    <w:p w14:paraId="5F1B154E" w14:textId="77777777" w:rsidR="00AC6AAD" w:rsidRDefault="00AC6AAD" w:rsidP="00615F7D">
      <w:pPr>
        <w:rPr>
          <w:rFonts w:ascii="Arial" w:hAnsi="Arial" w:cs="Arial"/>
          <w:b/>
        </w:rPr>
      </w:pPr>
    </w:p>
    <w:p w14:paraId="2D0D3178" w14:textId="77777777" w:rsidR="00615F7D" w:rsidRDefault="00615F7D" w:rsidP="00615F7D">
      <w:pPr>
        <w:rPr>
          <w:rFonts w:ascii="Arial" w:hAnsi="Arial" w:cs="Arial"/>
          <w:b/>
        </w:rPr>
      </w:pPr>
      <w:r w:rsidRPr="007879C5">
        <w:rPr>
          <w:rFonts w:ascii="Arial" w:hAnsi="Arial" w:cs="Arial"/>
          <w:b/>
        </w:rPr>
        <w:t xml:space="preserve">Policy and good practice guidelines: </w:t>
      </w:r>
    </w:p>
    <w:p w14:paraId="6E2FA427" w14:textId="77777777" w:rsidR="00AC6AAD" w:rsidRPr="007879C5" w:rsidRDefault="00AC6AAD" w:rsidP="00615F7D">
      <w:pPr>
        <w:rPr>
          <w:rFonts w:ascii="Arial" w:hAnsi="Arial" w:cs="Arial"/>
          <w:b/>
        </w:rPr>
      </w:pPr>
    </w:p>
    <w:p w14:paraId="34B96B06" w14:textId="77777777" w:rsidR="00AC6AAD" w:rsidRDefault="00615F7D" w:rsidP="006B7AED">
      <w:pPr>
        <w:pStyle w:val="ListParagraph"/>
        <w:numPr>
          <w:ilvl w:val="0"/>
          <w:numId w:val="30"/>
        </w:numPr>
        <w:rPr>
          <w:rFonts w:ascii="Arial" w:hAnsi="Arial" w:cs="Arial"/>
        </w:rPr>
      </w:pPr>
      <w:r w:rsidRPr="007879C5">
        <w:rPr>
          <w:rFonts w:ascii="Arial" w:hAnsi="Arial" w:cs="Arial"/>
        </w:rPr>
        <w:t xml:space="preserve">Adult Safeguarding: Prevention and Protection in Partnership (DOH and DOJ, July 2015) </w:t>
      </w:r>
      <w:hyperlink r:id="rId10" w:history="1">
        <w:r w:rsidR="007879C5" w:rsidRPr="00421A09">
          <w:rPr>
            <w:rStyle w:val="Hyperlink"/>
            <w:rFonts w:ascii="Arial" w:hAnsi="Arial" w:cs="Arial"/>
          </w:rPr>
          <w:t>https://www.health-ni.gov.uk/publications/adult-safeguarding-prevention-and-protection-partnership-key-documents</w:t>
        </w:r>
      </w:hyperlink>
      <w:r w:rsidR="007879C5">
        <w:rPr>
          <w:rFonts w:ascii="Arial" w:hAnsi="Arial" w:cs="Arial"/>
        </w:rPr>
        <w:t xml:space="preserve"> </w:t>
      </w:r>
      <w:r w:rsidRPr="007879C5">
        <w:rPr>
          <w:rFonts w:ascii="Arial" w:hAnsi="Arial" w:cs="Arial"/>
        </w:rPr>
        <w:t xml:space="preserve"> </w:t>
      </w:r>
    </w:p>
    <w:p w14:paraId="484B8C96" w14:textId="77777777" w:rsidR="00861FED" w:rsidRPr="00AC6AAD" w:rsidRDefault="00861FED" w:rsidP="00861FED">
      <w:pPr>
        <w:pStyle w:val="ListParagraph"/>
        <w:rPr>
          <w:rFonts w:ascii="Arial" w:hAnsi="Arial" w:cs="Arial"/>
        </w:rPr>
      </w:pPr>
    </w:p>
    <w:p w14:paraId="391B0418" w14:textId="7A0BAA15" w:rsidR="00116693" w:rsidRDefault="00116693" w:rsidP="006B7AED">
      <w:pPr>
        <w:pStyle w:val="ListParagraph"/>
        <w:numPr>
          <w:ilvl w:val="0"/>
          <w:numId w:val="30"/>
        </w:numPr>
        <w:rPr>
          <w:rFonts w:ascii="Arial" w:hAnsi="Arial" w:cs="Arial"/>
        </w:rPr>
      </w:pPr>
      <w:r>
        <w:rPr>
          <w:rFonts w:ascii="Arial" w:hAnsi="Arial" w:cs="Arial"/>
        </w:rPr>
        <w:t xml:space="preserve">Adult Safeguarding Operational </w:t>
      </w:r>
      <w:r w:rsidR="0027059F">
        <w:rPr>
          <w:rFonts w:ascii="Arial" w:hAnsi="Arial" w:cs="Arial"/>
        </w:rPr>
        <w:t>P</w:t>
      </w:r>
      <w:r>
        <w:rPr>
          <w:rFonts w:ascii="Arial" w:hAnsi="Arial" w:cs="Arial"/>
        </w:rPr>
        <w:t>rocedures</w:t>
      </w:r>
      <w:r w:rsidR="0027059F">
        <w:rPr>
          <w:rFonts w:ascii="Arial" w:hAnsi="Arial" w:cs="Arial"/>
        </w:rPr>
        <w:t xml:space="preserve"> – Adults At Risk of Harm and Adults In Need of Protection (N.I. Adult Safeguarding Partnership, September 2016) </w:t>
      </w:r>
      <w:hyperlink r:id="rId11" w:history="1">
        <w:r w:rsidR="0027059F" w:rsidRPr="00A75EDC">
          <w:rPr>
            <w:rStyle w:val="Hyperlink"/>
            <w:rFonts w:ascii="Arial" w:hAnsi="Arial" w:cs="Arial"/>
          </w:rPr>
          <w:t>https://hscboard.hscni.net/download/publications/safeguard-vulnerable-adults/niasp-publications/Adult-Safeguarding-Operational-Procedures.pdf</w:t>
        </w:r>
      </w:hyperlink>
    </w:p>
    <w:p w14:paraId="5C78D52C" w14:textId="77777777" w:rsidR="00116693" w:rsidRPr="0027059F" w:rsidRDefault="00116693" w:rsidP="0027059F">
      <w:pPr>
        <w:rPr>
          <w:rFonts w:ascii="Arial" w:hAnsi="Arial" w:cs="Arial"/>
        </w:rPr>
      </w:pPr>
    </w:p>
    <w:p w14:paraId="7E9F64AB" w14:textId="5A3A50B3" w:rsidR="00861FED" w:rsidRPr="00E72292" w:rsidRDefault="00615F7D" w:rsidP="00A2189D">
      <w:pPr>
        <w:pStyle w:val="ListParagraph"/>
        <w:numPr>
          <w:ilvl w:val="0"/>
          <w:numId w:val="30"/>
        </w:numPr>
        <w:rPr>
          <w:rFonts w:ascii="Arial" w:hAnsi="Arial" w:cs="Arial"/>
        </w:rPr>
      </w:pPr>
      <w:r w:rsidRPr="007879C5">
        <w:rPr>
          <w:rFonts w:ascii="Arial" w:hAnsi="Arial" w:cs="Arial"/>
        </w:rPr>
        <w:t xml:space="preserve">Keeping Adults Safe: A Shared Responsibility (Volunteer Now, </w:t>
      </w:r>
      <w:r w:rsidR="00116693">
        <w:rPr>
          <w:rFonts w:ascii="Arial" w:hAnsi="Arial" w:cs="Arial"/>
        </w:rPr>
        <w:t>January 2022</w:t>
      </w:r>
      <w:r w:rsidRPr="007879C5">
        <w:rPr>
          <w:rFonts w:ascii="Arial" w:hAnsi="Arial" w:cs="Arial"/>
        </w:rPr>
        <w:t xml:space="preserve">) </w:t>
      </w:r>
      <w:hyperlink r:id="rId12" w:history="1">
        <w:r w:rsidR="007879C5" w:rsidRPr="00421A09">
          <w:rPr>
            <w:rStyle w:val="Hyperlink"/>
            <w:rFonts w:ascii="Arial" w:hAnsi="Arial" w:cs="Arial"/>
          </w:rPr>
          <w:t>http://www.volunteernow.co.uk/fs/doc/publications/vn-kas-nov-2016.pdf</w:t>
        </w:r>
      </w:hyperlink>
      <w:r w:rsidR="007879C5">
        <w:rPr>
          <w:rFonts w:ascii="Arial" w:hAnsi="Arial" w:cs="Arial"/>
        </w:rPr>
        <w:t xml:space="preserve"> </w:t>
      </w:r>
    </w:p>
    <w:p w14:paraId="43E5E32A" w14:textId="77777777" w:rsidR="00756419" w:rsidRPr="007B15DF" w:rsidRDefault="007879C5" w:rsidP="00A2189D">
      <w:pPr>
        <w:rPr>
          <w:rFonts w:ascii="Arial" w:hAnsi="Arial" w:cs="Arial"/>
          <w:b/>
          <w:sz w:val="28"/>
          <w:szCs w:val="28"/>
        </w:rPr>
      </w:pPr>
      <w:r w:rsidRPr="007B15DF">
        <w:rPr>
          <w:rFonts w:ascii="Arial" w:hAnsi="Arial" w:cs="Arial"/>
          <w:b/>
          <w:sz w:val="28"/>
          <w:szCs w:val="28"/>
        </w:rPr>
        <w:lastRenderedPageBreak/>
        <w:t>Definition of terms</w:t>
      </w:r>
    </w:p>
    <w:p w14:paraId="6548A396" w14:textId="77777777" w:rsidR="007879C5" w:rsidRPr="007879C5" w:rsidRDefault="007879C5" w:rsidP="00A2189D">
      <w:pPr>
        <w:rPr>
          <w:rFonts w:ascii="Arial" w:hAnsi="Arial" w:cs="Arial"/>
          <w:b/>
        </w:rPr>
      </w:pPr>
    </w:p>
    <w:p w14:paraId="2EB8AFD3" w14:textId="77777777" w:rsidR="00756419" w:rsidRPr="00840263" w:rsidRDefault="00756419" w:rsidP="00756419">
      <w:pPr>
        <w:rPr>
          <w:rFonts w:ascii="Arial" w:hAnsi="Arial" w:cs="Arial"/>
        </w:rPr>
      </w:pPr>
      <w:r w:rsidRPr="00840263">
        <w:rPr>
          <w:rFonts w:ascii="Arial" w:hAnsi="Arial" w:cs="Arial"/>
        </w:rPr>
        <w:t>The following terms are used throughout this policy and are defined as follows:</w:t>
      </w:r>
    </w:p>
    <w:p w14:paraId="7E3DEE91" w14:textId="77777777" w:rsidR="00756419" w:rsidRPr="00840263" w:rsidRDefault="00756419" w:rsidP="00756419">
      <w:pPr>
        <w:rPr>
          <w:rFonts w:ascii="Arial" w:hAnsi="Arial" w:cs="Arial"/>
        </w:rPr>
      </w:pPr>
    </w:p>
    <w:p w14:paraId="28F6245E" w14:textId="77777777" w:rsidR="00756419" w:rsidRDefault="00756419" w:rsidP="006B7AED">
      <w:pPr>
        <w:pStyle w:val="ListParagraph"/>
        <w:numPr>
          <w:ilvl w:val="0"/>
          <w:numId w:val="31"/>
        </w:numPr>
        <w:rPr>
          <w:rFonts w:ascii="Arial" w:hAnsi="Arial" w:cs="Arial"/>
        </w:rPr>
      </w:pPr>
      <w:r w:rsidRPr="007879C5">
        <w:rPr>
          <w:rFonts w:ascii="Arial" w:hAnsi="Arial" w:cs="Arial"/>
        </w:rPr>
        <w:t xml:space="preserve">An </w:t>
      </w:r>
      <w:r w:rsidRPr="007879C5">
        <w:rPr>
          <w:rFonts w:ascii="Arial" w:hAnsi="Arial" w:cs="Arial"/>
          <w:b/>
        </w:rPr>
        <w:t>‘Adult at risk of harm’</w:t>
      </w:r>
      <w:r w:rsidRPr="007879C5">
        <w:rPr>
          <w:rFonts w:ascii="Arial" w:hAnsi="Arial" w:cs="Arial"/>
        </w:rPr>
        <w:t xml:space="preserve"> is a person aged 18 or over, whose exposure to harm through abuse, exploitation or neglect may be increased by their: </w:t>
      </w:r>
    </w:p>
    <w:p w14:paraId="05DDEF03" w14:textId="77777777" w:rsidR="007879C5" w:rsidRPr="007879C5" w:rsidRDefault="007879C5" w:rsidP="007879C5">
      <w:pPr>
        <w:pStyle w:val="ListParagraph"/>
        <w:rPr>
          <w:rFonts w:ascii="Arial" w:hAnsi="Arial" w:cs="Arial"/>
        </w:rPr>
      </w:pPr>
    </w:p>
    <w:p w14:paraId="2E26F6CB" w14:textId="77777777" w:rsidR="00756419" w:rsidRPr="007879C5" w:rsidRDefault="00756419" w:rsidP="006B7AED">
      <w:pPr>
        <w:pStyle w:val="ListParagraph"/>
        <w:numPr>
          <w:ilvl w:val="0"/>
          <w:numId w:val="32"/>
        </w:numPr>
        <w:rPr>
          <w:rFonts w:ascii="Arial" w:hAnsi="Arial" w:cs="Arial"/>
        </w:rPr>
      </w:pPr>
      <w:r w:rsidRPr="007879C5">
        <w:rPr>
          <w:rFonts w:ascii="Arial" w:hAnsi="Arial" w:cs="Arial"/>
        </w:rPr>
        <w:t xml:space="preserve">personal characteristics </w:t>
      </w:r>
    </w:p>
    <w:p w14:paraId="27D6A622" w14:textId="77777777" w:rsidR="007879C5" w:rsidRPr="007879C5" w:rsidRDefault="007879C5" w:rsidP="007879C5">
      <w:pPr>
        <w:pStyle w:val="ListParagraph"/>
        <w:ind w:left="1440"/>
        <w:rPr>
          <w:rFonts w:ascii="Arial" w:hAnsi="Arial" w:cs="Arial"/>
        </w:rPr>
      </w:pPr>
    </w:p>
    <w:p w14:paraId="70B03EC4" w14:textId="77777777" w:rsidR="00756419" w:rsidRPr="007B15DF" w:rsidRDefault="007879C5" w:rsidP="00756419">
      <w:pPr>
        <w:rPr>
          <w:rFonts w:ascii="Arial" w:hAnsi="Arial" w:cs="Arial"/>
          <w:b/>
        </w:rPr>
      </w:pPr>
      <w:r>
        <w:rPr>
          <w:rFonts w:ascii="Arial" w:hAnsi="Arial" w:cs="Arial"/>
        </w:rPr>
        <w:tab/>
      </w:r>
      <w:r w:rsidR="00756419" w:rsidRPr="007B15DF">
        <w:rPr>
          <w:rFonts w:ascii="Arial" w:hAnsi="Arial" w:cs="Arial"/>
          <w:b/>
        </w:rPr>
        <w:t xml:space="preserve">AND/OR </w:t>
      </w:r>
    </w:p>
    <w:p w14:paraId="3464CBEE" w14:textId="77777777" w:rsidR="007879C5" w:rsidRPr="00840263" w:rsidRDefault="007879C5" w:rsidP="00756419">
      <w:pPr>
        <w:rPr>
          <w:rFonts w:ascii="Arial" w:hAnsi="Arial" w:cs="Arial"/>
        </w:rPr>
      </w:pPr>
    </w:p>
    <w:p w14:paraId="19F04480" w14:textId="77777777" w:rsidR="00756419" w:rsidRPr="00840263" w:rsidRDefault="007879C5" w:rsidP="00756419">
      <w:pPr>
        <w:rPr>
          <w:rFonts w:ascii="Arial" w:hAnsi="Arial" w:cs="Arial"/>
        </w:rPr>
      </w:pPr>
      <w:r>
        <w:rPr>
          <w:rFonts w:ascii="Arial" w:hAnsi="Arial" w:cs="Arial"/>
        </w:rPr>
        <w:tab/>
      </w:r>
      <w:r w:rsidR="00756419" w:rsidRPr="00840263">
        <w:rPr>
          <w:rFonts w:ascii="Arial" w:hAnsi="Arial" w:cs="Arial"/>
        </w:rPr>
        <w:t>(b)</w:t>
      </w:r>
      <w:r w:rsidR="00756419" w:rsidRPr="00840263">
        <w:rPr>
          <w:rFonts w:ascii="Arial" w:hAnsi="Arial" w:cs="Arial"/>
        </w:rPr>
        <w:tab/>
        <w:t xml:space="preserve">life circumstances </w:t>
      </w:r>
    </w:p>
    <w:p w14:paraId="3180B094" w14:textId="77777777" w:rsidR="007879C5" w:rsidRDefault="007879C5" w:rsidP="007879C5">
      <w:pPr>
        <w:rPr>
          <w:rFonts w:ascii="Arial" w:hAnsi="Arial" w:cs="Arial"/>
        </w:rPr>
      </w:pPr>
      <w:r>
        <w:rPr>
          <w:rFonts w:ascii="Arial" w:hAnsi="Arial" w:cs="Arial"/>
        </w:rPr>
        <w:tab/>
      </w:r>
    </w:p>
    <w:p w14:paraId="3102DB95" w14:textId="77777777" w:rsidR="007879C5" w:rsidRDefault="007879C5" w:rsidP="007879C5">
      <w:pPr>
        <w:rPr>
          <w:rFonts w:ascii="Arial" w:hAnsi="Arial" w:cs="Arial"/>
        </w:rPr>
      </w:pPr>
      <w:r>
        <w:rPr>
          <w:rFonts w:ascii="Arial" w:hAnsi="Arial" w:cs="Arial"/>
        </w:rPr>
        <w:tab/>
      </w:r>
      <w:r w:rsidR="00756419" w:rsidRPr="00840263">
        <w:rPr>
          <w:rFonts w:ascii="Arial" w:hAnsi="Arial" w:cs="Arial"/>
        </w:rPr>
        <w:t xml:space="preserve">Personal characteristics may include, but are not limited to, age, disability, </w:t>
      </w:r>
      <w:r>
        <w:rPr>
          <w:rFonts w:ascii="Arial" w:hAnsi="Arial" w:cs="Arial"/>
        </w:rPr>
        <w:tab/>
      </w:r>
      <w:r w:rsidR="00756419" w:rsidRPr="00840263">
        <w:rPr>
          <w:rFonts w:ascii="Arial" w:hAnsi="Arial" w:cs="Arial"/>
        </w:rPr>
        <w:t xml:space="preserve">special educational needs, illness, mental or physical frailty or impairment of, </w:t>
      </w:r>
      <w:r>
        <w:rPr>
          <w:rFonts w:ascii="Arial" w:hAnsi="Arial" w:cs="Arial"/>
        </w:rPr>
        <w:tab/>
      </w:r>
      <w:r w:rsidR="00756419" w:rsidRPr="00840263">
        <w:rPr>
          <w:rFonts w:ascii="Arial" w:hAnsi="Arial" w:cs="Arial"/>
        </w:rPr>
        <w:t xml:space="preserve">or disturbance in, the functioning of the mind or brain. Life circumstances may </w:t>
      </w:r>
      <w:r>
        <w:rPr>
          <w:rFonts w:ascii="Arial" w:hAnsi="Arial" w:cs="Arial"/>
        </w:rPr>
        <w:tab/>
      </w:r>
      <w:r w:rsidR="00756419" w:rsidRPr="00840263">
        <w:rPr>
          <w:rFonts w:ascii="Arial" w:hAnsi="Arial" w:cs="Arial"/>
        </w:rPr>
        <w:t xml:space="preserve">include, but are not limited to, isolation, socio-economic factors and </w:t>
      </w:r>
      <w:r>
        <w:rPr>
          <w:rFonts w:ascii="Arial" w:hAnsi="Arial" w:cs="Arial"/>
        </w:rPr>
        <w:tab/>
      </w:r>
      <w:r w:rsidR="00756419" w:rsidRPr="00840263">
        <w:rPr>
          <w:rFonts w:ascii="Arial" w:hAnsi="Arial" w:cs="Arial"/>
        </w:rPr>
        <w:t>en</w:t>
      </w:r>
      <w:r>
        <w:rPr>
          <w:rFonts w:ascii="Arial" w:hAnsi="Arial" w:cs="Arial"/>
        </w:rPr>
        <w:t xml:space="preserve">vironmental living conditions. </w:t>
      </w:r>
    </w:p>
    <w:p w14:paraId="55AEB759" w14:textId="77777777" w:rsidR="007879C5" w:rsidRDefault="007879C5" w:rsidP="007879C5">
      <w:pPr>
        <w:rPr>
          <w:rFonts w:ascii="Arial" w:hAnsi="Arial" w:cs="Arial"/>
        </w:rPr>
      </w:pPr>
    </w:p>
    <w:p w14:paraId="2ABCB177" w14:textId="77777777" w:rsidR="007879C5" w:rsidRDefault="00756419" w:rsidP="006B7AED">
      <w:pPr>
        <w:pStyle w:val="ListParagraph"/>
        <w:numPr>
          <w:ilvl w:val="0"/>
          <w:numId w:val="31"/>
        </w:numPr>
        <w:rPr>
          <w:rFonts w:ascii="Arial" w:hAnsi="Arial" w:cs="Arial"/>
        </w:rPr>
      </w:pPr>
      <w:r w:rsidRPr="007879C5">
        <w:rPr>
          <w:rFonts w:ascii="Arial" w:hAnsi="Arial" w:cs="Arial"/>
        </w:rPr>
        <w:t xml:space="preserve">An </w:t>
      </w:r>
      <w:r w:rsidRPr="007879C5">
        <w:rPr>
          <w:rFonts w:ascii="Arial" w:hAnsi="Arial" w:cs="Arial"/>
          <w:b/>
        </w:rPr>
        <w:t>‘Adult in need of Protection’</w:t>
      </w:r>
      <w:r w:rsidRPr="007879C5">
        <w:rPr>
          <w:rFonts w:ascii="Arial" w:hAnsi="Arial" w:cs="Arial"/>
        </w:rPr>
        <w:t xml:space="preserve"> is a person aged 18 or over, whose exposure to harm through abuse, exploitation or neglect may be increased by their</w:t>
      </w:r>
      <w:r w:rsidR="007879C5">
        <w:rPr>
          <w:rFonts w:ascii="Arial" w:hAnsi="Arial" w:cs="Arial"/>
        </w:rPr>
        <w:t>:</w:t>
      </w:r>
    </w:p>
    <w:p w14:paraId="23F0FDCB" w14:textId="77777777" w:rsidR="00861FED" w:rsidRDefault="00861FED" w:rsidP="007879C5">
      <w:pPr>
        <w:pStyle w:val="ListParagraph"/>
        <w:rPr>
          <w:rFonts w:ascii="Arial" w:hAnsi="Arial" w:cs="Arial"/>
        </w:rPr>
      </w:pPr>
    </w:p>
    <w:p w14:paraId="6F452D3C" w14:textId="77777777" w:rsidR="007879C5" w:rsidRDefault="00756419" w:rsidP="007879C5">
      <w:pPr>
        <w:pStyle w:val="ListParagraph"/>
        <w:rPr>
          <w:rFonts w:ascii="Arial" w:hAnsi="Arial" w:cs="Arial"/>
        </w:rPr>
      </w:pPr>
      <w:r w:rsidRPr="007879C5">
        <w:rPr>
          <w:rFonts w:ascii="Arial" w:hAnsi="Arial" w:cs="Arial"/>
        </w:rPr>
        <w:t xml:space="preserve">(a) </w:t>
      </w:r>
      <w:r w:rsidR="007879C5">
        <w:rPr>
          <w:rFonts w:ascii="Arial" w:hAnsi="Arial" w:cs="Arial"/>
        </w:rPr>
        <w:t>personal characteristics</w:t>
      </w:r>
    </w:p>
    <w:p w14:paraId="4BE5447E" w14:textId="77777777" w:rsidR="007879C5" w:rsidRDefault="007879C5" w:rsidP="007879C5">
      <w:pPr>
        <w:pStyle w:val="ListParagraph"/>
        <w:rPr>
          <w:rFonts w:ascii="Arial" w:hAnsi="Arial" w:cs="Arial"/>
        </w:rPr>
      </w:pPr>
    </w:p>
    <w:p w14:paraId="35816C9E" w14:textId="77777777" w:rsidR="007879C5" w:rsidRPr="007B15DF" w:rsidRDefault="007879C5" w:rsidP="007879C5">
      <w:pPr>
        <w:pStyle w:val="ListParagraph"/>
        <w:rPr>
          <w:rFonts w:ascii="Arial" w:hAnsi="Arial" w:cs="Arial"/>
          <w:b/>
        </w:rPr>
      </w:pPr>
      <w:r w:rsidRPr="007B15DF">
        <w:rPr>
          <w:rFonts w:ascii="Arial" w:hAnsi="Arial" w:cs="Arial"/>
          <w:b/>
        </w:rPr>
        <w:t xml:space="preserve">AND/OR </w:t>
      </w:r>
    </w:p>
    <w:p w14:paraId="4130B0E1" w14:textId="77777777" w:rsidR="007879C5" w:rsidRDefault="007879C5" w:rsidP="007879C5">
      <w:pPr>
        <w:pStyle w:val="ListParagraph"/>
        <w:rPr>
          <w:rFonts w:ascii="Arial" w:hAnsi="Arial" w:cs="Arial"/>
        </w:rPr>
      </w:pPr>
    </w:p>
    <w:p w14:paraId="03FE8C85" w14:textId="77777777" w:rsidR="007879C5" w:rsidRDefault="00756419" w:rsidP="006B7AED">
      <w:pPr>
        <w:pStyle w:val="ListParagraph"/>
        <w:numPr>
          <w:ilvl w:val="0"/>
          <w:numId w:val="32"/>
        </w:numPr>
        <w:rPr>
          <w:rFonts w:ascii="Arial" w:hAnsi="Arial" w:cs="Arial"/>
        </w:rPr>
      </w:pPr>
      <w:r w:rsidRPr="007879C5">
        <w:rPr>
          <w:rFonts w:ascii="Arial" w:hAnsi="Arial" w:cs="Arial"/>
        </w:rPr>
        <w:t xml:space="preserve">life circumstances </w:t>
      </w:r>
    </w:p>
    <w:p w14:paraId="5761898E" w14:textId="77777777" w:rsidR="007879C5" w:rsidRDefault="007879C5" w:rsidP="007879C5">
      <w:pPr>
        <w:pStyle w:val="ListParagraph"/>
        <w:ind w:left="1440"/>
        <w:rPr>
          <w:rFonts w:ascii="Arial" w:hAnsi="Arial" w:cs="Arial"/>
        </w:rPr>
      </w:pPr>
    </w:p>
    <w:p w14:paraId="53E6F21D" w14:textId="77777777" w:rsidR="007879C5" w:rsidRPr="007B15DF" w:rsidRDefault="00756419" w:rsidP="007879C5">
      <w:pPr>
        <w:pStyle w:val="ListParagraph"/>
        <w:ind w:left="709"/>
        <w:rPr>
          <w:rFonts w:ascii="Arial" w:hAnsi="Arial" w:cs="Arial"/>
          <w:b/>
        </w:rPr>
      </w:pPr>
      <w:r w:rsidRPr="007B15DF">
        <w:rPr>
          <w:rFonts w:ascii="Arial" w:hAnsi="Arial" w:cs="Arial"/>
          <w:b/>
        </w:rPr>
        <w:t xml:space="preserve">AND </w:t>
      </w:r>
    </w:p>
    <w:p w14:paraId="5DE32118" w14:textId="77777777" w:rsidR="007879C5" w:rsidRDefault="007879C5" w:rsidP="007879C5">
      <w:pPr>
        <w:pStyle w:val="ListParagraph"/>
        <w:ind w:left="709"/>
        <w:rPr>
          <w:rFonts w:ascii="Arial" w:hAnsi="Arial" w:cs="Arial"/>
        </w:rPr>
      </w:pPr>
    </w:p>
    <w:p w14:paraId="6D797866" w14:textId="77777777" w:rsidR="007879C5" w:rsidRDefault="00756419" w:rsidP="006B7AED">
      <w:pPr>
        <w:pStyle w:val="ListParagraph"/>
        <w:numPr>
          <w:ilvl w:val="0"/>
          <w:numId w:val="32"/>
        </w:numPr>
        <w:rPr>
          <w:rFonts w:ascii="Arial" w:hAnsi="Arial" w:cs="Arial"/>
        </w:rPr>
      </w:pPr>
      <w:r w:rsidRPr="007879C5">
        <w:rPr>
          <w:rFonts w:ascii="Arial" w:hAnsi="Arial" w:cs="Arial"/>
        </w:rPr>
        <w:t xml:space="preserve">who is unable to protect their own well-being, property, assets, rights or other interests </w:t>
      </w:r>
    </w:p>
    <w:p w14:paraId="680CC35C" w14:textId="77777777" w:rsidR="007879C5" w:rsidRDefault="007879C5" w:rsidP="007879C5">
      <w:pPr>
        <w:pStyle w:val="ListParagraph"/>
        <w:ind w:left="1440"/>
        <w:rPr>
          <w:rFonts w:ascii="Arial" w:hAnsi="Arial" w:cs="Arial"/>
        </w:rPr>
      </w:pPr>
    </w:p>
    <w:p w14:paraId="4CAF8640" w14:textId="77777777" w:rsidR="007879C5" w:rsidRPr="007B15DF" w:rsidRDefault="00756419" w:rsidP="007879C5">
      <w:pPr>
        <w:pStyle w:val="ListParagraph"/>
        <w:ind w:left="709"/>
        <w:rPr>
          <w:rFonts w:ascii="Arial" w:hAnsi="Arial" w:cs="Arial"/>
          <w:b/>
        </w:rPr>
      </w:pPr>
      <w:r w:rsidRPr="007B15DF">
        <w:rPr>
          <w:rFonts w:ascii="Arial" w:hAnsi="Arial" w:cs="Arial"/>
          <w:b/>
        </w:rPr>
        <w:t xml:space="preserve">AND </w:t>
      </w:r>
    </w:p>
    <w:p w14:paraId="04BE1953" w14:textId="77777777" w:rsidR="007879C5" w:rsidRDefault="007879C5" w:rsidP="007879C5">
      <w:pPr>
        <w:pStyle w:val="ListParagraph"/>
        <w:ind w:left="709"/>
        <w:rPr>
          <w:rFonts w:ascii="Arial" w:hAnsi="Arial" w:cs="Arial"/>
        </w:rPr>
      </w:pPr>
    </w:p>
    <w:p w14:paraId="0BDE30FD" w14:textId="77777777" w:rsidR="00756419" w:rsidRPr="007879C5" w:rsidRDefault="00756419" w:rsidP="006B7AED">
      <w:pPr>
        <w:pStyle w:val="ListParagraph"/>
        <w:numPr>
          <w:ilvl w:val="0"/>
          <w:numId w:val="32"/>
        </w:numPr>
        <w:rPr>
          <w:rFonts w:ascii="Arial" w:hAnsi="Arial" w:cs="Arial"/>
        </w:rPr>
      </w:pPr>
      <w:r w:rsidRPr="007879C5">
        <w:rPr>
          <w:rFonts w:ascii="Arial" w:hAnsi="Arial" w:cs="Arial"/>
        </w:rPr>
        <w:t xml:space="preserve">where the action or inaction of another person or persons is causing, or likely to cause him/her to be harmed </w:t>
      </w:r>
    </w:p>
    <w:p w14:paraId="660A1759" w14:textId="77777777" w:rsidR="00756419" w:rsidRPr="00840263" w:rsidRDefault="00756419" w:rsidP="00756419">
      <w:pPr>
        <w:rPr>
          <w:rFonts w:ascii="Arial" w:hAnsi="Arial" w:cs="Arial"/>
        </w:rPr>
      </w:pPr>
    </w:p>
    <w:p w14:paraId="2C2EAF70" w14:textId="77777777" w:rsidR="00756419" w:rsidRPr="00840263" w:rsidRDefault="00756419" w:rsidP="007879C5">
      <w:pPr>
        <w:ind w:left="709"/>
        <w:rPr>
          <w:rFonts w:ascii="Arial" w:hAnsi="Arial" w:cs="Arial"/>
        </w:rPr>
      </w:pPr>
      <w:proofErr w:type="gramStart"/>
      <w:r w:rsidRPr="00840263">
        <w:rPr>
          <w:rFonts w:ascii="Arial" w:hAnsi="Arial" w:cs="Arial"/>
        </w:rPr>
        <w:t>In order to</w:t>
      </w:r>
      <w:proofErr w:type="gramEnd"/>
      <w:r w:rsidRPr="00840263">
        <w:rPr>
          <w:rFonts w:ascii="Arial" w:hAnsi="Arial" w:cs="Arial"/>
        </w:rPr>
        <w:t xml:space="preserve"> meet the definition of an ‘adult in need of protection’ either (a) or (b) must be present, in addition to both elements (c) and (d).</w:t>
      </w:r>
    </w:p>
    <w:p w14:paraId="160D2A11" w14:textId="77777777" w:rsidR="00756419" w:rsidRPr="00840263" w:rsidRDefault="00756419" w:rsidP="007879C5">
      <w:pPr>
        <w:ind w:left="709"/>
        <w:rPr>
          <w:rFonts w:ascii="Arial" w:hAnsi="Arial" w:cs="Arial"/>
        </w:rPr>
      </w:pPr>
    </w:p>
    <w:p w14:paraId="12138181" w14:textId="77777777" w:rsidR="00756419" w:rsidRPr="00840263" w:rsidRDefault="00756419" w:rsidP="007879C5">
      <w:pPr>
        <w:ind w:left="709"/>
        <w:rPr>
          <w:rFonts w:ascii="Arial" w:hAnsi="Arial" w:cs="Arial"/>
        </w:rPr>
      </w:pPr>
      <w:r w:rsidRPr="00840263">
        <w:rPr>
          <w:rFonts w:ascii="Arial" w:hAnsi="Arial" w:cs="Arial"/>
        </w:rPr>
        <w:t xml:space="preserve">The decision </w:t>
      </w:r>
      <w:r w:rsidR="00861FED">
        <w:rPr>
          <w:rFonts w:ascii="Arial" w:hAnsi="Arial" w:cs="Arial"/>
        </w:rPr>
        <w:t xml:space="preserve">as </w:t>
      </w:r>
      <w:r w:rsidRPr="00840263">
        <w:rPr>
          <w:rFonts w:ascii="Arial" w:hAnsi="Arial" w:cs="Arial"/>
        </w:rPr>
        <w:t>to whether the definition of an ‘adult at risk’ or an ‘adult in need of protection’ is met demands the careful exercise of professio</w:t>
      </w:r>
      <w:r w:rsidR="00861FED">
        <w:rPr>
          <w:rFonts w:ascii="Arial" w:hAnsi="Arial" w:cs="Arial"/>
        </w:rPr>
        <w:t xml:space="preserve">nal judgement applied on a </w:t>
      </w:r>
      <w:proofErr w:type="gramStart"/>
      <w:r w:rsidR="00861FED">
        <w:rPr>
          <w:rFonts w:ascii="Arial" w:hAnsi="Arial" w:cs="Arial"/>
        </w:rPr>
        <w:t>case</w:t>
      </w:r>
      <w:r w:rsidR="002F233E">
        <w:rPr>
          <w:rFonts w:ascii="Arial" w:hAnsi="Arial" w:cs="Arial"/>
        </w:rPr>
        <w:t xml:space="preserve"> by case</w:t>
      </w:r>
      <w:proofErr w:type="gramEnd"/>
      <w:r w:rsidR="002F233E">
        <w:rPr>
          <w:rFonts w:ascii="Arial" w:hAnsi="Arial" w:cs="Arial"/>
        </w:rPr>
        <w:t xml:space="preserve"> basis. The Adult Protection Gateway Team, Western Health and Social Care Trust </w:t>
      </w:r>
      <w:r w:rsidRPr="00840263">
        <w:rPr>
          <w:rFonts w:ascii="Arial" w:hAnsi="Arial" w:cs="Arial"/>
        </w:rPr>
        <w:t>can be contacted for advice.</w:t>
      </w:r>
    </w:p>
    <w:p w14:paraId="115BF59A" w14:textId="77777777" w:rsidR="00756419" w:rsidRDefault="00756419" w:rsidP="00756419">
      <w:pPr>
        <w:rPr>
          <w:rFonts w:ascii="Arial" w:hAnsi="Arial" w:cs="Arial"/>
        </w:rPr>
      </w:pPr>
    </w:p>
    <w:p w14:paraId="0FE9D038" w14:textId="77777777" w:rsidR="007879C5" w:rsidRDefault="00AC6AAD" w:rsidP="00756419">
      <w:pPr>
        <w:rPr>
          <w:rFonts w:ascii="Arial" w:hAnsi="Arial" w:cs="Arial"/>
        </w:rPr>
      </w:pPr>
      <w:r>
        <w:rPr>
          <w:rFonts w:ascii="Arial" w:hAnsi="Arial" w:cs="Arial"/>
        </w:rPr>
        <w:tab/>
      </w:r>
      <w:r w:rsidR="007B15DF">
        <w:rPr>
          <w:rFonts w:ascii="Arial" w:hAnsi="Arial" w:cs="Arial"/>
        </w:rPr>
        <w:t xml:space="preserve">(Adult Safeguarding: Prevention and Protection in Partnership, DOH and </w:t>
      </w:r>
      <w:r>
        <w:rPr>
          <w:rFonts w:ascii="Arial" w:hAnsi="Arial" w:cs="Arial"/>
        </w:rPr>
        <w:tab/>
      </w:r>
      <w:r w:rsidR="007B15DF">
        <w:rPr>
          <w:rFonts w:ascii="Arial" w:hAnsi="Arial" w:cs="Arial"/>
        </w:rPr>
        <w:t xml:space="preserve">DOJ, July 2015) </w:t>
      </w:r>
    </w:p>
    <w:p w14:paraId="17E59B76" w14:textId="77777777" w:rsidR="007879C5" w:rsidRPr="00840263" w:rsidRDefault="007879C5" w:rsidP="00756419">
      <w:pPr>
        <w:rPr>
          <w:rFonts w:ascii="Arial" w:hAnsi="Arial" w:cs="Arial"/>
        </w:rPr>
      </w:pPr>
    </w:p>
    <w:p w14:paraId="5E89AA4C" w14:textId="77777777" w:rsidR="00756419" w:rsidRPr="007879C5" w:rsidRDefault="00756419" w:rsidP="006B7AED">
      <w:pPr>
        <w:pStyle w:val="ListParagraph"/>
        <w:numPr>
          <w:ilvl w:val="0"/>
          <w:numId w:val="31"/>
        </w:numPr>
        <w:rPr>
          <w:rFonts w:ascii="Arial" w:hAnsi="Arial" w:cs="Arial"/>
        </w:rPr>
      </w:pPr>
      <w:r w:rsidRPr="007879C5">
        <w:rPr>
          <w:rFonts w:ascii="Arial" w:hAnsi="Arial" w:cs="Arial"/>
        </w:rPr>
        <w:lastRenderedPageBreak/>
        <w:t xml:space="preserve">An </w:t>
      </w:r>
      <w:r w:rsidRPr="007879C5">
        <w:rPr>
          <w:rFonts w:ascii="Arial" w:hAnsi="Arial" w:cs="Arial"/>
          <w:b/>
        </w:rPr>
        <w:t>‘advocate’</w:t>
      </w:r>
      <w:r w:rsidRPr="007879C5">
        <w:rPr>
          <w:rFonts w:ascii="Arial" w:hAnsi="Arial" w:cs="Arial"/>
        </w:rPr>
        <w:t xml:space="preserve"> refers to someone who speaks up on behalf of the adult at risk and takes action to ensure their voice is heard. An advocate supports and facilitates the adult at risk’s involvement in services and activities and ensures their interests are represented (whether legal, independent, peer or </w:t>
      </w:r>
      <w:r w:rsidR="00BD193E" w:rsidRPr="007879C5">
        <w:rPr>
          <w:rFonts w:ascii="Arial" w:hAnsi="Arial" w:cs="Arial"/>
        </w:rPr>
        <w:t>self-advocate</w:t>
      </w:r>
      <w:r w:rsidRPr="007879C5">
        <w:rPr>
          <w:rFonts w:ascii="Arial" w:hAnsi="Arial" w:cs="Arial"/>
        </w:rPr>
        <w:t>).</w:t>
      </w:r>
    </w:p>
    <w:p w14:paraId="62571ACC" w14:textId="77777777" w:rsidR="00756419" w:rsidRPr="00840263" w:rsidRDefault="00756419" w:rsidP="00756419">
      <w:pPr>
        <w:rPr>
          <w:rFonts w:ascii="Arial" w:hAnsi="Arial" w:cs="Arial"/>
        </w:rPr>
      </w:pPr>
    </w:p>
    <w:p w14:paraId="42ABE13F" w14:textId="77777777" w:rsidR="00756419" w:rsidRPr="00840263" w:rsidRDefault="00756419" w:rsidP="00756419">
      <w:pPr>
        <w:rPr>
          <w:rFonts w:ascii="Arial" w:hAnsi="Arial" w:cs="Arial"/>
        </w:rPr>
      </w:pPr>
    </w:p>
    <w:p w14:paraId="56ECFF42" w14:textId="77777777" w:rsidR="00756419" w:rsidRDefault="00756419" w:rsidP="006B7AED">
      <w:pPr>
        <w:pStyle w:val="ListParagraph"/>
        <w:numPr>
          <w:ilvl w:val="0"/>
          <w:numId w:val="31"/>
        </w:numPr>
        <w:rPr>
          <w:rFonts w:ascii="Arial" w:hAnsi="Arial" w:cs="Arial"/>
        </w:rPr>
      </w:pPr>
      <w:r w:rsidRPr="007879C5">
        <w:rPr>
          <w:rFonts w:ascii="Arial" w:hAnsi="Arial" w:cs="Arial"/>
          <w:b/>
        </w:rPr>
        <w:t xml:space="preserve">‘Regulated activity’ </w:t>
      </w:r>
      <w:r w:rsidRPr="007879C5">
        <w:rPr>
          <w:rFonts w:ascii="Arial" w:hAnsi="Arial" w:cs="Arial"/>
        </w:rPr>
        <w:t xml:space="preserve">with adults includes: </w:t>
      </w:r>
    </w:p>
    <w:p w14:paraId="5D096ADB" w14:textId="77777777" w:rsidR="00A539FD" w:rsidRPr="007879C5" w:rsidRDefault="00A539FD" w:rsidP="00A539FD">
      <w:pPr>
        <w:pStyle w:val="ListParagraph"/>
        <w:rPr>
          <w:rFonts w:ascii="Arial" w:hAnsi="Arial" w:cs="Arial"/>
        </w:rPr>
      </w:pPr>
    </w:p>
    <w:p w14:paraId="4D553244" w14:textId="77777777" w:rsidR="00756419" w:rsidRPr="00840263" w:rsidRDefault="00756419" w:rsidP="00074E01">
      <w:pPr>
        <w:spacing w:after="120"/>
        <w:ind w:firstLine="709"/>
        <w:rPr>
          <w:rFonts w:ascii="Arial" w:hAnsi="Arial" w:cs="Arial"/>
        </w:rPr>
      </w:pPr>
      <w:r w:rsidRPr="00840263">
        <w:rPr>
          <w:rFonts w:ascii="Arial" w:hAnsi="Arial" w:cs="Arial"/>
        </w:rPr>
        <w:t>1.</w:t>
      </w:r>
      <w:r w:rsidRPr="00840263">
        <w:rPr>
          <w:rFonts w:ascii="Arial" w:hAnsi="Arial" w:cs="Arial"/>
        </w:rPr>
        <w:tab/>
        <w:t xml:space="preserve">Providing health care – the provision of health care to an adult by or </w:t>
      </w:r>
      <w:r w:rsidR="007879C5">
        <w:rPr>
          <w:rFonts w:ascii="Arial" w:hAnsi="Arial" w:cs="Arial"/>
        </w:rPr>
        <w:tab/>
      </w:r>
      <w:r w:rsidR="007879C5">
        <w:rPr>
          <w:rFonts w:ascii="Arial" w:hAnsi="Arial" w:cs="Arial"/>
        </w:rPr>
        <w:tab/>
      </w:r>
      <w:r w:rsidRPr="00840263">
        <w:rPr>
          <w:rFonts w:ascii="Arial" w:hAnsi="Arial" w:cs="Arial"/>
        </w:rPr>
        <w:t>under the supervision of a health care professional.</w:t>
      </w:r>
    </w:p>
    <w:p w14:paraId="58764B52" w14:textId="77777777" w:rsidR="00756419" w:rsidRPr="00840263" w:rsidRDefault="00756419" w:rsidP="00074E01">
      <w:pPr>
        <w:spacing w:after="120"/>
        <w:ind w:firstLine="709"/>
        <w:rPr>
          <w:rFonts w:ascii="Arial" w:hAnsi="Arial" w:cs="Arial"/>
        </w:rPr>
      </w:pPr>
      <w:r w:rsidRPr="00840263">
        <w:rPr>
          <w:rFonts w:ascii="Arial" w:hAnsi="Arial" w:cs="Arial"/>
        </w:rPr>
        <w:t>2.</w:t>
      </w:r>
      <w:r w:rsidRPr="00840263">
        <w:rPr>
          <w:rFonts w:ascii="Arial" w:hAnsi="Arial" w:cs="Arial"/>
        </w:rPr>
        <w:tab/>
        <w:t xml:space="preserve">Providing personal care – providing physical assistance, prompting and </w:t>
      </w:r>
      <w:r w:rsidR="007879C5">
        <w:rPr>
          <w:rFonts w:ascii="Arial" w:hAnsi="Arial" w:cs="Arial"/>
        </w:rPr>
        <w:tab/>
      </w:r>
      <w:r w:rsidR="007879C5">
        <w:rPr>
          <w:rFonts w:ascii="Arial" w:hAnsi="Arial" w:cs="Arial"/>
        </w:rPr>
        <w:tab/>
      </w:r>
      <w:r w:rsidRPr="00840263">
        <w:rPr>
          <w:rFonts w:ascii="Arial" w:hAnsi="Arial" w:cs="Arial"/>
        </w:rPr>
        <w:t xml:space="preserve">supervision, training, guidance or instructions to an adult eating, </w:t>
      </w:r>
      <w:r w:rsidR="007879C5">
        <w:rPr>
          <w:rFonts w:ascii="Arial" w:hAnsi="Arial" w:cs="Arial"/>
        </w:rPr>
        <w:tab/>
      </w:r>
      <w:r w:rsidR="007879C5">
        <w:rPr>
          <w:rFonts w:ascii="Arial" w:hAnsi="Arial" w:cs="Arial"/>
        </w:rPr>
        <w:tab/>
      </w:r>
      <w:r w:rsidR="007879C5">
        <w:rPr>
          <w:rFonts w:ascii="Arial" w:hAnsi="Arial" w:cs="Arial"/>
        </w:rPr>
        <w:tab/>
      </w:r>
      <w:r w:rsidRPr="00840263">
        <w:rPr>
          <w:rFonts w:ascii="Arial" w:hAnsi="Arial" w:cs="Arial"/>
        </w:rPr>
        <w:t xml:space="preserve">drinking, toileting, washing, bathing, dressing, oral care or care of the </w:t>
      </w:r>
      <w:r w:rsidR="007879C5">
        <w:rPr>
          <w:rFonts w:ascii="Arial" w:hAnsi="Arial" w:cs="Arial"/>
        </w:rPr>
        <w:tab/>
      </w:r>
      <w:r w:rsidR="007879C5">
        <w:rPr>
          <w:rFonts w:ascii="Arial" w:hAnsi="Arial" w:cs="Arial"/>
        </w:rPr>
        <w:tab/>
      </w:r>
      <w:r w:rsidRPr="00840263">
        <w:rPr>
          <w:rFonts w:ascii="Arial" w:hAnsi="Arial" w:cs="Arial"/>
        </w:rPr>
        <w:t>skin, hair or nails because of the adult’s age, illness or disability.</w:t>
      </w:r>
    </w:p>
    <w:p w14:paraId="4D3462DA" w14:textId="77777777" w:rsidR="00756419" w:rsidRPr="00840263" w:rsidRDefault="00756419" w:rsidP="00074E01">
      <w:pPr>
        <w:spacing w:after="120"/>
        <w:ind w:firstLine="709"/>
        <w:rPr>
          <w:rFonts w:ascii="Arial" w:hAnsi="Arial" w:cs="Arial"/>
        </w:rPr>
      </w:pPr>
      <w:r w:rsidRPr="00840263">
        <w:rPr>
          <w:rFonts w:ascii="Arial" w:hAnsi="Arial" w:cs="Arial"/>
        </w:rPr>
        <w:t>3.</w:t>
      </w:r>
      <w:r w:rsidRPr="00840263">
        <w:rPr>
          <w:rFonts w:ascii="Arial" w:hAnsi="Arial" w:cs="Arial"/>
        </w:rPr>
        <w:tab/>
        <w:t xml:space="preserve">Providing social work – the provision of social work by a social care </w:t>
      </w:r>
      <w:r w:rsidR="007879C5">
        <w:rPr>
          <w:rFonts w:ascii="Arial" w:hAnsi="Arial" w:cs="Arial"/>
        </w:rPr>
        <w:tab/>
      </w:r>
      <w:r w:rsidR="007879C5">
        <w:rPr>
          <w:rFonts w:ascii="Arial" w:hAnsi="Arial" w:cs="Arial"/>
        </w:rPr>
        <w:tab/>
      </w:r>
      <w:r w:rsidRPr="00840263">
        <w:rPr>
          <w:rFonts w:ascii="Arial" w:hAnsi="Arial" w:cs="Arial"/>
        </w:rPr>
        <w:t xml:space="preserve">worker in connection with any health or social services, including </w:t>
      </w:r>
      <w:r w:rsidR="007879C5">
        <w:rPr>
          <w:rFonts w:ascii="Arial" w:hAnsi="Arial" w:cs="Arial"/>
        </w:rPr>
        <w:tab/>
      </w:r>
      <w:r w:rsidR="007879C5">
        <w:rPr>
          <w:rFonts w:ascii="Arial" w:hAnsi="Arial" w:cs="Arial"/>
        </w:rPr>
        <w:tab/>
      </w:r>
      <w:r w:rsidR="007879C5">
        <w:rPr>
          <w:rFonts w:ascii="Arial" w:hAnsi="Arial" w:cs="Arial"/>
        </w:rPr>
        <w:tab/>
      </w:r>
      <w:r w:rsidRPr="00840263">
        <w:rPr>
          <w:rFonts w:ascii="Arial" w:hAnsi="Arial" w:cs="Arial"/>
        </w:rPr>
        <w:t xml:space="preserve">assessing or reviewing the need for these services, and providing </w:t>
      </w:r>
      <w:r w:rsidR="007879C5">
        <w:rPr>
          <w:rFonts w:ascii="Arial" w:hAnsi="Arial" w:cs="Arial"/>
        </w:rPr>
        <w:tab/>
      </w:r>
      <w:r w:rsidR="007879C5">
        <w:rPr>
          <w:rFonts w:ascii="Arial" w:hAnsi="Arial" w:cs="Arial"/>
        </w:rPr>
        <w:tab/>
      </w:r>
      <w:r w:rsidR="007879C5">
        <w:rPr>
          <w:rFonts w:ascii="Arial" w:hAnsi="Arial" w:cs="Arial"/>
        </w:rPr>
        <w:tab/>
      </w:r>
      <w:r w:rsidRPr="00840263">
        <w:rPr>
          <w:rFonts w:ascii="Arial" w:hAnsi="Arial" w:cs="Arial"/>
        </w:rPr>
        <w:t>ongoing support to clients.</w:t>
      </w:r>
    </w:p>
    <w:p w14:paraId="6DC12BC5" w14:textId="77777777" w:rsidR="00756419" w:rsidRPr="00840263" w:rsidRDefault="00756419" w:rsidP="00074E01">
      <w:pPr>
        <w:spacing w:after="120"/>
        <w:ind w:firstLine="709"/>
        <w:rPr>
          <w:rFonts w:ascii="Arial" w:hAnsi="Arial" w:cs="Arial"/>
        </w:rPr>
      </w:pPr>
      <w:r w:rsidRPr="00840263">
        <w:rPr>
          <w:rFonts w:ascii="Arial" w:hAnsi="Arial" w:cs="Arial"/>
        </w:rPr>
        <w:t>4.</w:t>
      </w:r>
      <w:r w:rsidRPr="00840263">
        <w:rPr>
          <w:rFonts w:ascii="Arial" w:hAnsi="Arial" w:cs="Arial"/>
        </w:rPr>
        <w:tab/>
        <w:t xml:space="preserve">Assistance with general household matters – providing day to day </w:t>
      </w:r>
      <w:r w:rsidR="007879C5">
        <w:rPr>
          <w:rFonts w:ascii="Arial" w:hAnsi="Arial" w:cs="Arial"/>
        </w:rPr>
        <w:tab/>
      </w:r>
      <w:r w:rsidR="007879C5">
        <w:rPr>
          <w:rFonts w:ascii="Arial" w:hAnsi="Arial" w:cs="Arial"/>
        </w:rPr>
        <w:tab/>
      </w:r>
      <w:r w:rsidR="007879C5">
        <w:rPr>
          <w:rFonts w:ascii="Arial" w:hAnsi="Arial" w:cs="Arial"/>
        </w:rPr>
        <w:tab/>
      </w:r>
      <w:r w:rsidRPr="00840263">
        <w:rPr>
          <w:rFonts w:ascii="Arial" w:hAnsi="Arial" w:cs="Arial"/>
        </w:rPr>
        <w:t xml:space="preserve">assistance to an adult because of their age, illness or disability, where </w:t>
      </w:r>
      <w:r w:rsidR="007879C5">
        <w:rPr>
          <w:rFonts w:ascii="Arial" w:hAnsi="Arial" w:cs="Arial"/>
        </w:rPr>
        <w:tab/>
      </w:r>
      <w:r w:rsidR="007879C5">
        <w:rPr>
          <w:rFonts w:ascii="Arial" w:hAnsi="Arial" w:cs="Arial"/>
        </w:rPr>
        <w:tab/>
      </w:r>
      <w:r w:rsidRPr="00840263">
        <w:rPr>
          <w:rFonts w:ascii="Arial" w:hAnsi="Arial" w:cs="Arial"/>
        </w:rPr>
        <w:t xml:space="preserve">that assistance includes managing the person’s cash, paying bills </w:t>
      </w:r>
      <w:r w:rsidR="007879C5">
        <w:rPr>
          <w:rFonts w:ascii="Arial" w:hAnsi="Arial" w:cs="Arial"/>
        </w:rPr>
        <w:tab/>
      </w:r>
      <w:r w:rsidR="007879C5">
        <w:rPr>
          <w:rFonts w:ascii="Arial" w:hAnsi="Arial" w:cs="Arial"/>
        </w:rPr>
        <w:tab/>
      </w:r>
      <w:r w:rsidR="007879C5">
        <w:rPr>
          <w:rFonts w:ascii="Arial" w:hAnsi="Arial" w:cs="Arial"/>
        </w:rPr>
        <w:tab/>
      </w:r>
      <w:r w:rsidRPr="00840263">
        <w:rPr>
          <w:rFonts w:ascii="Arial" w:hAnsi="Arial" w:cs="Arial"/>
        </w:rPr>
        <w:t>and/or shopping on their behalf.</w:t>
      </w:r>
    </w:p>
    <w:p w14:paraId="26B917F5" w14:textId="77777777" w:rsidR="00756419" w:rsidRPr="00840263" w:rsidRDefault="00756419" w:rsidP="00074E01">
      <w:pPr>
        <w:spacing w:after="120"/>
        <w:ind w:firstLine="709"/>
        <w:rPr>
          <w:rFonts w:ascii="Arial" w:hAnsi="Arial" w:cs="Arial"/>
        </w:rPr>
      </w:pPr>
      <w:r w:rsidRPr="00840263">
        <w:rPr>
          <w:rFonts w:ascii="Arial" w:hAnsi="Arial" w:cs="Arial"/>
        </w:rPr>
        <w:t>5.</w:t>
      </w:r>
      <w:r w:rsidRPr="00840263">
        <w:rPr>
          <w:rFonts w:ascii="Arial" w:hAnsi="Arial" w:cs="Arial"/>
        </w:rPr>
        <w:tab/>
        <w:t>Assistance in the conduct of a person’s own affairs.</w:t>
      </w:r>
    </w:p>
    <w:p w14:paraId="25D8E15B" w14:textId="77777777" w:rsidR="007879C5" w:rsidRDefault="00756419" w:rsidP="00074E01">
      <w:pPr>
        <w:spacing w:after="120"/>
        <w:ind w:firstLine="709"/>
        <w:rPr>
          <w:rFonts w:ascii="Arial" w:hAnsi="Arial" w:cs="Arial"/>
        </w:rPr>
      </w:pPr>
      <w:r w:rsidRPr="00840263">
        <w:rPr>
          <w:rFonts w:ascii="Arial" w:hAnsi="Arial" w:cs="Arial"/>
        </w:rPr>
        <w:t>6.</w:t>
      </w:r>
      <w:r w:rsidRPr="00840263">
        <w:rPr>
          <w:rFonts w:ascii="Arial" w:hAnsi="Arial" w:cs="Arial"/>
        </w:rPr>
        <w:tab/>
        <w:t xml:space="preserve">Conveying – transporting an adult, who requires it because of their </w:t>
      </w:r>
      <w:r w:rsidR="007879C5">
        <w:rPr>
          <w:rFonts w:ascii="Arial" w:hAnsi="Arial" w:cs="Arial"/>
        </w:rPr>
        <w:tab/>
      </w:r>
      <w:r w:rsidR="007879C5">
        <w:rPr>
          <w:rFonts w:ascii="Arial" w:hAnsi="Arial" w:cs="Arial"/>
        </w:rPr>
        <w:tab/>
      </w:r>
      <w:r w:rsidR="007879C5">
        <w:rPr>
          <w:rFonts w:ascii="Arial" w:hAnsi="Arial" w:cs="Arial"/>
        </w:rPr>
        <w:tab/>
      </w:r>
      <w:r w:rsidRPr="00840263">
        <w:rPr>
          <w:rFonts w:ascii="Arial" w:hAnsi="Arial" w:cs="Arial"/>
        </w:rPr>
        <w:t xml:space="preserve">age, illness or disability, to or from a place where they have received or </w:t>
      </w:r>
      <w:r w:rsidR="007879C5">
        <w:rPr>
          <w:rFonts w:ascii="Arial" w:hAnsi="Arial" w:cs="Arial"/>
        </w:rPr>
        <w:tab/>
      </w:r>
      <w:r w:rsidR="007879C5">
        <w:rPr>
          <w:rFonts w:ascii="Arial" w:hAnsi="Arial" w:cs="Arial"/>
        </w:rPr>
        <w:tab/>
      </w:r>
      <w:r w:rsidRPr="00840263">
        <w:rPr>
          <w:rFonts w:ascii="Arial" w:hAnsi="Arial" w:cs="Arial"/>
        </w:rPr>
        <w:t xml:space="preserve">will receive health care, personal care or social care (healthcare, </w:t>
      </w:r>
      <w:r w:rsidR="007879C5">
        <w:rPr>
          <w:rFonts w:ascii="Arial" w:hAnsi="Arial" w:cs="Arial"/>
        </w:rPr>
        <w:tab/>
      </w:r>
      <w:r w:rsidR="007879C5">
        <w:rPr>
          <w:rFonts w:ascii="Arial" w:hAnsi="Arial" w:cs="Arial"/>
        </w:rPr>
        <w:tab/>
      </w:r>
      <w:r w:rsidR="007879C5">
        <w:rPr>
          <w:rFonts w:ascii="Arial" w:hAnsi="Arial" w:cs="Arial"/>
        </w:rPr>
        <w:tab/>
      </w:r>
      <w:r w:rsidRPr="00840263">
        <w:rPr>
          <w:rFonts w:ascii="Arial" w:hAnsi="Arial" w:cs="Arial"/>
        </w:rPr>
        <w:t>personal care or s</w:t>
      </w:r>
      <w:r w:rsidR="007879C5">
        <w:rPr>
          <w:rFonts w:ascii="Arial" w:hAnsi="Arial" w:cs="Arial"/>
        </w:rPr>
        <w:t>ocial care are outlined above).</w:t>
      </w:r>
    </w:p>
    <w:p w14:paraId="0C4A2140" w14:textId="77777777" w:rsidR="007879C5" w:rsidRDefault="007879C5" w:rsidP="007879C5">
      <w:pPr>
        <w:ind w:firstLine="709"/>
        <w:rPr>
          <w:rFonts w:ascii="Arial" w:hAnsi="Arial" w:cs="Arial"/>
        </w:rPr>
      </w:pPr>
    </w:p>
    <w:p w14:paraId="12EA48C7" w14:textId="77777777" w:rsidR="00756419" w:rsidRPr="00840263" w:rsidRDefault="00AC6AAD" w:rsidP="007879C5">
      <w:pPr>
        <w:rPr>
          <w:rFonts w:ascii="Arial" w:hAnsi="Arial" w:cs="Arial"/>
        </w:rPr>
      </w:pPr>
      <w:r>
        <w:rPr>
          <w:rFonts w:ascii="Arial" w:hAnsi="Arial" w:cs="Arial"/>
        </w:rPr>
        <w:tab/>
      </w:r>
      <w:r w:rsidR="00756419" w:rsidRPr="00840263">
        <w:rPr>
          <w:rFonts w:ascii="Arial" w:hAnsi="Arial" w:cs="Arial"/>
        </w:rPr>
        <w:t>(Safeguarding Vul</w:t>
      </w:r>
      <w:r w:rsidR="007B15DF">
        <w:rPr>
          <w:rFonts w:ascii="Arial" w:hAnsi="Arial" w:cs="Arial"/>
        </w:rPr>
        <w:t xml:space="preserve">nerable Groups (NI) Order 2007, </w:t>
      </w:r>
      <w:r w:rsidR="00756419" w:rsidRPr="00840263">
        <w:rPr>
          <w:rFonts w:ascii="Arial" w:hAnsi="Arial" w:cs="Arial"/>
        </w:rPr>
        <w:t xml:space="preserve">as amended by the </w:t>
      </w:r>
      <w:r>
        <w:rPr>
          <w:rFonts w:ascii="Arial" w:hAnsi="Arial" w:cs="Arial"/>
        </w:rPr>
        <w:tab/>
      </w:r>
      <w:r w:rsidR="00756419" w:rsidRPr="00840263">
        <w:rPr>
          <w:rFonts w:ascii="Arial" w:hAnsi="Arial" w:cs="Arial"/>
        </w:rPr>
        <w:t>Pr</w:t>
      </w:r>
      <w:r w:rsidR="007B15DF">
        <w:rPr>
          <w:rFonts w:ascii="Arial" w:hAnsi="Arial" w:cs="Arial"/>
        </w:rPr>
        <w:t>otection of Freedoms Act 2012)</w:t>
      </w:r>
    </w:p>
    <w:p w14:paraId="40F6BA6F" w14:textId="77777777" w:rsidR="00756419" w:rsidRPr="00840263" w:rsidRDefault="007879C5" w:rsidP="007879C5">
      <w:pPr>
        <w:tabs>
          <w:tab w:val="left" w:pos="3740"/>
        </w:tabs>
        <w:ind w:firstLine="709"/>
        <w:rPr>
          <w:rFonts w:ascii="Arial" w:hAnsi="Arial" w:cs="Arial"/>
        </w:rPr>
      </w:pPr>
      <w:r>
        <w:rPr>
          <w:rFonts w:ascii="Arial" w:hAnsi="Arial" w:cs="Arial"/>
        </w:rPr>
        <w:tab/>
      </w:r>
    </w:p>
    <w:p w14:paraId="545AFA62" w14:textId="77777777" w:rsidR="00756419" w:rsidRPr="00840263" w:rsidRDefault="00756419" w:rsidP="00756419">
      <w:pPr>
        <w:rPr>
          <w:rFonts w:ascii="Arial" w:hAnsi="Arial" w:cs="Arial"/>
        </w:rPr>
      </w:pPr>
    </w:p>
    <w:p w14:paraId="41445512" w14:textId="77777777" w:rsidR="00756419" w:rsidRPr="00840263" w:rsidRDefault="00756419" w:rsidP="00756419">
      <w:pPr>
        <w:rPr>
          <w:rFonts w:ascii="Arial" w:hAnsi="Arial" w:cs="Arial"/>
        </w:rPr>
      </w:pPr>
    </w:p>
    <w:p w14:paraId="75807AB6" w14:textId="77777777" w:rsidR="00756419" w:rsidRPr="00840263" w:rsidRDefault="00756419" w:rsidP="00756419">
      <w:pPr>
        <w:rPr>
          <w:rFonts w:ascii="Arial" w:hAnsi="Arial" w:cs="Arial"/>
        </w:rPr>
      </w:pPr>
    </w:p>
    <w:p w14:paraId="5CF09CE4" w14:textId="77777777" w:rsidR="00756419" w:rsidRPr="00840263" w:rsidRDefault="00756419" w:rsidP="00756419">
      <w:pPr>
        <w:rPr>
          <w:rFonts w:ascii="Arial" w:hAnsi="Arial" w:cs="Arial"/>
        </w:rPr>
      </w:pPr>
      <w:r w:rsidRPr="00840263">
        <w:rPr>
          <w:rFonts w:ascii="Arial" w:hAnsi="Arial" w:cs="Arial"/>
        </w:rPr>
        <w:t> </w:t>
      </w:r>
    </w:p>
    <w:p w14:paraId="15BFAB93" w14:textId="77777777" w:rsidR="00A2189D" w:rsidRPr="00840263" w:rsidRDefault="00A2189D" w:rsidP="00A2189D">
      <w:pPr>
        <w:rPr>
          <w:rFonts w:ascii="Arial" w:hAnsi="Arial" w:cs="Arial"/>
        </w:rPr>
      </w:pPr>
    </w:p>
    <w:p w14:paraId="7525EA96" w14:textId="77777777" w:rsidR="00A2189D" w:rsidRPr="00840263" w:rsidRDefault="00A2189D" w:rsidP="00A2189D">
      <w:pPr>
        <w:rPr>
          <w:rFonts w:ascii="Arial" w:hAnsi="Arial" w:cs="Arial"/>
        </w:rPr>
      </w:pPr>
    </w:p>
    <w:p w14:paraId="4AA56192" w14:textId="77777777" w:rsidR="00A2189D" w:rsidRPr="00840263" w:rsidRDefault="00A2189D" w:rsidP="00A2189D">
      <w:pPr>
        <w:jc w:val="center"/>
        <w:rPr>
          <w:rFonts w:ascii="Arial" w:hAnsi="Arial" w:cs="Arial"/>
        </w:rPr>
      </w:pPr>
    </w:p>
    <w:p w14:paraId="459CF93A" w14:textId="77777777" w:rsidR="00A2189D" w:rsidRPr="00840263" w:rsidRDefault="00A2189D" w:rsidP="00A2189D">
      <w:pPr>
        <w:rPr>
          <w:rFonts w:ascii="Arial" w:hAnsi="Arial" w:cs="Arial"/>
        </w:rPr>
      </w:pPr>
    </w:p>
    <w:p w14:paraId="32120215" w14:textId="77777777" w:rsidR="00A2189D" w:rsidRPr="00840263" w:rsidRDefault="00A2189D" w:rsidP="00A2189D">
      <w:pPr>
        <w:rPr>
          <w:rFonts w:ascii="Arial" w:hAnsi="Arial" w:cs="Arial"/>
        </w:rPr>
      </w:pPr>
    </w:p>
    <w:p w14:paraId="77E6BB90" w14:textId="77777777" w:rsidR="00A2189D" w:rsidRPr="00840263" w:rsidRDefault="00A2189D" w:rsidP="00A2189D">
      <w:pPr>
        <w:rPr>
          <w:rFonts w:ascii="Arial" w:hAnsi="Arial" w:cs="Arial"/>
        </w:rPr>
      </w:pPr>
    </w:p>
    <w:p w14:paraId="69B67EA4" w14:textId="77777777" w:rsidR="00A2189D" w:rsidRDefault="00A2189D" w:rsidP="00A2189D">
      <w:pPr>
        <w:rPr>
          <w:rFonts w:ascii="Arial" w:hAnsi="Arial" w:cs="Arial"/>
        </w:rPr>
      </w:pPr>
    </w:p>
    <w:p w14:paraId="6E5B3B60" w14:textId="77777777" w:rsidR="00E35A2A" w:rsidRDefault="00E35A2A" w:rsidP="00A2189D">
      <w:pPr>
        <w:rPr>
          <w:rFonts w:ascii="Arial" w:hAnsi="Arial" w:cs="Arial"/>
        </w:rPr>
      </w:pPr>
    </w:p>
    <w:p w14:paraId="08586CDD" w14:textId="77777777" w:rsidR="00E35A2A" w:rsidRDefault="00E35A2A" w:rsidP="00A2189D">
      <w:pPr>
        <w:rPr>
          <w:rFonts w:ascii="Arial" w:hAnsi="Arial" w:cs="Arial"/>
        </w:rPr>
      </w:pPr>
    </w:p>
    <w:p w14:paraId="30F523E7" w14:textId="77777777" w:rsidR="00E35A2A" w:rsidRPr="00840263" w:rsidRDefault="00E35A2A" w:rsidP="00A2189D">
      <w:pPr>
        <w:rPr>
          <w:rFonts w:ascii="Arial" w:hAnsi="Arial" w:cs="Arial"/>
        </w:rPr>
      </w:pPr>
    </w:p>
    <w:p w14:paraId="0437DB6E" w14:textId="77777777" w:rsidR="001A5095" w:rsidRDefault="001A5095" w:rsidP="008A32EA">
      <w:pPr>
        <w:pStyle w:val="Default"/>
        <w:rPr>
          <w:rFonts w:ascii="Arial" w:hAnsi="Arial" w:cs="Arial"/>
          <w:b/>
          <w:sz w:val="28"/>
          <w:szCs w:val="28"/>
        </w:rPr>
      </w:pPr>
    </w:p>
    <w:p w14:paraId="6DE9CCD2" w14:textId="77777777" w:rsidR="008A32EA" w:rsidRDefault="008A32EA" w:rsidP="008A32EA">
      <w:pPr>
        <w:pStyle w:val="Default"/>
        <w:rPr>
          <w:rFonts w:ascii="Arial" w:hAnsi="Arial" w:cs="Arial"/>
          <w:b/>
          <w:sz w:val="28"/>
          <w:szCs w:val="28"/>
        </w:rPr>
      </w:pPr>
      <w:r w:rsidRPr="007B15DF">
        <w:rPr>
          <w:rFonts w:ascii="Arial" w:hAnsi="Arial" w:cs="Arial"/>
          <w:b/>
          <w:sz w:val="28"/>
          <w:szCs w:val="28"/>
        </w:rPr>
        <w:lastRenderedPageBreak/>
        <w:t>Underpinning principles</w:t>
      </w:r>
    </w:p>
    <w:p w14:paraId="3D638787" w14:textId="77777777" w:rsidR="00054B1C" w:rsidRDefault="00054B1C" w:rsidP="008A32EA">
      <w:pPr>
        <w:pStyle w:val="Default"/>
        <w:rPr>
          <w:rFonts w:ascii="Arial" w:hAnsi="Arial" w:cs="Arial"/>
          <w:b/>
          <w:sz w:val="28"/>
          <w:szCs w:val="28"/>
        </w:rPr>
      </w:pPr>
    </w:p>
    <w:p w14:paraId="2E532DF8" w14:textId="77777777" w:rsidR="00054B1C" w:rsidRDefault="001D510B" w:rsidP="00054B1C">
      <w:pPr>
        <w:pStyle w:val="Default"/>
        <w:rPr>
          <w:rFonts w:ascii="Arial" w:hAnsi="Arial" w:cs="Arial"/>
        </w:rPr>
      </w:pPr>
      <w:r w:rsidRPr="00840263">
        <w:rPr>
          <w:rFonts w:ascii="Arial" w:hAnsi="Arial" w:cs="Arial"/>
        </w:rPr>
        <w:t xml:space="preserve">The Tara Centre’s adult safeguarding policy and practice is guided by five underpinning principles as outlined below. </w:t>
      </w:r>
      <w:r w:rsidR="008A32EA" w:rsidRPr="00840263">
        <w:rPr>
          <w:rFonts w:ascii="Arial" w:hAnsi="Arial" w:cs="Arial"/>
        </w:rPr>
        <w:t xml:space="preserve">At first observance, these seem obvious, but the Tara Centre takes seriously the obligation to examine all </w:t>
      </w:r>
      <w:r w:rsidR="00C81FFB">
        <w:rPr>
          <w:rFonts w:ascii="Arial" w:hAnsi="Arial" w:cs="Arial"/>
        </w:rPr>
        <w:t xml:space="preserve">procedures and guidelines </w:t>
      </w:r>
      <w:r w:rsidR="008A32EA" w:rsidRPr="00840263">
        <w:rPr>
          <w:rFonts w:ascii="Arial" w:hAnsi="Arial" w:cs="Arial"/>
        </w:rPr>
        <w:t>by ensuring these principles are at</w:t>
      </w:r>
      <w:r w:rsidR="00861FED">
        <w:rPr>
          <w:rFonts w:ascii="Arial" w:hAnsi="Arial" w:cs="Arial"/>
        </w:rPr>
        <w:t xml:space="preserve"> the heart of the work we do</w:t>
      </w:r>
      <w:r w:rsidR="008A32EA" w:rsidRPr="00840263">
        <w:rPr>
          <w:rFonts w:ascii="Arial" w:hAnsi="Arial" w:cs="Arial"/>
        </w:rPr>
        <w:t>, fitting into the overall ethos of ‘… in the service of healing, peace and</w:t>
      </w:r>
      <w:r w:rsidR="00A42E4D" w:rsidRPr="00840263">
        <w:rPr>
          <w:rFonts w:ascii="Arial" w:hAnsi="Arial" w:cs="Arial"/>
        </w:rPr>
        <w:t xml:space="preserve"> holistic well-being</w:t>
      </w:r>
      <w:r w:rsidR="008A32EA" w:rsidRPr="00840263">
        <w:rPr>
          <w:rFonts w:ascii="Arial" w:hAnsi="Arial" w:cs="Arial"/>
        </w:rPr>
        <w:t>’</w:t>
      </w:r>
      <w:r w:rsidR="00A42E4D" w:rsidRPr="00840263">
        <w:rPr>
          <w:rFonts w:ascii="Arial" w:hAnsi="Arial" w:cs="Arial"/>
        </w:rPr>
        <w:t>.</w:t>
      </w:r>
    </w:p>
    <w:p w14:paraId="48175A76" w14:textId="77777777" w:rsidR="00054B1C" w:rsidRDefault="00054B1C" w:rsidP="00054B1C">
      <w:pPr>
        <w:pStyle w:val="Default"/>
        <w:rPr>
          <w:rFonts w:ascii="Arial" w:hAnsi="Arial" w:cs="Arial"/>
        </w:rPr>
      </w:pPr>
    </w:p>
    <w:p w14:paraId="42F632C4" w14:textId="77777777" w:rsidR="008A32EA" w:rsidRPr="00054B1C" w:rsidRDefault="008A32EA" w:rsidP="00917AAC">
      <w:pPr>
        <w:pStyle w:val="Default"/>
        <w:numPr>
          <w:ilvl w:val="0"/>
          <w:numId w:val="3"/>
        </w:numPr>
        <w:spacing w:after="120"/>
        <w:ind w:left="714" w:hanging="357"/>
        <w:rPr>
          <w:rFonts w:ascii="Arial" w:hAnsi="Arial" w:cs="Arial"/>
        </w:rPr>
      </w:pPr>
      <w:r w:rsidRPr="00840263">
        <w:rPr>
          <w:rFonts w:ascii="Arial" w:hAnsi="Arial" w:cs="Arial"/>
          <w:b/>
        </w:rPr>
        <w:t>A Rights-Based Approach</w:t>
      </w:r>
      <w:r w:rsidR="00D175B3" w:rsidRPr="00840263">
        <w:rPr>
          <w:rFonts w:ascii="Arial" w:hAnsi="Arial" w:cs="Arial"/>
          <w:b/>
        </w:rPr>
        <w:t xml:space="preserve">:  </w:t>
      </w:r>
      <w:r w:rsidR="00D175B3" w:rsidRPr="00840263">
        <w:rPr>
          <w:rFonts w:ascii="Arial" w:hAnsi="Arial" w:cs="Arial"/>
        </w:rPr>
        <w:t>To promote and respect an adult’s right to be safe and secure; to freedom from harm and coercion; to equality of treatment; to the protection of the law; to privacy; to confidentiality; and freedom from discrimination.</w:t>
      </w:r>
    </w:p>
    <w:p w14:paraId="7A065122" w14:textId="77777777" w:rsidR="008A32EA" w:rsidRPr="00840263" w:rsidRDefault="008A32EA" w:rsidP="00917AAC">
      <w:pPr>
        <w:pStyle w:val="Default"/>
        <w:numPr>
          <w:ilvl w:val="0"/>
          <w:numId w:val="3"/>
        </w:numPr>
        <w:spacing w:after="120"/>
        <w:ind w:left="714" w:hanging="357"/>
        <w:rPr>
          <w:rFonts w:ascii="Arial" w:hAnsi="Arial" w:cs="Arial"/>
        </w:rPr>
      </w:pPr>
      <w:r w:rsidRPr="00840263">
        <w:rPr>
          <w:rFonts w:ascii="Arial" w:hAnsi="Arial" w:cs="Arial"/>
          <w:b/>
        </w:rPr>
        <w:t>An Empowering Approach</w:t>
      </w:r>
      <w:r w:rsidR="00D175B3" w:rsidRPr="00840263">
        <w:rPr>
          <w:rFonts w:ascii="Arial" w:hAnsi="Arial" w:cs="Arial"/>
          <w:b/>
        </w:rPr>
        <w:t xml:space="preserve">:  </w:t>
      </w:r>
      <w:r w:rsidR="00D175B3" w:rsidRPr="00840263">
        <w:rPr>
          <w:rFonts w:ascii="Arial" w:hAnsi="Arial" w:cs="Arial"/>
        </w:rPr>
        <w:t>To empower adults to make informed choices about their lives, to maximise their opportunities to participate in wider society, to keep themselves safe and free from harm and enabled to manage their own decisions in respect of exposure to risk.</w:t>
      </w:r>
    </w:p>
    <w:p w14:paraId="5F636D93" w14:textId="77777777" w:rsidR="008A32EA" w:rsidRPr="00840263" w:rsidRDefault="008A32EA" w:rsidP="00917AAC">
      <w:pPr>
        <w:pStyle w:val="Default"/>
        <w:numPr>
          <w:ilvl w:val="0"/>
          <w:numId w:val="3"/>
        </w:numPr>
        <w:spacing w:after="120"/>
        <w:ind w:left="714" w:hanging="357"/>
        <w:rPr>
          <w:rFonts w:ascii="Arial" w:hAnsi="Arial" w:cs="Arial"/>
        </w:rPr>
      </w:pPr>
      <w:r w:rsidRPr="00840263">
        <w:rPr>
          <w:rFonts w:ascii="Arial" w:hAnsi="Arial" w:cs="Arial"/>
          <w:b/>
        </w:rPr>
        <w:t>A Person-Centred Approach</w:t>
      </w:r>
      <w:r w:rsidR="00D175B3" w:rsidRPr="00840263">
        <w:rPr>
          <w:rFonts w:ascii="Arial" w:hAnsi="Arial" w:cs="Arial"/>
          <w:b/>
        </w:rPr>
        <w:t xml:space="preserve">:  </w:t>
      </w:r>
      <w:r w:rsidR="00D175B3" w:rsidRPr="00840263">
        <w:rPr>
          <w:rFonts w:ascii="Arial" w:hAnsi="Arial" w:cs="Arial"/>
        </w:rPr>
        <w:t>To promote and facilitate full participation of adults in all decisions affecting their lives taking full account of their views, wishes and feelings and, where appropriate, the views of others who have an interest in his or her safety and well-being.</w:t>
      </w:r>
    </w:p>
    <w:p w14:paraId="046F93B9" w14:textId="77777777" w:rsidR="008A32EA" w:rsidRPr="007B15DF" w:rsidRDefault="008A32EA" w:rsidP="00917AAC">
      <w:pPr>
        <w:pStyle w:val="Default"/>
        <w:numPr>
          <w:ilvl w:val="0"/>
          <w:numId w:val="3"/>
        </w:numPr>
        <w:spacing w:after="120"/>
        <w:ind w:left="714" w:hanging="357"/>
        <w:rPr>
          <w:rFonts w:ascii="Arial" w:hAnsi="Arial" w:cs="Arial"/>
        </w:rPr>
      </w:pPr>
      <w:r w:rsidRPr="00840263">
        <w:rPr>
          <w:rFonts w:ascii="Arial" w:hAnsi="Arial" w:cs="Arial"/>
          <w:b/>
        </w:rPr>
        <w:t>A Consent-Driven Approach</w:t>
      </w:r>
      <w:r w:rsidR="00D175B3" w:rsidRPr="00840263">
        <w:rPr>
          <w:rFonts w:ascii="Arial" w:hAnsi="Arial" w:cs="Arial"/>
        </w:rPr>
        <w:t>:  To make a presumption that the adult has the ability to give or withhold consent; to make informed choices; to help inform choice through the provision of information, and the identification of options and alternatives; to have</w:t>
      </w:r>
      <w:r w:rsidR="007B15DF">
        <w:rPr>
          <w:rFonts w:ascii="Arial" w:hAnsi="Arial" w:cs="Arial"/>
        </w:rPr>
        <w:t xml:space="preserve"> </w:t>
      </w:r>
      <w:r w:rsidR="001D510B" w:rsidRPr="007B15DF">
        <w:rPr>
          <w:rFonts w:ascii="Arial" w:hAnsi="Arial" w:cs="Arial"/>
        </w:rPr>
        <w:t>particular</w:t>
      </w:r>
      <w:r w:rsidR="00D175B3" w:rsidRPr="007B15DF">
        <w:rPr>
          <w:rFonts w:ascii="Arial" w:hAnsi="Arial" w:cs="Arial"/>
        </w:rPr>
        <w:t xml:space="preserve"> regard to the needs of individuals who require support with communication,</w:t>
      </w:r>
      <w:r w:rsidR="007B15DF">
        <w:rPr>
          <w:rFonts w:ascii="Arial" w:hAnsi="Arial" w:cs="Arial"/>
        </w:rPr>
        <w:t xml:space="preserve"> </w:t>
      </w:r>
      <w:r w:rsidR="00D175B3" w:rsidRPr="007B15DF">
        <w:rPr>
          <w:rFonts w:ascii="Arial" w:hAnsi="Arial" w:cs="Arial"/>
        </w:rPr>
        <w:t>advocacy or who lack the capacity to consent; and intervening in the life of an adult</w:t>
      </w:r>
      <w:r w:rsidR="007B15DF">
        <w:rPr>
          <w:rFonts w:ascii="Arial" w:hAnsi="Arial" w:cs="Arial"/>
        </w:rPr>
        <w:t xml:space="preserve"> </w:t>
      </w:r>
      <w:r w:rsidR="00D175B3" w:rsidRPr="007B15DF">
        <w:rPr>
          <w:rFonts w:ascii="Arial" w:hAnsi="Arial" w:cs="Arial"/>
        </w:rPr>
        <w:t>against his or her wishes only in particular circumstances, for very specific purposes and always in accordance with the law.</w:t>
      </w:r>
    </w:p>
    <w:p w14:paraId="4782C239" w14:textId="77777777" w:rsidR="008A32EA" w:rsidRPr="00840263" w:rsidRDefault="008A32EA" w:rsidP="00917AAC">
      <w:pPr>
        <w:pStyle w:val="Default"/>
        <w:numPr>
          <w:ilvl w:val="0"/>
          <w:numId w:val="3"/>
        </w:numPr>
        <w:spacing w:after="120"/>
        <w:ind w:left="714" w:hanging="357"/>
        <w:rPr>
          <w:rFonts w:ascii="Arial" w:hAnsi="Arial" w:cs="Arial"/>
        </w:rPr>
      </w:pPr>
      <w:r w:rsidRPr="00840263">
        <w:rPr>
          <w:rFonts w:ascii="Arial" w:hAnsi="Arial" w:cs="Arial"/>
          <w:b/>
        </w:rPr>
        <w:t>A Collaborative Approach</w:t>
      </w:r>
      <w:r w:rsidR="007B15DF">
        <w:rPr>
          <w:rFonts w:ascii="Arial" w:hAnsi="Arial" w:cs="Arial"/>
        </w:rPr>
        <w:t xml:space="preserve">: </w:t>
      </w:r>
      <w:r w:rsidR="00D175B3" w:rsidRPr="00840263">
        <w:rPr>
          <w:rFonts w:ascii="Arial" w:hAnsi="Arial" w:cs="Arial"/>
        </w:rPr>
        <w:t xml:space="preserve">To acknowledge that adult safeguarding will be most effective when it has the full support of the wider public and of safeguarding partners across the statutory, voluntary, community, independent and faith sectors working together and is delivered in a way where roles, responsibilities and lines of accountability are clearly defined and understood. Working in partnership and a person-centred approach will work </w:t>
      </w:r>
      <w:proofErr w:type="gramStart"/>
      <w:r w:rsidR="00D175B3" w:rsidRPr="00840263">
        <w:rPr>
          <w:rFonts w:ascii="Arial" w:hAnsi="Arial" w:cs="Arial"/>
        </w:rPr>
        <w:t>hand-in-hand</w:t>
      </w:r>
      <w:proofErr w:type="gramEnd"/>
      <w:r w:rsidR="00D175B3" w:rsidRPr="00840263">
        <w:rPr>
          <w:rFonts w:ascii="Arial" w:hAnsi="Arial" w:cs="Arial"/>
        </w:rPr>
        <w:t>.</w:t>
      </w:r>
    </w:p>
    <w:p w14:paraId="7E61F060" w14:textId="77777777" w:rsidR="0021524F" w:rsidRPr="00840263" w:rsidRDefault="0021524F" w:rsidP="004758D5">
      <w:pPr>
        <w:pStyle w:val="Default"/>
        <w:rPr>
          <w:rFonts w:ascii="Arial" w:hAnsi="Arial" w:cs="Arial"/>
        </w:rPr>
      </w:pPr>
    </w:p>
    <w:p w14:paraId="0E4F93C1" w14:textId="77777777" w:rsidR="00413E10" w:rsidRPr="00840263" w:rsidRDefault="00413E10" w:rsidP="004758D5">
      <w:pPr>
        <w:pStyle w:val="Default"/>
        <w:rPr>
          <w:rFonts w:ascii="Arial" w:hAnsi="Arial" w:cs="Arial"/>
          <w:b/>
        </w:rPr>
      </w:pPr>
      <w:r w:rsidRPr="00840263">
        <w:rPr>
          <w:rFonts w:ascii="Arial" w:hAnsi="Arial" w:cs="Arial"/>
          <w:b/>
        </w:rPr>
        <w:t>Consent and Capacity</w:t>
      </w:r>
    </w:p>
    <w:p w14:paraId="1DE416C7" w14:textId="072CEF09" w:rsidR="00413E10" w:rsidRPr="00840263" w:rsidRDefault="00413E10" w:rsidP="004758D5">
      <w:pPr>
        <w:pStyle w:val="Default"/>
        <w:rPr>
          <w:rFonts w:ascii="Arial" w:hAnsi="Arial" w:cs="Arial"/>
        </w:rPr>
      </w:pPr>
      <w:r w:rsidRPr="00840263">
        <w:rPr>
          <w:rFonts w:ascii="Arial" w:hAnsi="Arial" w:cs="Arial"/>
        </w:rPr>
        <w:t>Consent is a clear indication of a willingness to participate in an activity or to accept a service.  Generally</w:t>
      </w:r>
      <w:r w:rsidR="00917AAC">
        <w:rPr>
          <w:rFonts w:ascii="Arial" w:hAnsi="Arial" w:cs="Arial"/>
        </w:rPr>
        <w:t>,</w:t>
      </w:r>
      <w:r w:rsidRPr="00840263">
        <w:rPr>
          <w:rFonts w:ascii="Arial" w:hAnsi="Arial" w:cs="Arial"/>
        </w:rPr>
        <w:t xml:space="preserve"> the method of obtaining consent is likely to be dictated by the seriousness of what is proposed, i.e. attending a seminar implies consent, changing accommodation requires consent to be considered more formally.  </w:t>
      </w:r>
    </w:p>
    <w:p w14:paraId="524A8498" w14:textId="77777777" w:rsidR="00413E10" w:rsidRPr="00840263" w:rsidRDefault="00413E10" w:rsidP="004758D5">
      <w:pPr>
        <w:pStyle w:val="Default"/>
        <w:rPr>
          <w:rFonts w:ascii="Arial" w:hAnsi="Arial" w:cs="Arial"/>
        </w:rPr>
      </w:pPr>
    </w:p>
    <w:p w14:paraId="0FCD8CD2" w14:textId="77777777" w:rsidR="00413E10" w:rsidRPr="00840263" w:rsidRDefault="00413E10" w:rsidP="00074E01">
      <w:pPr>
        <w:pStyle w:val="Default"/>
        <w:spacing w:after="120"/>
        <w:rPr>
          <w:rFonts w:ascii="Arial" w:hAnsi="Arial" w:cs="Arial"/>
        </w:rPr>
      </w:pPr>
      <w:r w:rsidRPr="00840263">
        <w:rPr>
          <w:rFonts w:ascii="Arial" w:hAnsi="Arial" w:cs="Arial"/>
        </w:rPr>
        <w:t>Consent is only considered to be valid when:</w:t>
      </w:r>
    </w:p>
    <w:p w14:paraId="5BA00058" w14:textId="77777777" w:rsidR="00413E10" w:rsidRPr="00840263" w:rsidRDefault="00861FED" w:rsidP="00074E01">
      <w:pPr>
        <w:pStyle w:val="Default"/>
        <w:numPr>
          <w:ilvl w:val="0"/>
          <w:numId w:val="5"/>
        </w:numPr>
        <w:spacing w:after="120"/>
        <w:rPr>
          <w:rFonts w:ascii="Arial" w:hAnsi="Arial" w:cs="Arial"/>
        </w:rPr>
      </w:pPr>
      <w:r>
        <w:rPr>
          <w:rFonts w:ascii="Arial" w:hAnsi="Arial" w:cs="Arial"/>
        </w:rPr>
        <w:t>t</w:t>
      </w:r>
      <w:r w:rsidR="00413E10" w:rsidRPr="00840263">
        <w:rPr>
          <w:rFonts w:ascii="Arial" w:hAnsi="Arial" w:cs="Arial"/>
        </w:rPr>
        <w:t xml:space="preserve">he adult has the capacity to consent, that is that s/he can understand and weigh up the information needed to make the decision; </w:t>
      </w:r>
      <w:r w:rsidR="00413E10" w:rsidRPr="00840263">
        <w:rPr>
          <w:rFonts w:ascii="Arial" w:hAnsi="Arial" w:cs="Arial"/>
          <w:b/>
        </w:rPr>
        <w:t>and</w:t>
      </w:r>
    </w:p>
    <w:p w14:paraId="243A28AE" w14:textId="77777777" w:rsidR="00413E10" w:rsidRPr="00840263" w:rsidRDefault="00861FED" w:rsidP="00074E01">
      <w:pPr>
        <w:pStyle w:val="Default"/>
        <w:numPr>
          <w:ilvl w:val="0"/>
          <w:numId w:val="5"/>
        </w:numPr>
        <w:spacing w:after="120"/>
        <w:rPr>
          <w:rFonts w:ascii="Arial" w:hAnsi="Arial" w:cs="Arial"/>
        </w:rPr>
      </w:pPr>
      <w:r>
        <w:rPr>
          <w:rFonts w:ascii="Arial" w:hAnsi="Arial" w:cs="Arial"/>
        </w:rPr>
        <w:lastRenderedPageBreak/>
        <w:t>t</w:t>
      </w:r>
      <w:r w:rsidR="00413E10" w:rsidRPr="00840263">
        <w:rPr>
          <w:rFonts w:ascii="Arial" w:hAnsi="Arial" w:cs="Arial"/>
        </w:rPr>
        <w:t xml:space="preserve">he adult is appropriately informed, that s/he has been given sufficient information, in an appropriate way, on which to base the decision; </w:t>
      </w:r>
      <w:r w:rsidR="00413E10" w:rsidRPr="00840263">
        <w:rPr>
          <w:rFonts w:ascii="Arial" w:hAnsi="Arial" w:cs="Arial"/>
          <w:b/>
        </w:rPr>
        <w:t>and</w:t>
      </w:r>
    </w:p>
    <w:p w14:paraId="66376696" w14:textId="77777777" w:rsidR="00413E10" w:rsidRPr="00840263" w:rsidRDefault="00861FED" w:rsidP="00074E01">
      <w:pPr>
        <w:pStyle w:val="Default"/>
        <w:numPr>
          <w:ilvl w:val="0"/>
          <w:numId w:val="5"/>
        </w:numPr>
        <w:spacing w:after="120"/>
        <w:rPr>
          <w:rFonts w:ascii="Arial" w:hAnsi="Arial" w:cs="Arial"/>
        </w:rPr>
      </w:pPr>
      <w:r>
        <w:rPr>
          <w:rFonts w:ascii="Arial" w:hAnsi="Arial" w:cs="Arial"/>
        </w:rPr>
        <w:t>i</w:t>
      </w:r>
      <w:r w:rsidR="00413E10" w:rsidRPr="00840263">
        <w:rPr>
          <w:rFonts w:ascii="Arial" w:hAnsi="Arial" w:cs="Arial"/>
        </w:rPr>
        <w:t>t has been given voluntarily, that is, free from coercion or negative influence.</w:t>
      </w:r>
    </w:p>
    <w:p w14:paraId="76677E5A" w14:textId="77777777" w:rsidR="00413E10" w:rsidRPr="00840263" w:rsidRDefault="00413E10" w:rsidP="00074E01">
      <w:pPr>
        <w:pStyle w:val="Default"/>
        <w:spacing w:after="120"/>
        <w:rPr>
          <w:rFonts w:ascii="Arial" w:hAnsi="Arial" w:cs="Arial"/>
        </w:rPr>
      </w:pPr>
    </w:p>
    <w:p w14:paraId="7B67382E" w14:textId="77777777" w:rsidR="00BD193E" w:rsidRDefault="00413E10" w:rsidP="00413E10">
      <w:pPr>
        <w:pStyle w:val="Default"/>
        <w:rPr>
          <w:rFonts w:ascii="Arial" w:hAnsi="Arial" w:cs="Arial"/>
        </w:rPr>
      </w:pPr>
      <w:r w:rsidRPr="00840263">
        <w:rPr>
          <w:rFonts w:ascii="Arial" w:hAnsi="Arial" w:cs="Arial"/>
          <w:b/>
        </w:rPr>
        <w:t>If any of these factors are absent, consent cannot be thought to be valid</w:t>
      </w:r>
      <w:r w:rsidRPr="00840263">
        <w:rPr>
          <w:rFonts w:ascii="Arial" w:hAnsi="Arial" w:cs="Arial"/>
        </w:rPr>
        <w:t xml:space="preserve">.  </w:t>
      </w:r>
    </w:p>
    <w:p w14:paraId="41E335B8" w14:textId="77777777" w:rsidR="00BD193E" w:rsidRDefault="00BD193E" w:rsidP="00413E10">
      <w:pPr>
        <w:pStyle w:val="Default"/>
        <w:rPr>
          <w:rFonts w:ascii="Arial" w:hAnsi="Arial" w:cs="Arial"/>
        </w:rPr>
      </w:pPr>
    </w:p>
    <w:p w14:paraId="4490BB2B" w14:textId="77777777" w:rsidR="006C7216" w:rsidRPr="00840263" w:rsidRDefault="00413E10" w:rsidP="00413E10">
      <w:pPr>
        <w:pStyle w:val="Default"/>
        <w:rPr>
          <w:rFonts w:ascii="Arial" w:hAnsi="Arial" w:cs="Arial"/>
        </w:rPr>
      </w:pPr>
      <w:r w:rsidRPr="00840263">
        <w:rPr>
          <w:rFonts w:ascii="Arial" w:hAnsi="Arial" w:cs="Arial"/>
        </w:rPr>
        <w:t xml:space="preserve">In cases where the adult lacks capacity, decisions will usually be made on behalf of the adult in accordance with current legal provisions. </w:t>
      </w:r>
    </w:p>
    <w:p w14:paraId="7F694CF7" w14:textId="77777777" w:rsidR="006C7216" w:rsidRPr="00840263" w:rsidRDefault="006C7216" w:rsidP="00413E10">
      <w:pPr>
        <w:pStyle w:val="Default"/>
        <w:rPr>
          <w:rFonts w:ascii="Arial" w:hAnsi="Arial" w:cs="Arial"/>
        </w:rPr>
      </w:pPr>
    </w:p>
    <w:p w14:paraId="05BA9299" w14:textId="77777777" w:rsidR="00413E10" w:rsidRPr="00840263" w:rsidRDefault="006C7216" w:rsidP="00413E10">
      <w:pPr>
        <w:pStyle w:val="Default"/>
        <w:rPr>
          <w:rFonts w:ascii="Arial" w:hAnsi="Arial" w:cs="Arial"/>
        </w:rPr>
      </w:pPr>
      <w:r w:rsidRPr="00840263">
        <w:rPr>
          <w:rFonts w:ascii="Arial" w:hAnsi="Arial" w:cs="Arial"/>
        </w:rPr>
        <w:t>Staff</w:t>
      </w:r>
      <w:r w:rsidR="00067EFB">
        <w:rPr>
          <w:rFonts w:ascii="Arial" w:hAnsi="Arial" w:cs="Arial"/>
        </w:rPr>
        <w:t xml:space="preserve">, service </w:t>
      </w:r>
      <w:r w:rsidRPr="00840263">
        <w:rPr>
          <w:rFonts w:ascii="Arial" w:hAnsi="Arial" w:cs="Arial"/>
        </w:rPr>
        <w:t xml:space="preserve"> </w:t>
      </w:r>
      <w:r w:rsidR="00067EFB">
        <w:rPr>
          <w:rFonts w:ascii="Arial" w:hAnsi="Arial" w:cs="Arial"/>
        </w:rPr>
        <w:t xml:space="preserve">providers </w:t>
      </w:r>
      <w:r w:rsidRPr="00840263">
        <w:rPr>
          <w:rFonts w:ascii="Arial" w:hAnsi="Arial" w:cs="Arial"/>
        </w:rPr>
        <w:t xml:space="preserve">and volunteers should always presume that the adult at the centre of the decision or action is able to give or withhold consent unless it is established otherwise; make every effort to encourage and support the adult to make the decision for themselves and communicate the decision (this includes giving them all the necessary information which is explained or presented in a way which the adult fully understands); </w:t>
      </w:r>
      <w:r w:rsidR="00B8527F">
        <w:rPr>
          <w:rFonts w:ascii="Arial" w:hAnsi="Arial" w:cs="Arial"/>
        </w:rPr>
        <w:t xml:space="preserve">and </w:t>
      </w:r>
      <w:r w:rsidRPr="00840263">
        <w:rPr>
          <w:rFonts w:ascii="Arial" w:hAnsi="Arial" w:cs="Arial"/>
        </w:rPr>
        <w:t xml:space="preserve">be aware </w:t>
      </w:r>
      <w:r w:rsidR="00413E10" w:rsidRPr="00840263">
        <w:rPr>
          <w:rFonts w:ascii="Arial" w:hAnsi="Arial" w:cs="Arial"/>
        </w:rPr>
        <w:t xml:space="preserve">that </w:t>
      </w:r>
      <w:r w:rsidRPr="00840263">
        <w:rPr>
          <w:rFonts w:ascii="Arial" w:hAnsi="Arial" w:cs="Arial"/>
        </w:rPr>
        <w:t>an adult who has capacity has the</w:t>
      </w:r>
      <w:r w:rsidR="00FE6757" w:rsidRPr="00840263">
        <w:rPr>
          <w:rFonts w:ascii="Arial" w:hAnsi="Arial" w:cs="Arial"/>
        </w:rPr>
        <w:t xml:space="preserve"> right to m</w:t>
      </w:r>
      <w:r w:rsidRPr="00840263">
        <w:rPr>
          <w:rFonts w:ascii="Arial" w:hAnsi="Arial" w:cs="Arial"/>
        </w:rPr>
        <w:t>ake what others may regard as</w:t>
      </w:r>
      <w:r w:rsidR="00FE6757" w:rsidRPr="00840263">
        <w:rPr>
          <w:rFonts w:ascii="Arial" w:hAnsi="Arial" w:cs="Arial"/>
        </w:rPr>
        <w:t xml:space="preserve"> an unwise decision</w:t>
      </w:r>
      <w:r w:rsidRPr="00840263">
        <w:rPr>
          <w:rFonts w:ascii="Arial" w:hAnsi="Arial" w:cs="Arial"/>
        </w:rPr>
        <w:t>, and also to change their mind.</w:t>
      </w:r>
    </w:p>
    <w:p w14:paraId="6196BC97" w14:textId="77777777" w:rsidR="00FE6757" w:rsidRPr="00840263" w:rsidRDefault="00FE6757" w:rsidP="00413E10">
      <w:pPr>
        <w:pStyle w:val="Default"/>
        <w:rPr>
          <w:rFonts w:ascii="Arial" w:hAnsi="Arial" w:cs="Arial"/>
        </w:rPr>
      </w:pPr>
    </w:p>
    <w:p w14:paraId="6ECDD1DB" w14:textId="77777777" w:rsidR="00FE6757" w:rsidRPr="002F233E" w:rsidRDefault="00FE6757" w:rsidP="002F233E">
      <w:pPr>
        <w:pStyle w:val="Default"/>
        <w:rPr>
          <w:rFonts w:ascii="Arial" w:hAnsi="Arial" w:cs="Arial"/>
        </w:rPr>
      </w:pPr>
      <w:r w:rsidRPr="00840263">
        <w:rPr>
          <w:rFonts w:ascii="Arial" w:hAnsi="Arial" w:cs="Arial"/>
        </w:rPr>
        <w:t xml:space="preserve">Mental </w:t>
      </w:r>
      <w:r w:rsidRPr="00B8527F">
        <w:rPr>
          <w:rFonts w:ascii="Arial" w:hAnsi="Arial" w:cs="Arial"/>
        </w:rPr>
        <w:t xml:space="preserve">capacity </w:t>
      </w:r>
      <w:r w:rsidRPr="00840263">
        <w:rPr>
          <w:rFonts w:ascii="Arial" w:hAnsi="Arial" w:cs="Arial"/>
        </w:rPr>
        <w:t xml:space="preserve">is the ability to </w:t>
      </w:r>
      <w:proofErr w:type="gramStart"/>
      <w:r w:rsidRPr="00840263">
        <w:rPr>
          <w:rFonts w:ascii="Arial" w:hAnsi="Arial" w:cs="Arial"/>
        </w:rPr>
        <w:t>mak</w:t>
      </w:r>
      <w:r w:rsidR="00B8527F">
        <w:rPr>
          <w:rFonts w:ascii="Arial" w:hAnsi="Arial" w:cs="Arial"/>
        </w:rPr>
        <w:t>e a decision</w:t>
      </w:r>
      <w:proofErr w:type="gramEnd"/>
      <w:r w:rsidR="00B8527F">
        <w:rPr>
          <w:rFonts w:ascii="Arial" w:hAnsi="Arial" w:cs="Arial"/>
        </w:rPr>
        <w:t xml:space="preserve"> and take actions. </w:t>
      </w:r>
      <w:r w:rsidRPr="00840263">
        <w:rPr>
          <w:rFonts w:ascii="Arial" w:hAnsi="Arial" w:cs="Arial"/>
        </w:rPr>
        <w:t>Staff</w:t>
      </w:r>
      <w:r w:rsidR="00067EFB">
        <w:rPr>
          <w:rFonts w:ascii="Arial" w:hAnsi="Arial" w:cs="Arial"/>
        </w:rPr>
        <w:t>, service providers</w:t>
      </w:r>
      <w:r w:rsidRPr="00840263">
        <w:rPr>
          <w:rFonts w:ascii="Arial" w:hAnsi="Arial" w:cs="Arial"/>
        </w:rPr>
        <w:t xml:space="preserve"> and volunteers must be mindful that capacity can fluctuate, and it is both issue and time specific, therefore needs to be kept under regular review.  If staff members</w:t>
      </w:r>
      <w:r w:rsidR="00067EFB">
        <w:rPr>
          <w:rFonts w:ascii="Arial" w:hAnsi="Arial" w:cs="Arial"/>
        </w:rPr>
        <w:t>, service providers</w:t>
      </w:r>
      <w:r w:rsidRPr="00840263">
        <w:rPr>
          <w:rFonts w:ascii="Arial" w:hAnsi="Arial" w:cs="Arial"/>
        </w:rPr>
        <w:t xml:space="preserve"> or volunteers have any concern </w:t>
      </w:r>
      <w:r w:rsidR="00B8527F">
        <w:rPr>
          <w:rFonts w:ascii="Arial" w:hAnsi="Arial" w:cs="Arial"/>
        </w:rPr>
        <w:t>about capacity, the concern must</w:t>
      </w:r>
      <w:r w:rsidRPr="00840263">
        <w:rPr>
          <w:rFonts w:ascii="Arial" w:hAnsi="Arial" w:cs="Arial"/>
        </w:rPr>
        <w:t xml:space="preserve"> be brought to their line manager, who in turn should seek professional advice as necessary.  Any decisions made or actions taken on behalf of an adult who lacks capacity must be done in their best interests, after considering their preferences, </w:t>
      </w:r>
      <w:r w:rsidR="002F233E">
        <w:rPr>
          <w:rFonts w:ascii="Arial" w:hAnsi="Arial" w:cs="Arial"/>
        </w:rPr>
        <w:t xml:space="preserve">and </w:t>
      </w:r>
      <w:r w:rsidR="00B8527F">
        <w:rPr>
          <w:rFonts w:ascii="Arial" w:hAnsi="Arial" w:cs="Arial"/>
        </w:rPr>
        <w:t xml:space="preserve">in consultation with </w:t>
      </w:r>
      <w:r w:rsidR="002F233E">
        <w:rPr>
          <w:rFonts w:ascii="Arial" w:hAnsi="Arial" w:cs="Arial"/>
        </w:rPr>
        <w:t>carers, advocates and statutory authorities, as appropriate.</w:t>
      </w:r>
      <w:r w:rsidRPr="00840263">
        <w:rPr>
          <w:rFonts w:ascii="Arial" w:hAnsi="Arial" w:cs="Arial"/>
        </w:rPr>
        <w:t xml:space="preserve">  An adult who lacks capacity to </w:t>
      </w:r>
      <w:proofErr w:type="gramStart"/>
      <w:r w:rsidRPr="00840263">
        <w:rPr>
          <w:rFonts w:ascii="Arial" w:hAnsi="Arial" w:cs="Arial"/>
        </w:rPr>
        <w:t>mak</w:t>
      </w:r>
      <w:r w:rsidR="000873D0" w:rsidRPr="00840263">
        <w:rPr>
          <w:rFonts w:ascii="Arial" w:hAnsi="Arial" w:cs="Arial"/>
        </w:rPr>
        <w:t>e a decision</w:t>
      </w:r>
      <w:proofErr w:type="gramEnd"/>
      <w:r w:rsidR="000873D0" w:rsidRPr="00840263">
        <w:rPr>
          <w:rFonts w:ascii="Arial" w:hAnsi="Arial" w:cs="Arial"/>
        </w:rPr>
        <w:t xml:space="preserve"> may benefit fro</w:t>
      </w:r>
      <w:r w:rsidR="002F233E">
        <w:rPr>
          <w:rFonts w:ascii="Arial" w:hAnsi="Arial" w:cs="Arial"/>
        </w:rPr>
        <w:t>m advocacy services.</w:t>
      </w:r>
    </w:p>
    <w:tbl>
      <w:tblPr>
        <w:tblStyle w:val="TableGrid"/>
        <w:tblpPr w:leftFromText="180" w:rightFromText="180" w:vertAnchor="text" w:horzAnchor="margin" w:tblpY="-63"/>
        <w:tblW w:w="9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5989"/>
      </w:tblGrid>
      <w:tr w:rsidR="00EA16D8" w:rsidRPr="00840263" w14:paraId="7C4B1565" w14:textId="77777777" w:rsidTr="007B15DF">
        <w:trPr>
          <w:trHeight w:val="133"/>
        </w:trPr>
        <w:tc>
          <w:tcPr>
            <w:tcW w:w="9728" w:type="dxa"/>
            <w:gridSpan w:val="2"/>
          </w:tcPr>
          <w:p w14:paraId="68F8B910" w14:textId="77777777" w:rsidR="00EA16D8" w:rsidRPr="007B15DF" w:rsidRDefault="00B8527F" w:rsidP="00EA16D8">
            <w:pPr>
              <w:pStyle w:val="Default"/>
              <w:rPr>
                <w:rFonts w:ascii="Arial" w:hAnsi="Arial" w:cs="Arial"/>
                <w:b/>
                <w:sz w:val="28"/>
                <w:szCs w:val="28"/>
              </w:rPr>
            </w:pPr>
            <w:r>
              <w:rPr>
                <w:rFonts w:ascii="Arial" w:hAnsi="Arial" w:cs="Arial"/>
                <w:b/>
                <w:sz w:val="28"/>
                <w:szCs w:val="28"/>
              </w:rPr>
              <w:lastRenderedPageBreak/>
              <w:t>S</w:t>
            </w:r>
            <w:r w:rsidR="00A539FD">
              <w:rPr>
                <w:rFonts w:ascii="Arial" w:hAnsi="Arial" w:cs="Arial"/>
                <w:b/>
                <w:sz w:val="28"/>
                <w:szCs w:val="28"/>
              </w:rPr>
              <w:t>TANDARD</w:t>
            </w:r>
            <w:r>
              <w:rPr>
                <w:rFonts w:ascii="Arial" w:hAnsi="Arial" w:cs="Arial"/>
                <w:b/>
                <w:sz w:val="28"/>
                <w:szCs w:val="28"/>
              </w:rPr>
              <w:t xml:space="preserve"> </w:t>
            </w:r>
            <w:r w:rsidR="00A539FD">
              <w:rPr>
                <w:rFonts w:ascii="Arial" w:hAnsi="Arial" w:cs="Arial"/>
                <w:b/>
                <w:sz w:val="28"/>
                <w:szCs w:val="28"/>
              </w:rPr>
              <w:t xml:space="preserve"> </w:t>
            </w:r>
            <w:r>
              <w:rPr>
                <w:rFonts w:ascii="Arial" w:hAnsi="Arial" w:cs="Arial"/>
                <w:b/>
                <w:sz w:val="28"/>
                <w:szCs w:val="28"/>
              </w:rPr>
              <w:t>1:</w:t>
            </w:r>
            <w:r w:rsidR="00A539FD">
              <w:rPr>
                <w:rFonts w:ascii="Arial" w:hAnsi="Arial" w:cs="Arial"/>
                <w:b/>
                <w:sz w:val="28"/>
                <w:szCs w:val="28"/>
              </w:rPr>
              <w:t xml:space="preserve">   </w:t>
            </w:r>
            <w:r>
              <w:rPr>
                <w:rFonts w:ascii="Arial" w:hAnsi="Arial" w:cs="Arial"/>
                <w:b/>
                <w:sz w:val="28"/>
                <w:szCs w:val="28"/>
              </w:rPr>
              <w:t xml:space="preserve"> </w:t>
            </w:r>
            <w:r w:rsidR="00EA16D8" w:rsidRPr="007B15DF">
              <w:rPr>
                <w:rFonts w:ascii="Arial" w:hAnsi="Arial" w:cs="Arial"/>
                <w:b/>
                <w:sz w:val="28"/>
                <w:szCs w:val="28"/>
              </w:rPr>
              <w:t>Tara Centre Adult Safeguarding Policy Statement</w:t>
            </w:r>
          </w:p>
          <w:p w14:paraId="28E09A6B" w14:textId="77777777" w:rsidR="00EA16D8" w:rsidRPr="00840263" w:rsidRDefault="00EA16D8" w:rsidP="00EA16D8">
            <w:pPr>
              <w:pStyle w:val="Default"/>
              <w:rPr>
                <w:rFonts w:ascii="Arial" w:hAnsi="Arial" w:cs="Arial"/>
              </w:rPr>
            </w:pPr>
          </w:p>
          <w:p w14:paraId="4B90BB29" w14:textId="77777777" w:rsidR="00EA16D8" w:rsidRDefault="00EA16D8" w:rsidP="00EA16D8">
            <w:pPr>
              <w:pStyle w:val="Default"/>
              <w:rPr>
                <w:rFonts w:ascii="Arial" w:hAnsi="Arial" w:cs="Arial"/>
                <w:b/>
              </w:rPr>
            </w:pPr>
            <w:r w:rsidRPr="00840263">
              <w:rPr>
                <w:rFonts w:ascii="Arial" w:hAnsi="Arial" w:cs="Arial"/>
                <w:b/>
              </w:rPr>
              <w:t xml:space="preserve">Our </w:t>
            </w:r>
            <w:r w:rsidR="00A539FD">
              <w:rPr>
                <w:rFonts w:ascii="Arial" w:hAnsi="Arial" w:cs="Arial"/>
                <w:b/>
              </w:rPr>
              <w:t>C</w:t>
            </w:r>
            <w:r w:rsidRPr="00840263">
              <w:rPr>
                <w:rFonts w:ascii="Arial" w:hAnsi="Arial" w:cs="Arial"/>
                <w:b/>
              </w:rPr>
              <w:t xml:space="preserve">ommitment to </w:t>
            </w:r>
            <w:r w:rsidR="00A539FD">
              <w:rPr>
                <w:rFonts w:ascii="Arial" w:hAnsi="Arial" w:cs="Arial"/>
                <w:b/>
              </w:rPr>
              <w:t>S</w:t>
            </w:r>
            <w:r w:rsidRPr="00840263">
              <w:rPr>
                <w:rFonts w:ascii="Arial" w:hAnsi="Arial" w:cs="Arial"/>
                <w:b/>
              </w:rPr>
              <w:t>afeguard</w:t>
            </w:r>
          </w:p>
          <w:p w14:paraId="0A68E7E5" w14:textId="77777777" w:rsidR="00BD193E" w:rsidRPr="00840263" w:rsidRDefault="00BD193E" w:rsidP="00EA16D8">
            <w:pPr>
              <w:pStyle w:val="Default"/>
              <w:rPr>
                <w:rFonts w:ascii="Arial" w:hAnsi="Arial" w:cs="Arial"/>
                <w:b/>
              </w:rPr>
            </w:pPr>
          </w:p>
          <w:p w14:paraId="7594E10E" w14:textId="77777777" w:rsidR="00EA16D8" w:rsidRPr="00840263" w:rsidRDefault="00EA16D8" w:rsidP="00EA16D8">
            <w:pPr>
              <w:pStyle w:val="Default"/>
              <w:rPr>
                <w:rFonts w:ascii="Arial" w:hAnsi="Arial" w:cs="Arial"/>
              </w:rPr>
            </w:pPr>
            <w:r w:rsidRPr="00840263">
              <w:rPr>
                <w:rFonts w:ascii="Arial" w:hAnsi="Arial" w:cs="Arial"/>
              </w:rPr>
              <w:t>Abuse is a violation of an individual’s human and civil rights</w:t>
            </w:r>
            <w:r w:rsidR="00D12276">
              <w:rPr>
                <w:rFonts w:ascii="Arial" w:hAnsi="Arial" w:cs="Arial"/>
              </w:rPr>
              <w:t>; it can take many forms.  S</w:t>
            </w:r>
            <w:r w:rsidRPr="00840263">
              <w:rPr>
                <w:rFonts w:ascii="Arial" w:hAnsi="Arial" w:cs="Arial"/>
              </w:rPr>
              <w:t>taff</w:t>
            </w:r>
            <w:r w:rsidR="00067EFB">
              <w:rPr>
                <w:rFonts w:ascii="Arial" w:hAnsi="Arial" w:cs="Arial"/>
              </w:rPr>
              <w:t>, service providers</w:t>
            </w:r>
            <w:r w:rsidRPr="00840263">
              <w:rPr>
                <w:rFonts w:ascii="Arial" w:hAnsi="Arial" w:cs="Arial"/>
              </w:rPr>
              <w:t xml:space="preserve"> and volunteers in the Tara Centre are committed to practice which promotes the welfare of adults at risk and safeguards them from harm.</w:t>
            </w:r>
          </w:p>
          <w:p w14:paraId="6B8ABE02" w14:textId="77777777" w:rsidR="00EA16D8" w:rsidRPr="00840263" w:rsidRDefault="00EA16D8" w:rsidP="00EA16D8">
            <w:pPr>
              <w:pStyle w:val="Default"/>
              <w:rPr>
                <w:rFonts w:ascii="Arial" w:hAnsi="Arial" w:cs="Arial"/>
              </w:rPr>
            </w:pPr>
          </w:p>
          <w:p w14:paraId="44A85088" w14:textId="77777777" w:rsidR="00EA16D8" w:rsidRPr="00840263" w:rsidRDefault="00EA16D8" w:rsidP="00EA16D8">
            <w:pPr>
              <w:pStyle w:val="Default"/>
              <w:rPr>
                <w:rFonts w:ascii="Arial" w:hAnsi="Arial" w:cs="Arial"/>
              </w:rPr>
            </w:pPr>
            <w:r w:rsidRPr="00840263">
              <w:rPr>
                <w:rFonts w:ascii="Arial" w:hAnsi="Arial" w:cs="Arial"/>
              </w:rPr>
              <w:t>Staff</w:t>
            </w:r>
            <w:r w:rsidR="00067EFB">
              <w:rPr>
                <w:rFonts w:ascii="Arial" w:hAnsi="Arial" w:cs="Arial"/>
              </w:rPr>
              <w:t>, service providers</w:t>
            </w:r>
            <w:r w:rsidRPr="00840263">
              <w:rPr>
                <w:rFonts w:ascii="Arial" w:hAnsi="Arial" w:cs="Arial"/>
              </w:rPr>
              <w:t xml:space="preserve"> and volunteers in the Tara Centre accept and recognise our responsibilities to develop awareness of the issues that cause adults harm, and to establish and maintain a safe environment for them.  We will not tolerat</w:t>
            </w:r>
            <w:r w:rsidR="002F233E">
              <w:rPr>
                <w:rFonts w:ascii="Arial" w:hAnsi="Arial" w:cs="Arial"/>
              </w:rPr>
              <w:t xml:space="preserve">e any form of abuse wherever it </w:t>
            </w:r>
            <w:r w:rsidRPr="00840263">
              <w:rPr>
                <w:rFonts w:ascii="Arial" w:hAnsi="Arial" w:cs="Arial"/>
              </w:rPr>
              <w:t xml:space="preserve">occurs or whoever is responsible.  We are committed to promoting an atmosphere of inclusion, transparency and openness and are open to feedback from </w:t>
            </w:r>
            <w:r w:rsidR="00A9317A">
              <w:rPr>
                <w:rFonts w:ascii="Arial" w:hAnsi="Arial" w:cs="Arial"/>
              </w:rPr>
              <w:t>the people who use our services including</w:t>
            </w:r>
            <w:r w:rsidRPr="00840263">
              <w:rPr>
                <w:rFonts w:ascii="Arial" w:hAnsi="Arial" w:cs="Arial"/>
              </w:rPr>
              <w:t xml:space="preserve"> </w:t>
            </w:r>
            <w:r w:rsidR="00A9317A">
              <w:rPr>
                <w:rFonts w:ascii="Arial" w:hAnsi="Arial" w:cs="Arial"/>
              </w:rPr>
              <w:t xml:space="preserve">adults at risk, their </w:t>
            </w:r>
            <w:proofErr w:type="spellStart"/>
            <w:r w:rsidRPr="00840263">
              <w:rPr>
                <w:rFonts w:ascii="Arial" w:hAnsi="Arial" w:cs="Arial"/>
              </w:rPr>
              <w:t>carer</w:t>
            </w:r>
            <w:r w:rsidR="00A9317A">
              <w:rPr>
                <w:rFonts w:ascii="Arial" w:hAnsi="Arial" w:cs="Arial"/>
              </w:rPr>
              <w:t>s</w:t>
            </w:r>
            <w:proofErr w:type="spellEnd"/>
            <w:r w:rsidR="00A9317A">
              <w:rPr>
                <w:rFonts w:ascii="Arial" w:hAnsi="Arial" w:cs="Arial"/>
              </w:rPr>
              <w:t xml:space="preserve"> and advocates, and our staff</w:t>
            </w:r>
            <w:r w:rsidR="00067EFB">
              <w:rPr>
                <w:rFonts w:ascii="Arial" w:hAnsi="Arial" w:cs="Arial"/>
              </w:rPr>
              <w:t>, service providers</w:t>
            </w:r>
            <w:r w:rsidR="00A9317A">
              <w:rPr>
                <w:rFonts w:ascii="Arial" w:hAnsi="Arial" w:cs="Arial"/>
              </w:rPr>
              <w:t xml:space="preserve"> and </w:t>
            </w:r>
            <w:r w:rsidR="00B8527F">
              <w:rPr>
                <w:rFonts w:ascii="Arial" w:hAnsi="Arial" w:cs="Arial"/>
              </w:rPr>
              <w:t xml:space="preserve">volunteers, </w:t>
            </w:r>
            <w:r w:rsidRPr="00840263">
              <w:rPr>
                <w:rFonts w:ascii="Arial" w:hAnsi="Arial" w:cs="Arial"/>
              </w:rPr>
              <w:t>with a view to how we may continuously improve our services/activities.</w:t>
            </w:r>
          </w:p>
          <w:p w14:paraId="08264A5A" w14:textId="77777777" w:rsidR="000873D0" w:rsidRPr="00840263" w:rsidRDefault="000873D0" w:rsidP="00EA16D8">
            <w:pPr>
              <w:pStyle w:val="Default"/>
              <w:rPr>
                <w:rFonts w:ascii="Arial" w:hAnsi="Arial" w:cs="Arial"/>
              </w:rPr>
            </w:pPr>
          </w:p>
          <w:p w14:paraId="3FFF031C" w14:textId="77777777" w:rsidR="000873D0" w:rsidRPr="00840263" w:rsidRDefault="000873D0" w:rsidP="00EA16D8">
            <w:pPr>
              <w:pStyle w:val="Default"/>
              <w:rPr>
                <w:rFonts w:ascii="Arial" w:hAnsi="Arial" w:cs="Arial"/>
              </w:rPr>
            </w:pPr>
            <w:r w:rsidRPr="00840263">
              <w:rPr>
                <w:rFonts w:ascii="Arial" w:hAnsi="Arial" w:cs="Arial"/>
              </w:rPr>
              <w:t>This adult safeguarding policy is intended to cover all functions of the Tara Centre</w:t>
            </w:r>
            <w:r w:rsidR="007B20D3" w:rsidRPr="00840263">
              <w:rPr>
                <w:rFonts w:ascii="Arial" w:hAnsi="Arial" w:cs="Arial"/>
              </w:rPr>
              <w:t xml:space="preserve"> where staff</w:t>
            </w:r>
            <w:r w:rsidR="00067EFB">
              <w:rPr>
                <w:rFonts w:ascii="Arial" w:hAnsi="Arial" w:cs="Arial"/>
              </w:rPr>
              <w:t>, service providers</w:t>
            </w:r>
            <w:r w:rsidR="007B20D3" w:rsidRPr="00840263">
              <w:rPr>
                <w:rFonts w:ascii="Arial" w:hAnsi="Arial" w:cs="Arial"/>
              </w:rPr>
              <w:t xml:space="preserve"> and volunteers have contact with adults at risk in the course of their duties. </w:t>
            </w:r>
            <w:r w:rsidRPr="00840263">
              <w:rPr>
                <w:rFonts w:ascii="Arial" w:hAnsi="Arial" w:cs="Arial"/>
              </w:rPr>
              <w:t xml:space="preserve"> </w:t>
            </w:r>
          </w:p>
          <w:p w14:paraId="35272DA7" w14:textId="77777777" w:rsidR="007B20D3" w:rsidRPr="00840263" w:rsidRDefault="007B20D3" w:rsidP="00EA16D8">
            <w:pPr>
              <w:pStyle w:val="Default"/>
              <w:rPr>
                <w:rFonts w:ascii="Arial" w:hAnsi="Arial" w:cs="Arial"/>
              </w:rPr>
            </w:pPr>
          </w:p>
          <w:p w14:paraId="3B0F2966" w14:textId="77777777" w:rsidR="007B20D3" w:rsidRPr="00840263" w:rsidRDefault="007B20D3" w:rsidP="00EA16D8">
            <w:pPr>
              <w:pStyle w:val="Default"/>
              <w:rPr>
                <w:rFonts w:ascii="Arial" w:hAnsi="Arial" w:cs="Arial"/>
              </w:rPr>
            </w:pPr>
            <w:r w:rsidRPr="00840263">
              <w:rPr>
                <w:rFonts w:ascii="Arial" w:hAnsi="Arial" w:cs="Arial"/>
              </w:rPr>
              <w:t>This policy will be owned at all levels within the Tara Centre. The Chairperson direct</w:t>
            </w:r>
            <w:r w:rsidR="00B8527F">
              <w:rPr>
                <w:rFonts w:ascii="Arial" w:hAnsi="Arial" w:cs="Arial"/>
              </w:rPr>
              <w:t xml:space="preserve">s the development of the </w:t>
            </w:r>
            <w:proofErr w:type="gramStart"/>
            <w:r w:rsidR="00B8527F">
              <w:rPr>
                <w:rFonts w:ascii="Arial" w:hAnsi="Arial" w:cs="Arial"/>
              </w:rPr>
              <w:t>policy</w:t>
            </w:r>
            <w:proofErr w:type="gramEnd"/>
            <w:r w:rsidR="00B8527F">
              <w:rPr>
                <w:rFonts w:ascii="Arial" w:hAnsi="Arial" w:cs="Arial"/>
              </w:rPr>
              <w:t xml:space="preserve"> and</w:t>
            </w:r>
            <w:r w:rsidRPr="00840263">
              <w:rPr>
                <w:rFonts w:ascii="Arial" w:hAnsi="Arial" w:cs="Arial"/>
              </w:rPr>
              <w:t xml:space="preserve"> </w:t>
            </w:r>
            <w:r w:rsidR="00B8527F">
              <w:rPr>
                <w:rFonts w:ascii="Arial" w:hAnsi="Arial" w:cs="Arial"/>
              </w:rPr>
              <w:t xml:space="preserve">the Board of Directors </w:t>
            </w:r>
            <w:r w:rsidRPr="00840263">
              <w:rPr>
                <w:rFonts w:ascii="Arial" w:hAnsi="Arial" w:cs="Arial"/>
              </w:rPr>
              <w:t xml:space="preserve">approves it and ensures that it is fully implemented and reviewed at </w:t>
            </w:r>
            <w:r w:rsidR="006C03A0" w:rsidRPr="00840263">
              <w:rPr>
                <w:rFonts w:ascii="Arial" w:hAnsi="Arial" w:cs="Arial"/>
              </w:rPr>
              <w:t>regular intervals.</w:t>
            </w:r>
            <w:r w:rsidRPr="00840263">
              <w:rPr>
                <w:rFonts w:ascii="Arial" w:hAnsi="Arial" w:cs="Arial"/>
              </w:rPr>
              <w:t xml:space="preserve"> All staff</w:t>
            </w:r>
            <w:r w:rsidR="00067EFB">
              <w:rPr>
                <w:rFonts w:ascii="Arial" w:hAnsi="Arial" w:cs="Arial"/>
              </w:rPr>
              <w:t>, service providers</w:t>
            </w:r>
            <w:r w:rsidRPr="00840263">
              <w:rPr>
                <w:rFonts w:ascii="Arial" w:hAnsi="Arial" w:cs="Arial"/>
              </w:rPr>
              <w:t xml:space="preserve"> and volunteers within the Tara Centre have a responsibility for the implementation for the policy. The Adult Safeguarding Champion supports the implementation of the policy and has responsibility for ensuring the dissemination of the policy across the organisation i.e. that the policy statement is prominently displayed with the Tara Centre, and that all stakeholders receive or have access to a copy of the full adult safeguarding policy, including</w:t>
            </w:r>
            <w:r w:rsidR="00C252F0" w:rsidRPr="00840263">
              <w:rPr>
                <w:rFonts w:ascii="Arial" w:hAnsi="Arial" w:cs="Arial"/>
              </w:rPr>
              <w:t xml:space="preserve"> our Board of Directors, Senior Management, staff</w:t>
            </w:r>
            <w:r w:rsidR="00067EFB">
              <w:rPr>
                <w:rFonts w:ascii="Arial" w:hAnsi="Arial" w:cs="Arial"/>
              </w:rPr>
              <w:t>, service providers</w:t>
            </w:r>
            <w:r w:rsidR="00C252F0" w:rsidRPr="00840263">
              <w:rPr>
                <w:rFonts w:ascii="Arial" w:hAnsi="Arial" w:cs="Arial"/>
              </w:rPr>
              <w:t xml:space="preserve"> and volunteers,</w:t>
            </w:r>
            <w:r w:rsidRPr="00840263">
              <w:rPr>
                <w:rFonts w:ascii="Arial" w:hAnsi="Arial" w:cs="Arial"/>
              </w:rPr>
              <w:t xml:space="preserve"> adults at risk, their </w:t>
            </w:r>
            <w:proofErr w:type="spellStart"/>
            <w:r w:rsidRPr="00840263">
              <w:rPr>
                <w:rFonts w:ascii="Arial" w:hAnsi="Arial" w:cs="Arial"/>
              </w:rPr>
              <w:t>carers</w:t>
            </w:r>
            <w:proofErr w:type="spellEnd"/>
            <w:r w:rsidRPr="00840263">
              <w:rPr>
                <w:rFonts w:ascii="Arial" w:hAnsi="Arial" w:cs="Arial"/>
              </w:rPr>
              <w:t xml:space="preserve"> and advocates. </w:t>
            </w:r>
          </w:p>
          <w:p w14:paraId="4FB3FDB4" w14:textId="77777777" w:rsidR="00EA16D8" w:rsidRPr="00840263" w:rsidRDefault="00EA16D8" w:rsidP="00EA16D8">
            <w:pPr>
              <w:pStyle w:val="Default"/>
              <w:rPr>
                <w:rFonts w:ascii="Arial" w:hAnsi="Arial" w:cs="Arial"/>
              </w:rPr>
            </w:pPr>
          </w:p>
          <w:p w14:paraId="4718BF74" w14:textId="77777777" w:rsidR="00EA16D8" w:rsidRDefault="00C252F0" w:rsidP="00EA16D8">
            <w:pPr>
              <w:pStyle w:val="Default"/>
              <w:rPr>
                <w:rFonts w:ascii="Arial" w:hAnsi="Arial" w:cs="Arial"/>
              </w:rPr>
            </w:pPr>
            <w:r w:rsidRPr="00840263">
              <w:rPr>
                <w:rFonts w:ascii="Arial" w:hAnsi="Arial" w:cs="Arial"/>
              </w:rPr>
              <w:t>We will</w:t>
            </w:r>
            <w:r w:rsidR="00EA16D8" w:rsidRPr="00840263">
              <w:rPr>
                <w:rFonts w:ascii="Arial" w:hAnsi="Arial" w:cs="Arial"/>
              </w:rPr>
              <w:t xml:space="preserve"> endeavour to safeguard the adults we work with and care for by:</w:t>
            </w:r>
          </w:p>
          <w:p w14:paraId="1B758F8C" w14:textId="77777777" w:rsidR="00A539FD" w:rsidRPr="00840263" w:rsidRDefault="00A539FD" w:rsidP="00EA16D8">
            <w:pPr>
              <w:pStyle w:val="Default"/>
              <w:rPr>
                <w:rFonts w:ascii="Arial" w:hAnsi="Arial" w:cs="Arial"/>
              </w:rPr>
            </w:pPr>
          </w:p>
          <w:p w14:paraId="0810AF80" w14:textId="2B4DD601" w:rsidR="00EA16D8" w:rsidRPr="00840263" w:rsidRDefault="00741E5F" w:rsidP="00917AAC">
            <w:pPr>
              <w:pStyle w:val="Default"/>
              <w:numPr>
                <w:ilvl w:val="0"/>
                <w:numId w:val="4"/>
              </w:numPr>
              <w:spacing w:after="120"/>
              <w:ind w:left="714" w:hanging="357"/>
              <w:rPr>
                <w:rFonts w:ascii="Arial" w:hAnsi="Arial" w:cs="Arial"/>
              </w:rPr>
            </w:pPr>
            <w:r>
              <w:rPr>
                <w:rFonts w:ascii="Arial" w:hAnsi="Arial" w:cs="Arial"/>
              </w:rPr>
              <w:t>A</w:t>
            </w:r>
            <w:r w:rsidR="00EA16D8" w:rsidRPr="00840263">
              <w:rPr>
                <w:rFonts w:ascii="Arial" w:hAnsi="Arial" w:cs="Arial"/>
              </w:rPr>
              <w:t>dhering to our adult safeguarding policy and ensuring that it is supported by robust procedures;</w:t>
            </w:r>
          </w:p>
          <w:p w14:paraId="0329797A" w14:textId="7AACC7CE" w:rsidR="00EA16D8" w:rsidRPr="00840263" w:rsidRDefault="00741E5F" w:rsidP="00917AAC">
            <w:pPr>
              <w:pStyle w:val="Default"/>
              <w:numPr>
                <w:ilvl w:val="0"/>
                <w:numId w:val="4"/>
              </w:numPr>
              <w:spacing w:after="120"/>
              <w:ind w:left="714" w:hanging="357"/>
              <w:rPr>
                <w:rFonts w:ascii="Arial" w:hAnsi="Arial" w:cs="Arial"/>
              </w:rPr>
            </w:pPr>
            <w:r>
              <w:rPr>
                <w:rFonts w:ascii="Arial" w:hAnsi="Arial" w:cs="Arial"/>
              </w:rPr>
              <w:t>C</w:t>
            </w:r>
            <w:r w:rsidR="00EA16D8" w:rsidRPr="00840263">
              <w:rPr>
                <w:rFonts w:ascii="Arial" w:hAnsi="Arial" w:cs="Arial"/>
              </w:rPr>
              <w:t xml:space="preserve">arefully following the procedures laid down for the recruitment and selection of </w:t>
            </w:r>
            <w:r w:rsidR="009E41DF" w:rsidRPr="00840263">
              <w:rPr>
                <w:rFonts w:ascii="Arial" w:hAnsi="Arial" w:cs="Arial"/>
              </w:rPr>
              <w:t>staff</w:t>
            </w:r>
            <w:r w:rsidR="009E41DF">
              <w:rPr>
                <w:rFonts w:ascii="Arial" w:hAnsi="Arial" w:cs="Arial"/>
              </w:rPr>
              <w:t>, service</w:t>
            </w:r>
            <w:r w:rsidR="00067EFB">
              <w:rPr>
                <w:rFonts w:ascii="Arial" w:hAnsi="Arial" w:cs="Arial"/>
              </w:rPr>
              <w:t xml:space="preserve"> providers</w:t>
            </w:r>
            <w:r w:rsidR="00EA16D8" w:rsidRPr="00840263">
              <w:rPr>
                <w:rFonts w:ascii="Arial" w:hAnsi="Arial" w:cs="Arial"/>
              </w:rPr>
              <w:t xml:space="preserve"> and volunteers;</w:t>
            </w:r>
          </w:p>
          <w:p w14:paraId="6925E4BB" w14:textId="563E584B" w:rsidR="00EA16D8" w:rsidRPr="00840263" w:rsidRDefault="00741E5F" w:rsidP="00917AAC">
            <w:pPr>
              <w:pStyle w:val="Default"/>
              <w:numPr>
                <w:ilvl w:val="0"/>
                <w:numId w:val="4"/>
              </w:numPr>
              <w:spacing w:after="120"/>
              <w:ind w:left="714" w:hanging="357"/>
              <w:rPr>
                <w:rFonts w:ascii="Arial" w:hAnsi="Arial" w:cs="Arial"/>
              </w:rPr>
            </w:pPr>
            <w:r>
              <w:rPr>
                <w:rFonts w:ascii="Arial" w:hAnsi="Arial" w:cs="Arial"/>
              </w:rPr>
              <w:t>P</w:t>
            </w:r>
            <w:r w:rsidR="00EA16D8" w:rsidRPr="00840263">
              <w:rPr>
                <w:rFonts w:ascii="Arial" w:hAnsi="Arial" w:cs="Arial"/>
              </w:rPr>
              <w:t>roviding effective management for staff</w:t>
            </w:r>
            <w:r w:rsidR="00067EFB">
              <w:rPr>
                <w:rFonts w:ascii="Arial" w:hAnsi="Arial" w:cs="Arial"/>
              </w:rPr>
              <w:t>, service providers</w:t>
            </w:r>
            <w:r w:rsidR="00EA16D8" w:rsidRPr="00840263">
              <w:rPr>
                <w:rFonts w:ascii="Arial" w:hAnsi="Arial" w:cs="Arial"/>
              </w:rPr>
              <w:t xml:space="preserve"> and volunteers through supervision, support and training;</w:t>
            </w:r>
          </w:p>
          <w:p w14:paraId="6DC4C89A" w14:textId="6D985FFB" w:rsidR="00EA16D8" w:rsidRPr="00840263" w:rsidRDefault="00741E5F" w:rsidP="00917AAC">
            <w:pPr>
              <w:pStyle w:val="Default"/>
              <w:numPr>
                <w:ilvl w:val="0"/>
                <w:numId w:val="4"/>
              </w:numPr>
              <w:spacing w:after="120"/>
              <w:ind w:left="714" w:hanging="357"/>
              <w:rPr>
                <w:rFonts w:ascii="Arial" w:hAnsi="Arial" w:cs="Arial"/>
              </w:rPr>
            </w:pPr>
            <w:r>
              <w:rPr>
                <w:rFonts w:ascii="Arial" w:hAnsi="Arial" w:cs="Arial"/>
              </w:rPr>
              <w:t>I</w:t>
            </w:r>
            <w:r w:rsidR="00EA16D8" w:rsidRPr="00840263">
              <w:rPr>
                <w:rFonts w:ascii="Arial" w:hAnsi="Arial" w:cs="Arial"/>
              </w:rPr>
              <w:t>mplementing clear procedures for raising awareness of and responding to abuse within the Tara Centre and for reporting concerns to statutory agencies that need to know, whi</w:t>
            </w:r>
            <w:r w:rsidR="002F233E">
              <w:rPr>
                <w:rFonts w:ascii="Arial" w:hAnsi="Arial" w:cs="Arial"/>
              </w:rPr>
              <w:t xml:space="preserve">le involving adults at risk, </w:t>
            </w:r>
            <w:r w:rsidR="00EA16D8" w:rsidRPr="00840263">
              <w:rPr>
                <w:rFonts w:ascii="Arial" w:hAnsi="Arial" w:cs="Arial"/>
              </w:rPr>
              <w:t xml:space="preserve">their </w:t>
            </w:r>
            <w:proofErr w:type="spellStart"/>
            <w:r w:rsidR="00EA16D8" w:rsidRPr="00840263">
              <w:rPr>
                <w:rFonts w:ascii="Arial" w:hAnsi="Arial" w:cs="Arial"/>
              </w:rPr>
              <w:t>carers</w:t>
            </w:r>
            <w:proofErr w:type="spellEnd"/>
            <w:r w:rsidR="002F233E">
              <w:rPr>
                <w:rFonts w:ascii="Arial" w:hAnsi="Arial" w:cs="Arial"/>
              </w:rPr>
              <w:t xml:space="preserve"> and </w:t>
            </w:r>
            <w:r w:rsidR="00B8527F">
              <w:rPr>
                <w:rFonts w:ascii="Arial" w:hAnsi="Arial" w:cs="Arial"/>
              </w:rPr>
              <w:t>advocates</w:t>
            </w:r>
            <w:r w:rsidR="00EA16D8" w:rsidRPr="00840263">
              <w:rPr>
                <w:rFonts w:ascii="Arial" w:hAnsi="Arial" w:cs="Arial"/>
              </w:rPr>
              <w:t xml:space="preserve"> appropriately;</w:t>
            </w:r>
          </w:p>
          <w:p w14:paraId="3150B7A7" w14:textId="66932156" w:rsidR="00EA16D8" w:rsidRPr="00840263" w:rsidRDefault="00741E5F" w:rsidP="00917AAC">
            <w:pPr>
              <w:pStyle w:val="Default"/>
              <w:numPr>
                <w:ilvl w:val="0"/>
                <w:numId w:val="4"/>
              </w:numPr>
              <w:spacing w:after="120"/>
              <w:ind w:left="714" w:hanging="357"/>
              <w:rPr>
                <w:rFonts w:ascii="Arial" w:hAnsi="Arial" w:cs="Arial"/>
              </w:rPr>
            </w:pPr>
            <w:r>
              <w:rPr>
                <w:rFonts w:ascii="Arial" w:hAnsi="Arial" w:cs="Arial"/>
              </w:rPr>
              <w:t>E</w:t>
            </w:r>
            <w:r w:rsidR="00EA16D8" w:rsidRPr="00840263">
              <w:rPr>
                <w:rFonts w:ascii="Arial" w:hAnsi="Arial" w:cs="Arial"/>
              </w:rPr>
              <w:t>nsuring general safety and risk management procedures are adhered to;</w:t>
            </w:r>
          </w:p>
          <w:p w14:paraId="00A25751" w14:textId="0E3C9F16" w:rsidR="00EA16D8" w:rsidRPr="00840263" w:rsidRDefault="00741E5F" w:rsidP="00917AAC">
            <w:pPr>
              <w:pStyle w:val="Default"/>
              <w:numPr>
                <w:ilvl w:val="0"/>
                <w:numId w:val="4"/>
              </w:numPr>
              <w:spacing w:after="120"/>
              <w:ind w:left="714" w:hanging="357"/>
              <w:rPr>
                <w:rFonts w:ascii="Arial" w:hAnsi="Arial" w:cs="Arial"/>
              </w:rPr>
            </w:pPr>
            <w:r>
              <w:rPr>
                <w:rFonts w:ascii="Arial" w:hAnsi="Arial" w:cs="Arial"/>
              </w:rPr>
              <w:t>I</w:t>
            </w:r>
            <w:r w:rsidR="000873D0" w:rsidRPr="00840263">
              <w:rPr>
                <w:rFonts w:ascii="Arial" w:hAnsi="Arial" w:cs="Arial"/>
              </w:rPr>
              <w:t xml:space="preserve">mplementing clear procedures for receiving comments and suggestions and for </w:t>
            </w:r>
            <w:r w:rsidR="00EA16D8" w:rsidRPr="00840263">
              <w:rPr>
                <w:rFonts w:ascii="Arial" w:hAnsi="Arial" w:cs="Arial"/>
              </w:rPr>
              <w:t>dealing with concerns and complaints</w:t>
            </w:r>
            <w:r w:rsidR="000873D0" w:rsidRPr="00840263">
              <w:rPr>
                <w:rFonts w:ascii="Arial" w:hAnsi="Arial" w:cs="Arial"/>
              </w:rPr>
              <w:t xml:space="preserve"> about our organisation</w:t>
            </w:r>
            <w:r w:rsidR="00EA16D8" w:rsidRPr="00840263">
              <w:rPr>
                <w:rFonts w:ascii="Arial" w:hAnsi="Arial" w:cs="Arial"/>
              </w:rPr>
              <w:t>;</w:t>
            </w:r>
          </w:p>
          <w:p w14:paraId="6EFC6323" w14:textId="62A70607" w:rsidR="00EA16D8" w:rsidRPr="00840263" w:rsidRDefault="00741E5F" w:rsidP="00917AAC">
            <w:pPr>
              <w:pStyle w:val="Default"/>
              <w:numPr>
                <w:ilvl w:val="0"/>
                <w:numId w:val="4"/>
              </w:numPr>
              <w:spacing w:after="120"/>
              <w:ind w:left="714" w:hanging="357"/>
              <w:rPr>
                <w:rFonts w:ascii="Arial" w:hAnsi="Arial" w:cs="Arial"/>
              </w:rPr>
            </w:pPr>
            <w:r>
              <w:rPr>
                <w:rFonts w:ascii="Arial" w:hAnsi="Arial" w:cs="Arial"/>
              </w:rPr>
              <w:t>M</w:t>
            </w:r>
            <w:r w:rsidR="00EA16D8" w:rsidRPr="00840263">
              <w:rPr>
                <w:rFonts w:ascii="Arial" w:hAnsi="Arial" w:cs="Arial"/>
              </w:rPr>
              <w:t>anaging personal information, confidentiality and information sharing;</w:t>
            </w:r>
            <w:r w:rsidR="000873D0" w:rsidRPr="00840263">
              <w:rPr>
                <w:rFonts w:ascii="Arial" w:hAnsi="Arial" w:cs="Arial"/>
              </w:rPr>
              <w:t xml:space="preserve"> and</w:t>
            </w:r>
          </w:p>
          <w:p w14:paraId="3C908A48" w14:textId="400E4C0E" w:rsidR="00C252F0" w:rsidRDefault="00741E5F" w:rsidP="00917AAC">
            <w:pPr>
              <w:pStyle w:val="Default"/>
              <w:numPr>
                <w:ilvl w:val="0"/>
                <w:numId w:val="4"/>
              </w:numPr>
              <w:spacing w:after="120"/>
              <w:ind w:left="714" w:hanging="357"/>
              <w:rPr>
                <w:rFonts w:ascii="Arial" w:hAnsi="Arial" w:cs="Arial"/>
              </w:rPr>
            </w:pPr>
            <w:r>
              <w:rPr>
                <w:rFonts w:ascii="Arial" w:hAnsi="Arial" w:cs="Arial"/>
              </w:rPr>
              <w:lastRenderedPageBreak/>
              <w:t>I</w:t>
            </w:r>
            <w:r w:rsidR="00EA16D8" w:rsidRPr="00840263">
              <w:rPr>
                <w:rFonts w:ascii="Arial" w:hAnsi="Arial" w:cs="Arial"/>
              </w:rPr>
              <w:t>mplementing a code of behaviour for staff</w:t>
            </w:r>
            <w:r w:rsidR="00067EFB">
              <w:rPr>
                <w:rFonts w:ascii="Arial" w:hAnsi="Arial" w:cs="Arial"/>
              </w:rPr>
              <w:t>, service providers</w:t>
            </w:r>
            <w:r w:rsidR="00EA16D8" w:rsidRPr="00840263">
              <w:rPr>
                <w:rFonts w:ascii="Arial" w:hAnsi="Arial" w:cs="Arial"/>
              </w:rPr>
              <w:t xml:space="preserve"> and volunteers</w:t>
            </w:r>
            <w:r w:rsidR="00054B1C">
              <w:rPr>
                <w:rFonts w:ascii="Arial" w:hAnsi="Arial" w:cs="Arial"/>
              </w:rPr>
              <w:t>.</w:t>
            </w:r>
          </w:p>
          <w:p w14:paraId="2FC3C904" w14:textId="77777777" w:rsidR="00917AAC" w:rsidRDefault="00917AAC" w:rsidP="00917AAC">
            <w:pPr>
              <w:pStyle w:val="Default"/>
              <w:spacing w:after="120"/>
              <w:rPr>
                <w:rFonts w:ascii="Arial" w:hAnsi="Arial" w:cs="Arial"/>
              </w:rPr>
            </w:pPr>
          </w:p>
          <w:p w14:paraId="52980717" w14:textId="22DC8AEE" w:rsidR="00917AAC" w:rsidRPr="00840263" w:rsidRDefault="00917AAC" w:rsidP="00917AAC">
            <w:pPr>
              <w:rPr>
                <w:rFonts w:ascii="Arial" w:hAnsi="Arial" w:cs="Arial"/>
              </w:rPr>
            </w:pPr>
            <w:r w:rsidRPr="00840263">
              <w:rPr>
                <w:rFonts w:ascii="Arial" w:hAnsi="Arial" w:cs="Arial"/>
              </w:rPr>
              <w:t>In addition to this adult safeguarding policy, the Tara Centre’s healthy ‘organisational culture’ is clearly demonstrated in its range of robust organisational policies</w:t>
            </w:r>
            <w:r w:rsidRPr="00BD193E">
              <w:rPr>
                <w:rFonts w:ascii="Arial" w:hAnsi="Arial" w:cs="Arial"/>
              </w:rPr>
              <w:t xml:space="preserve">. This policy is supported by other Tara Centre policies, such as Equal Opportunities Policy, Harassment and Anti-Bullying Policy and Procedure, </w:t>
            </w:r>
            <w:r w:rsidR="00074E01">
              <w:rPr>
                <w:rFonts w:ascii="Arial" w:hAnsi="Arial" w:cs="Arial"/>
              </w:rPr>
              <w:t xml:space="preserve">Health &amp; Safety Policy, </w:t>
            </w:r>
            <w:r w:rsidRPr="00BD193E">
              <w:rPr>
                <w:rFonts w:ascii="Arial" w:hAnsi="Arial" w:cs="Arial"/>
              </w:rPr>
              <w:t>Confidentiality Policy, Data Protection Policy, Public Interest Disclosure Policy and Anti-Corruption and Bribery Policy</w:t>
            </w:r>
            <w:r>
              <w:rPr>
                <w:rFonts w:ascii="Arial" w:hAnsi="Arial" w:cs="Arial"/>
              </w:rPr>
              <w:t>.</w:t>
            </w:r>
            <w:r w:rsidRPr="00BD193E">
              <w:rPr>
                <w:rFonts w:ascii="Arial" w:hAnsi="Arial" w:cs="Arial"/>
              </w:rPr>
              <w:t xml:space="preserve"> </w:t>
            </w:r>
          </w:p>
          <w:p w14:paraId="2D54DD1E" w14:textId="77777777" w:rsidR="00917AAC" w:rsidRPr="00840263" w:rsidRDefault="00917AAC" w:rsidP="00917AAC">
            <w:pPr>
              <w:rPr>
                <w:rFonts w:ascii="Arial" w:hAnsi="Arial" w:cs="Arial"/>
              </w:rPr>
            </w:pPr>
          </w:p>
          <w:p w14:paraId="2BB3809F" w14:textId="4ED1C765" w:rsidR="00917AAC" w:rsidRPr="00840263" w:rsidRDefault="00917AAC" w:rsidP="00917AAC">
            <w:pPr>
              <w:rPr>
                <w:rFonts w:ascii="Arial" w:hAnsi="Arial" w:cs="Arial"/>
              </w:rPr>
            </w:pPr>
            <w:r w:rsidRPr="00840263">
              <w:rPr>
                <w:rFonts w:ascii="Arial" w:hAnsi="Arial" w:cs="Arial"/>
              </w:rPr>
              <w:t xml:space="preserve">The Tara Centre is committed to reviewing this policy every three years. The next review will take place in </w:t>
            </w:r>
            <w:r>
              <w:rPr>
                <w:rFonts w:ascii="Arial" w:hAnsi="Arial" w:cs="Arial"/>
              </w:rPr>
              <w:t>April 2026</w:t>
            </w:r>
            <w:r w:rsidRPr="00840263">
              <w:rPr>
                <w:rFonts w:ascii="Arial" w:hAnsi="Arial" w:cs="Arial"/>
              </w:rPr>
              <w:t>, unless there is a significant change to legislation, policy, procedure or practice in the interim.</w:t>
            </w:r>
          </w:p>
          <w:p w14:paraId="205A1A7F" w14:textId="77777777" w:rsidR="00917AAC" w:rsidRPr="00840263" w:rsidRDefault="00917AAC" w:rsidP="00917AAC">
            <w:pPr>
              <w:rPr>
                <w:rFonts w:ascii="Arial" w:hAnsi="Arial" w:cs="Arial"/>
              </w:rPr>
            </w:pPr>
          </w:p>
          <w:p w14:paraId="6E05CB20" w14:textId="77777777" w:rsidR="00917AAC" w:rsidRDefault="00917AAC" w:rsidP="00917AAC">
            <w:pPr>
              <w:pStyle w:val="Default"/>
              <w:spacing w:after="120"/>
              <w:rPr>
                <w:rFonts w:ascii="Arial" w:hAnsi="Arial" w:cs="Arial"/>
              </w:rPr>
            </w:pPr>
          </w:p>
          <w:p w14:paraId="3392745E" w14:textId="77777777" w:rsidR="00917AAC" w:rsidRDefault="00917AAC" w:rsidP="00917AAC">
            <w:pPr>
              <w:pStyle w:val="Default"/>
              <w:spacing w:after="120"/>
              <w:rPr>
                <w:rFonts w:ascii="Arial" w:hAnsi="Arial" w:cs="Arial"/>
              </w:rPr>
            </w:pPr>
          </w:p>
          <w:p w14:paraId="63743611" w14:textId="6F4E8D5F" w:rsidR="00917AAC" w:rsidRPr="00054B1C" w:rsidRDefault="00917AAC" w:rsidP="00917AAC">
            <w:pPr>
              <w:pStyle w:val="Default"/>
              <w:spacing w:after="120"/>
              <w:rPr>
                <w:rFonts w:ascii="Arial" w:hAnsi="Arial" w:cs="Arial"/>
              </w:rPr>
            </w:pPr>
          </w:p>
        </w:tc>
      </w:tr>
      <w:tr w:rsidR="00EA16D8" w:rsidRPr="00840263" w14:paraId="5B41DE76" w14:textId="77777777" w:rsidTr="007B15DF">
        <w:trPr>
          <w:trHeight w:val="133"/>
        </w:trPr>
        <w:tc>
          <w:tcPr>
            <w:tcW w:w="3739" w:type="dxa"/>
          </w:tcPr>
          <w:p w14:paraId="6780C11F" w14:textId="77777777" w:rsidR="00EA16D8" w:rsidRPr="00840263" w:rsidRDefault="00EA16D8" w:rsidP="00EA16D8">
            <w:pPr>
              <w:pStyle w:val="Default"/>
              <w:rPr>
                <w:rFonts w:ascii="Arial" w:hAnsi="Arial" w:cs="Arial"/>
                <w:b/>
              </w:rPr>
            </w:pPr>
          </w:p>
        </w:tc>
        <w:tc>
          <w:tcPr>
            <w:tcW w:w="5989" w:type="dxa"/>
          </w:tcPr>
          <w:p w14:paraId="517D9ECC" w14:textId="77777777" w:rsidR="00EA16D8" w:rsidRPr="00840263" w:rsidRDefault="00EA16D8" w:rsidP="00EA16D8">
            <w:pPr>
              <w:pStyle w:val="Default"/>
              <w:rPr>
                <w:rFonts w:ascii="Arial" w:hAnsi="Arial" w:cs="Arial"/>
                <w:b/>
              </w:rPr>
            </w:pPr>
          </w:p>
        </w:tc>
      </w:tr>
      <w:tr w:rsidR="00EA16D8" w:rsidRPr="00840263" w14:paraId="208D7F36" w14:textId="77777777" w:rsidTr="007B15DF">
        <w:trPr>
          <w:trHeight w:val="133"/>
        </w:trPr>
        <w:tc>
          <w:tcPr>
            <w:tcW w:w="3739" w:type="dxa"/>
          </w:tcPr>
          <w:p w14:paraId="0900335B" w14:textId="77777777" w:rsidR="00EA16D8" w:rsidRPr="00840263" w:rsidRDefault="00EA16D8" w:rsidP="00EA16D8">
            <w:pPr>
              <w:pStyle w:val="Default"/>
              <w:rPr>
                <w:rFonts w:ascii="Arial" w:hAnsi="Arial" w:cs="Arial"/>
                <w:b/>
              </w:rPr>
            </w:pPr>
          </w:p>
        </w:tc>
        <w:tc>
          <w:tcPr>
            <w:tcW w:w="5989" w:type="dxa"/>
          </w:tcPr>
          <w:p w14:paraId="67BEDF68" w14:textId="77777777" w:rsidR="00EA16D8" w:rsidRPr="00840263" w:rsidRDefault="00EA16D8" w:rsidP="00EA16D8">
            <w:pPr>
              <w:pStyle w:val="Default"/>
              <w:rPr>
                <w:rFonts w:ascii="Arial" w:hAnsi="Arial" w:cs="Arial"/>
                <w:b/>
              </w:rPr>
            </w:pPr>
          </w:p>
        </w:tc>
      </w:tr>
      <w:tr w:rsidR="00EA16D8" w:rsidRPr="00840263" w14:paraId="119E52D9" w14:textId="77777777" w:rsidTr="007B15DF">
        <w:trPr>
          <w:trHeight w:val="133"/>
        </w:trPr>
        <w:tc>
          <w:tcPr>
            <w:tcW w:w="3739" w:type="dxa"/>
          </w:tcPr>
          <w:p w14:paraId="6F55F9B4" w14:textId="77777777" w:rsidR="00EA16D8" w:rsidRPr="00840263" w:rsidRDefault="00EA16D8" w:rsidP="00EA16D8">
            <w:pPr>
              <w:pStyle w:val="Default"/>
              <w:rPr>
                <w:rFonts w:ascii="Arial" w:hAnsi="Arial" w:cs="Arial"/>
                <w:b/>
              </w:rPr>
            </w:pPr>
          </w:p>
        </w:tc>
        <w:tc>
          <w:tcPr>
            <w:tcW w:w="5989" w:type="dxa"/>
          </w:tcPr>
          <w:p w14:paraId="50596C58" w14:textId="77777777" w:rsidR="00EA16D8" w:rsidRPr="00840263" w:rsidRDefault="00EA16D8" w:rsidP="00EA16D8">
            <w:pPr>
              <w:pStyle w:val="Default"/>
              <w:rPr>
                <w:rFonts w:ascii="Arial" w:hAnsi="Arial" w:cs="Arial"/>
                <w:b/>
              </w:rPr>
            </w:pPr>
          </w:p>
        </w:tc>
      </w:tr>
      <w:tr w:rsidR="00EA16D8" w:rsidRPr="00840263" w14:paraId="5049D3ED" w14:textId="77777777" w:rsidTr="007B15DF">
        <w:trPr>
          <w:trHeight w:val="133"/>
        </w:trPr>
        <w:tc>
          <w:tcPr>
            <w:tcW w:w="3739" w:type="dxa"/>
          </w:tcPr>
          <w:p w14:paraId="01DD115F" w14:textId="77777777" w:rsidR="00EA16D8" w:rsidRPr="00840263" w:rsidRDefault="00EA16D8" w:rsidP="00EA16D8">
            <w:pPr>
              <w:pStyle w:val="Default"/>
              <w:rPr>
                <w:rFonts w:ascii="Arial" w:hAnsi="Arial" w:cs="Arial"/>
                <w:b/>
              </w:rPr>
            </w:pPr>
          </w:p>
        </w:tc>
        <w:tc>
          <w:tcPr>
            <w:tcW w:w="5989" w:type="dxa"/>
          </w:tcPr>
          <w:p w14:paraId="18F02861" w14:textId="77777777" w:rsidR="00EA16D8" w:rsidRPr="00840263" w:rsidRDefault="00EA16D8" w:rsidP="00EA16D8">
            <w:pPr>
              <w:pStyle w:val="Default"/>
              <w:rPr>
                <w:rFonts w:ascii="Arial" w:hAnsi="Arial" w:cs="Arial"/>
              </w:rPr>
            </w:pPr>
          </w:p>
        </w:tc>
      </w:tr>
      <w:tr w:rsidR="00EA16D8" w:rsidRPr="00840263" w14:paraId="1C16A0C6" w14:textId="77777777" w:rsidTr="007B15DF">
        <w:trPr>
          <w:trHeight w:val="133"/>
        </w:trPr>
        <w:tc>
          <w:tcPr>
            <w:tcW w:w="3739" w:type="dxa"/>
          </w:tcPr>
          <w:p w14:paraId="3B540EE7" w14:textId="77777777" w:rsidR="00EA16D8" w:rsidRPr="00840263" w:rsidRDefault="00EA16D8" w:rsidP="00EA16D8">
            <w:pPr>
              <w:pStyle w:val="Default"/>
              <w:rPr>
                <w:rFonts w:ascii="Arial" w:hAnsi="Arial" w:cs="Arial"/>
                <w:b/>
              </w:rPr>
            </w:pPr>
          </w:p>
        </w:tc>
        <w:tc>
          <w:tcPr>
            <w:tcW w:w="5989" w:type="dxa"/>
          </w:tcPr>
          <w:p w14:paraId="22CC8BA9" w14:textId="77777777" w:rsidR="00EA16D8" w:rsidRPr="00840263" w:rsidRDefault="00EA16D8" w:rsidP="00EA16D8">
            <w:pPr>
              <w:pStyle w:val="Default"/>
              <w:rPr>
                <w:rFonts w:ascii="Arial" w:hAnsi="Arial" w:cs="Arial"/>
                <w:b/>
              </w:rPr>
            </w:pPr>
          </w:p>
        </w:tc>
      </w:tr>
      <w:tr w:rsidR="00EA16D8" w:rsidRPr="00840263" w14:paraId="660589BF" w14:textId="77777777" w:rsidTr="007B15DF">
        <w:trPr>
          <w:trHeight w:val="133"/>
        </w:trPr>
        <w:tc>
          <w:tcPr>
            <w:tcW w:w="3739" w:type="dxa"/>
          </w:tcPr>
          <w:p w14:paraId="2B227F42" w14:textId="77777777" w:rsidR="00EA16D8" w:rsidRPr="00840263" w:rsidRDefault="00EA16D8" w:rsidP="00EA16D8">
            <w:pPr>
              <w:pStyle w:val="Default"/>
              <w:rPr>
                <w:rFonts w:ascii="Arial" w:hAnsi="Arial" w:cs="Arial"/>
                <w:b/>
              </w:rPr>
            </w:pPr>
          </w:p>
        </w:tc>
        <w:tc>
          <w:tcPr>
            <w:tcW w:w="5989" w:type="dxa"/>
          </w:tcPr>
          <w:p w14:paraId="6578CAB6" w14:textId="77777777" w:rsidR="00EA16D8" w:rsidRPr="00840263" w:rsidRDefault="00EA16D8" w:rsidP="00EA16D8">
            <w:pPr>
              <w:pStyle w:val="Default"/>
              <w:rPr>
                <w:rFonts w:ascii="Arial" w:hAnsi="Arial" w:cs="Arial"/>
                <w:b/>
              </w:rPr>
            </w:pPr>
          </w:p>
        </w:tc>
      </w:tr>
    </w:tbl>
    <w:p w14:paraId="7D825839" w14:textId="77777777" w:rsidR="001A5095" w:rsidRDefault="001A5095" w:rsidP="009E79B6">
      <w:pPr>
        <w:rPr>
          <w:rFonts w:ascii="Arial" w:hAnsi="Arial" w:cs="Arial"/>
        </w:rPr>
      </w:pPr>
    </w:p>
    <w:p w14:paraId="5FF72970" w14:textId="77777777" w:rsidR="00A2189D" w:rsidRPr="00840263" w:rsidRDefault="00A2189D" w:rsidP="00A2189D">
      <w:pPr>
        <w:jc w:val="center"/>
        <w:rPr>
          <w:rFonts w:ascii="Arial" w:hAnsi="Arial" w:cs="Arial"/>
        </w:rPr>
      </w:pPr>
    </w:p>
    <w:p w14:paraId="27FD88E1" w14:textId="77777777" w:rsidR="009E79B6" w:rsidRPr="00840263" w:rsidRDefault="009E79B6" w:rsidP="00A2189D">
      <w:pPr>
        <w:jc w:val="center"/>
        <w:rPr>
          <w:rFonts w:ascii="Arial" w:hAnsi="Arial" w:cs="Arial"/>
        </w:rPr>
      </w:pPr>
    </w:p>
    <w:p w14:paraId="4478D563" w14:textId="77777777" w:rsidR="009E79B6" w:rsidRPr="00840263" w:rsidRDefault="009E79B6" w:rsidP="00A2189D">
      <w:pPr>
        <w:jc w:val="center"/>
        <w:rPr>
          <w:rFonts w:ascii="Arial" w:hAnsi="Arial" w:cs="Arial"/>
        </w:rPr>
      </w:pPr>
    </w:p>
    <w:p w14:paraId="6A9F12E6" w14:textId="77777777" w:rsidR="009E79B6" w:rsidRPr="00840263" w:rsidRDefault="009E79B6" w:rsidP="00A2189D">
      <w:pPr>
        <w:jc w:val="center"/>
        <w:rPr>
          <w:rFonts w:ascii="Arial" w:hAnsi="Arial" w:cs="Arial"/>
        </w:rPr>
      </w:pPr>
    </w:p>
    <w:p w14:paraId="73A4FCE2" w14:textId="77777777" w:rsidR="009E79B6" w:rsidRPr="00840263" w:rsidRDefault="009E79B6" w:rsidP="00A2189D">
      <w:pPr>
        <w:jc w:val="center"/>
        <w:rPr>
          <w:rFonts w:ascii="Arial" w:hAnsi="Arial" w:cs="Arial"/>
        </w:rPr>
      </w:pPr>
    </w:p>
    <w:p w14:paraId="1B86698F" w14:textId="77777777" w:rsidR="009E79B6" w:rsidRPr="00840263" w:rsidRDefault="009E79B6" w:rsidP="00A2189D">
      <w:pPr>
        <w:jc w:val="center"/>
        <w:rPr>
          <w:rFonts w:ascii="Arial" w:hAnsi="Arial" w:cs="Arial"/>
        </w:rPr>
      </w:pPr>
    </w:p>
    <w:p w14:paraId="0E8C4561" w14:textId="77777777" w:rsidR="009E79B6" w:rsidRPr="00840263" w:rsidRDefault="009E79B6" w:rsidP="00A2189D">
      <w:pPr>
        <w:jc w:val="center"/>
        <w:rPr>
          <w:rFonts w:ascii="Arial" w:hAnsi="Arial" w:cs="Arial"/>
        </w:rPr>
      </w:pPr>
    </w:p>
    <w:p w14:paraId="364E5715" w14:textId="77777777" w:rsidR="009E79B6" w:rsidRPr="00840263" w:rsidRDefault="009E79B6" w:rsidP="00A2189D">
      <w:pPr>
        <w:jc w:val="center"/>
        <w:rPr>
          <w:rFonts w:ascii="Arial" w:hAnsi="Arial" w:cs="Arial"/>
        </w:rPr>
      </w:pPr>
    </w:p>
    <w:p w14:paraId="766F86FC" w14:textId="77777777" w:rsidR="00D039CD" w:rsidRPr="00840263" w:rsidRDefault="00D039CD" w:rsidP="009E79B6">
      <w:pPr>
        <w:rPr>
          <w:rFonts w:ascii="Arial" w:hAnsi="Arial" w:cs="Arial"/>
          <w:b/>
        </w:rPr>
      </w:pPr>
    </w:p>
    <w:p w14:paraId="2F9A60E4" w14:textId="77777777" w:rsidR="00D039CD" w:rsidRPr="00840263" w:rsidRDefault="00D039CD" w:rsidP="009E79B6">
      <w:pPr>
        <w:rPr>
          <w:rFonts w:ascii="Arial" w:hAnsi="Arial" w:cs="Arial"/>
          <w:b/>
        </w:rPr>
      </w:pPr>
    </w:p>
    <w:p w14:paraId="5083E1AB" w14:textId="77777777" w:rsidR="00054B1C" w:rsidRDefault="00054B1C" w:rsidP="009E79B6">
      <w:pPr>
        <w:rPr>
          <w:rFonts w:ascii="Arial" w:hAnsi="Arial" w:cs="Arial"/>
          <w:b/>
        </w:rPr>
      </w:pPr>
    </w:p>
    <w:p w14:paraId="6E754AF7" w14:textId="77777777" w:rsidR="00054B1C" w:rsidRDefault="00054B1C" w:rsidP="009E79B6">
      <w:pPr>
        <w:rPr>
          <w:rFonts w:ascii="Arial" w:hAnsi="Arial" w:cs="Arial"/>
          <w:b/>
        </w:rPr>
      </w:pPr>
    </w:p>
    <w:p w14:paraId="24C9CA83" w14:textId="77777777" w:rsidR="00054B1C" w:rsidRDefault="00054B1C" w:rsidP="009E79B6">
      <w:pPr>
        <w:rPr>
          <w:rFonts w:ascii="Arial" w:hAnsi="Arial" w:cs="Arial"/>
          <w:b/>
        </w:rPr>
      </w:pPr>
    </w:p>
    <w:p w14:paraId="6C6AC2E7" w14:textId="77777777" w:rsidR="00054B1C" w:rsidRDefault="00054B1C" w:rsidP="009E79B6">
      <w:pPr>
        <w:rPr>
          <w:rFonts w:ascii="Arial" w:hAnsi="Arial" w:cs="Arial"/>
          <w:b/>
        </w:rPr>
      </w:pPr>
    </w:p>
    <w:p w14:paraId="56C4046A" w14:textId="77777777" w:rsidR="00054B1C" w:rsidRDefault="00054B1C" w:rsidP="009E79B6">
      <w:pPr>
        <w:rPr>
          <w:rFonts w:ascii="Arial" w:hAnsi="Arial" w:cs="Arial"/>
          <w:b/>
        </w:rPr>
      </w:pPr>
    </w:p>
    <w:p w14:paraId="38EA30F2" w14:textId="77777777" w:rsidR="00054B1C" w:rsidRDefault="00054B1C" w:rsidP="009E79B6">
      <w:pPr>
        <w:rPr>
          <w:rFonts w:ascii="Arial" w:hAnsi="Arial" w:cs="Arial"/>
          <w:b/>
        </w:rPr>
      </w:pPr>
    </w:p>
    <w:p w14:paraId="0B6496F9" w14:textId="77777777" w:rsidR="00054B1C" w:rsidRDefault="00054B1C" w:rsidP="009E79B6">
      <w:pPr>
        <w:rPr>
          <w:rFonts w:ascii="Arial" w:hAnsi="Arial" w:cs="Arial"/>
          <w:b/>
        </w:rPr>
      </w:pPr>
    </w:p>
    <w:p w14:paraId="2D0086E1" w14:textId="77777777" w:rsidR="00054B1C" w:rsidRDefault="00054B1C" w:rsidP="009E79B6">
      <w:pPr>
        <w:rPr>
          <w:rFonts w:ascii="Arial" w:hAnsi="Arial" w:cs="Arial"/>
          <w:b/>
        </w:rPr>
      </w:pPr>
    </w:p>
    <w:p w14:paraId="084336F7" w14:textId="77777777" w:rsidR="00054B1C" w:rsidRDefault="00054B1C" w:rsidP="009E79B6">
      <w:pPr>
        <w:rPr>
          <w:rFonts w:ascii="Arial" w:hAnsi="Arial" w:cs="Arial"/>
          <w:b/>
        </w:rPr>
      </w:pPr>
    </w:p>
    <w:p w14:paraId="15A05150" w14:textId="77777777" w:rsidR="00A539FD" w:rsidRDefault="00A539FD" w:rsidP="009E79B6">
      <w:pPr>
        <w:rPr>
          <w:rFonts w:ascii="Arial" w:hAnsi="Arial" w:cs="Arial"/>
          <w:b/>
        </w:rPr>
      </w:pPr>
    </w:p>
    <w:p w14:paraId="425C2AA7" w14:textId="77777777" w:rsidR="00A539FD" w:rsidRDefault="00A539FD" w:rsidP="009E79B6">
      <w:pPr>
        <w:rPr>
          <w:rFonts w:ascii="Arial" w:hAnsi="Arial" w:cs="Arial"/>
          <w:b/>
        </w:rPr>
      </w:pPr>
    </w:p>
    <w:p w14:paraId="64DD122C" w14:textId="77777777" w:rsidR="00A539FD" w:rsidRDefault="00A539FD" w:rsidP="009E79B6">
      <w:pPr>
        <w:rPr>
          <w:rFonts w:ascii="Arial" w:hAnsi="Arial" w:cs="Arial"/>
          <w:b/>
        </w:rPr>
      </w:pPr>
    </w:p>
    <w:p w14:paraId="100F0318" w14:textId="77777777" w:rsidR="00A539FD" w:rsidRDefault="00A539FD" w:rsidP="009E79B6">
      <w:pPr>
        <w:rPr>
          <w:rFonts w:ascii="Arial" w:hAnsi="Arial" w:cs="Arial"/>
          <w:b/>
        </w:rPr>
      </w:pPr>
    </w:p>
    <w:p w14:paraId="67324E4A" w14:textId="77777777" w:rsidR="00054B1C" w:rsidRDefault="00054B1C" w:rsidP="009E79B6">
      <w:pPr>
        <w:rPr>
          <w:rFonts w:ascii="Arial" w:hAnsi="Arial" w:cs="Arial"/>
          <w:b/>
        </w:rPr>
      </w:pPr>
    </w:p>
    <w:p w14:paraId="0FF24E4B" w14:textId="77777777" w:rsidR="004E3AC3" w:rsidRDefault="004E3AC3" w:rsidP="009E79B6">
      <w:pPr>
        <w:rPr>
          <w:rFonts w:ascii="Arial" w:hAnsi="Arial" w:cs="Arial"/>
          <w:b/>
        </w:rPr>
      </w:pPr>
    </w:p>
    <w:p w14:paraId="5DB24BD1" w14:textId="34BFCBCB" w:rsidR="00A539FD" w:rsidRDefault="00B8527F" w:rsidP="009E79B6">
      <w:pPr>
        <w:rPr>
          <w:rFonts w:ascii="Arial" w:hAnsi="Arial" w:cs="Arial"/>
          <w:b/>
          <w:sz w:val="28"/>
          <w:szCs w:val="28"/>
        </w:rPr>
      </w:pPr>
      <w:r>
        <w:rPr>
          <w:rFonts w:ascii="Arial" w:hAnsi="Arial" w:cs="Arial"/>
          <w:b/>
          <w:sz w:val="28"/>
          <w:szCs w:val="28"/>
        </w:rPr>
        <w:lastRenderedPageBreak/>
        <w:t>S</w:t>
      </w:r>
      <w:r w:rsidR="00A539FD">
        <w:rPr>
          <w:rFonts w:ascii="Arial" w:hAnsi="Arial" w:cs="Arial"/>
          <w:b/>
          <w:sz w:val="28"/>
          <w:szCs w:val="28"/>
        </w:rPr>
        <w:t>TANDARD</w:t>
      </w:r>
      <w:r>
        <w:rPr>
          <w:rFonts w:ascii="Arial" w:hAnsi="Arial" w:cs="Arial"/>
          <w:b/>
          <w:sz w:val="28"/>
          <w:szCs w:val="28"/>
        </w:rPr>
        <w:t xml:space="preserve"> </w:t>
      </w:r>
      <w:r w:rsidR="00A539FD">
        <w:rPr>
          <w:rFonts w:ascii="Arial" w:hAnsi="Arial" w:cs="Arial"/>
          <w:b/>
          <w:sz w:val="28"/>
          <w:szCs w:val="28"/>
        </w:rPr>
        <w:t xml:space="preserve"> </w:t>
      </w:r>
      <w:r>
        <w:rPr>
          <w:rFonts w:ascii="Arial" w:hAnsi="Arial" w:cs="Arial"/>
          <w:b/>
          <w:sz w:val="28"/>
          <w:szCs w:val="28"/>
        </w:rPr>
        <w:t xml:space="preserve">2: </w:t>
      </w:r>
      <w:r w:rsidR="00A539FD">
        <w:rPr>
          <w:rFonts w:ascii="Arial" w:hAnsi="Arial" w:cs="Arial"/>
          <w:b/>
          <w:sz w:val="28"/>
          <w:szCs w:val="28"/>
        </w:rPr>
        <w:t xml:space="preserve">   </w:t>
      </w:r>
      <w:r w:rsidR="009E79B6" w:rsidRPr="00054B1C">
        <w:rPr>
          <w:rFonts w:ascii="Arial" w:hAnsi="Arial" w:cs="Arial"/>
          <w:b/>
          <w:sz w:val="28"/>
          <w:szCs w:val="28"/>
        </w:rPr>
        <w:t>Recruitment and</w:t>
      </w:r>
      <w:r w:rsidR="00A539FD">
        <w:rPr>
          <w:rFonts w:ascii="Arial" w:hAnsi="Arial" w:cs="Arial"/>
          <w:b/>
          <w:sz w:val="28"/>
          <w:szCs w:val="28"/>
        </w:rPr>
        <w:t xml:space="preserve"> S</w:t>
      </w:r>
      <w:r w:rsidR="009E79B6" w:rsidRPr="00054B1C">
        <w:rPr>
          <w:rFonts w:ascii="Arial" w:hAnsi="Arial" w:cs="Arial"/>
          <w:b/>
          <w:sz w:val="28"/>
          <w:szCs w:val="28"/>
        </w:rPr>
        <w:t>election of</w:t>
      </w:r>
      <w:r w:rsidR="00A539FD">
        <w:rPr>
          <w:rFonts w:ascii="Arial" w:hAnsi="Arial" w:cs="Arial"/>
          <w:b/>
          <w:sz w:val="28"/>
          <w:szCs w:val="28"/>
        </w:rPr>
        <w:t xml:space="preserve"> S</w:t>
      </w:r>
      <w:r w:rsidR="009E79B6" w:rsidRPr="00054B1C">
        <w:rPr>
          <w:rFonts w:ascii="Arial" w:hAnsi="Arial" w:cs="Arial"/>
          <w:b/>
          <w:sz w:val="28"/>
          <w:szCs w:val="28"/>
        </w:rPr>
        <w:t>taff</w:t>
      </w:r>
      <w:r w:rsidR="00067EFB">
        <w:rPr>
          <w:rFonts w:ascii="Arial" w:hAnsi="Arial" w:cs="Arial"/>
          <w:b/>
          <w:sz w:val="28"/>
          <w:szCs w:val="28"/>
        </w:rPr>
        <w:t xml:space="preserve">, </w:t>
      </w:r>
      <w:r w:rsidR="00A539FD">
        <w:rPr>
          <w:rFonts w:ascii="Arial" w:hAnsi="Arial" w:cs="Arial"/>
          <w:b/>
          <w:sz w:val="28"/>
          <w:szCs w:val="28"/>
        </w:rPr>
        <w:t>S</w:t>
      </w:r>
      <w:r w:rsidR="00067EFB">
        <w:rPr>
          <w:rFonts w:ascii="Arial" w:hAnsi="Arial" w:cs="Arial"/>
          <w:b/>
          <w:sz w:val="28"/>
          <w:szCs w:val="28"/>
        </w:rPr>
        <w:t xml:space="preserve">ervice </w:t>
      </w:r>
      <w:r w:rsidR="00A539FD">
        <w:rPr>
          <w:rFonts w:ascii="Arial" w:hAnsi="Arial" w:cs="Arial"/>
          <w:b/>
          <w:sz w:val="28"/>
          <w:szCs w:val="28"/>
        </w:rPr>
        <w:t xml:space="preserve"> </w:t>
      </w:r>
    </w:p>
    <w:p w14:paraId="1C137016" w14:textId="230C6822" w:rsidR="009E79B6" w:rsidRPr="00054B1C" w:rsidRDefault="00A539FD" w:rsidP="009E79B6">
      <w:pPr>
        <w:rPr>
          <w:rFonts w:ascii="Arial" w:hAnsi="Arial" w:cs="Arial"/>
          <w:b/>
          <w:sz w:val="28"/>
          <w:szCs w:val="28"/>
        </w:rPr>
      </w:pPr>
      <w:r>
        <w:rPr>
          <w:rFonts w:ascii="Arial" w:hAnsi="Arial" w:cs="Arial"/>
          <w:b/>
          <w:sz w:val="28"/>
          <w:szCs w:val="28"/>
        </w:rPr>
        <w:t xml:space="preserve">                              Providers and Volunteers                            </w:t>
      </w:r>
    </w:p>
    <w:p w14:paraId="30BFC9B2" w14:textId="77777777" w:rsidR="009E79B6" w:rsidRPr="00840263" w:rsidRDefault="009E79B6" w:rsidP="009E79B6">
      <w:pPr>
        <w:rPr>
          <w:rFonts w:ascii="Arial" w:hAnsi="Arial" w:cs="Arial"/>
        </w:rPr>
      </w:pPr>
    </w:p>
    <w:p w14:paraId="48A97300" w14:textId="77777777" w:rsidR="00A2189D" w:rsidRPr="00840263" w:rsidRDefault="00A2189D" w:rsidP="009E79B6">
      <w:pPr>
        <w:rPr>
          <w:rFonts w:ascii="Arial" w:hAnsi="Arial" w:cs="Arial"/>
        </w:rPr>
      </w:pPr>
      <w:r w:rsidRPr="00840263">
        <w:rPr>
          <w:rFonts w:ascii="Arial" w:hAnsi="Arial" w:cs="Arial"/>
        </w:rPr>
        <w:t>The Tara Centre understands the importance of having good recruitment and selection procedures in</w:t>
      </w:r>
      <w:r w:rsidR="005E247D" w:rsidRPr="00840263">
        <w:rPr>
          <w:rFonts w:ascii="Arial" w:hAnsi="Arial" w:cs="Arial"/>
        </w:rPr>
        <w:t xml:space="preserve"> place to minimise the opportunity</w:t>
      </w:r>
      <w:r w:rsidRPr="00840263">
        <w:rPr>
          <w:rFonts w:ascii="Arial" w:hAnsi="Arial" w:cs="Arial"/>
        </w:rPr>
        <w:t xml:space="preserve"> for unsuitable people to work or volun</w:t>
      </w:r>
      <w:r w:rsidR="005E247D" w:rsidRPr="00840263">
        <w:rPr>
          <w:rFonts w:ascii="Arial" w:hAnsi="Arial" w:cs="Arial"/>
        </w:rPr>
        <w:t>teer with adults at risk</w:t>
      </w:r>
      <w:r w:rsidRPr="00840263">
        <w:rPr>
          <w:rFonts w:ascii="Arial" w:hAnsi="Arial" w:cs="Arial"/>
        </w:rPr>
        <w:t>, and that a robust recruitment and sel</w:t>
      </w:r>
      <w:r w:rsidR="005E247D" w:rsidRPr="00840263">
        <w:rPr>
          <w:rFonts w:ascii="Arial" w:hAnsi="Arial" w:cs="Arial"/>
        </w:rPr>
        <w:t>ection procedure is one of the m</w:t>
      </w:r>
      <w:r w:rsidRPr="00840263">
        <w:rPr>
          <w:rFonts w:ascii="Arial" w:hAnsi="Arial" w:cs="Arial"/>
        </w:rPr>
        <w:t xml:space="preserve">ost sensible ways of assessing a person’s suitability to work with </w:t>
      </w:r>
      <w:r w:rsidR="009E79B6" w:rsidRPr="00840263">
        <w:rPr>
          <w:rFonts w:ascii="Arial" w:hAnsi="Arial" w:cs="Arial"/>
        </w:rPr>
        <w:t xml:space="preserve">adults at risk. </w:t>
      </w:r>
      <w:r w:rsidRPr="00840263">
        <w:rPr>
          <w:rFonts w:ascii="Arial" w:hAnsi="Arial" w:cs="Arial"/>
        </w:rPr>
        <w:t xml:space="preserve"> </w:t>
      </w:r>
      <w:r w:rsidR="009E79B6" w:rsidRPr="00840263">
        <w:rPr>
          <w:rFonts w:ascii="Arial" w:hAnsi="Arial" w:cs="Arial"/>
        </w:rPr>
        <w:t>The Tara Centre consistently applies a thorough and clearly defined method of recruiting staff</w:t>
      </w:r>
      <w:r w:rsidR="005A73F2">
        <w:rPr>
          <w:rFonts w:ascii="Arial" w:hAnsi="Arial" w:cs="Arial"/>
        </w:rPr>
        <w:t>, service providers</w:t>
      </w:r>
      <w:r w:rsidR="009E79B6" w:rsidRPr="00840263">
        <w:rPr>
          <w:rFonts w:ascii="Arial" w:hAnsi="Arial" w:cs="Arial"/>
        </w:rPr>
        <w:t xml:space="preserve"> and volunteers in line with legislative requirements and best practice.</w:t>
      </w:r>
      <w:r w:rsidRPr="00840263">
        <w:rPr>
          <w:rFonts w:ascii="Arial" w:hAnsi="Arial" w:cs="Arial"/>
        </w:rPr>
        <w:t xml:space="preserve"> </w:t>
      </w:r>
    </w:p>
    <w:p w14:paraId="27ADAFD4" w14:textId="77777777" w:rsidR="00A2189D" w:rsidRPr="00840263" w:rsidRDefault="00A2189D" w:rsidP="00A2189D">
      <w:pPr>
        <w:pStyle w:val="Default"/>
        <w:rPr>
          <w:rFonts w:ascii="Arial" w:hAnsi="Arial" w:cs="Arial"/>
        </w:rPr>
      </w:pPr>
    </w:p>
    <w:p w14:paraId="4D3F0FE9" w14:textId="2EEC736D" w:rsidR="009E79B6" w:rsidRPr="00840263" w:rsidRDefault="009E79B6" w:rsidP="00A2189D">
      <w:pPr>
        <w:pStyle w:val="Default"/>
        <w:rPr>
          <w:rFonts w:ascii="Arial" w:hAnsi="Arial" w:cs="Arial"/>
        </w:rPr>
      </w:pPr>
      <w:r w:rsidRPr="00840263">
        <w:rPr>
          <w:rFonts w:ascii="Arial" w:hAnsi="Arial" w:cs="Arial"/>
        </w:rPr>
        <w:t xml:space="preserve">An </w:t>
      </w:r>
      <w:proofErr w:type="spellStart"/>
      <w:r w:rsidRPr="00840263">
        <w:rPr>
          <w:rFonts w:ascii="Arial" w:hAnsi="Arial" w:cs="Arial"/>
        </w:rPr>
        <w:t>AccessNI</w:t>
      </w:r>
      <w:proofErr w:type="spellEnd"/>
      <w:r w:rsidRPr="00840263">
        <w:rPr>
          <w:rFonts w:ascii="Arial" w:hAnsi="Arial" w:cs="Arial"/>
        </w:rPr>
        <w:t xml:space="preserve"> Enhanced Disclosure with Barred List Check is required for staff</w:t>
      </w:r>
      <w:r w:rsidR="001B12DF">
        <w:rPr>
          <w:rFonts w:ascii="Arial" w:hAnsi="Arial" w:cs="Arial"/>
        </w:rPr>
        <w:t xml:space="preserve">, </w:t>
      </w:r>
      <w:r w:rsidR="005A73F2">
        <w:rPr>
          <w:rFonts w:ascii="Arial" w:hAnsi="Arial" w:cs="Arial"/>
        </w:rPr>
        <w:t>service providers</w:t>
      </w:r>
      <w:r w:rsidRPr="00840263">
        <w:rPr>
          <w:rFonts w:ascii="Arial" w:hAnsi="Arial" w:cs="Arial"/>
        </w:rPr>
        <w:t xml:space="preserve"> and volunteers in regulated activity (as defined under the SVG (NI) Order 2007, as amended by The Protection of Freedoms Act 2012). </w:t>
      </w:r>
      <w:r w:rsidR="00166056" w:rsidRPr="00840263">
        <w:rPr>
          <w:rFonts w:ascii="Arial" w:hAnsi="Arial" w:cs="Arial"/>
        </w:rPr>
        <w:t>The</w:t>
      </w:r>
      <w:r w:rsidR="00166056">
        <w:rPr>
          <w:rFonts w:ascii="Arial" w:hAnsi="Arial" w:cs="Arial"/>
        </w:rPr>
        <w:t>refore,</w:t>
      </w:r>
      <w:r w:rsidR="006708C4">
        <w:rPr>
          <w:rFonts w:ascii="Arial" w:hAnsi="Arial" w:cs="Arial"/>
        </w:rPr>
        <w:t xml:space="preserve"> before advertising a job</w:t>
      </w:r>
      <w:r w:rsidR="005A73F2">
        <w:rPr>
          <w:rFonts w:ascii="Arial" w:hAnsi="Arial" w:cs="Arial"/>
        </w:rPr>
        <w:t>, service provider</w:t>
      </w:r>
      <w:r w:rsidRPr="00840263">
        <w:rPr>
          <w:rFonts w:ascii="Arial" w:hAnsi="Arial" w:cs="Arial"/>
        </w:rPr>
        <w:t xml:space="preserve"> or volunteering role, the Tara Centre will decide if it </w:t>
      </w:r>
      <w:r w:rsidR="00EC2BC8" w:rsidRPr="00840263">
        <w:rPr>
          <w:rFonts w:ascii="Arial" w:hAnsi="Arial" w:cs="Arial"/>
        </w:rPr>
        <w:t xml:space="preserve">falls into the category of regulated activity. </w:t>
      </w:r>
    </w:p>
    <w:p w14:paraId="07524AD2" w14:textId="77777777" w:rsidR="00EC2BC8" w:rsidRPr="00840263" w:rsidRDefault="00EC2BC8" w:rsidP="00A2189D">
      <w:pPr>
        <w:pStyle w:val="Default"/>
        <w:rPr>
          <w:rFonts w:ascii="Arial" w:hAnsi="Arial" w:cs="Arial"/>
        </w:rPr>
      </w:pPr>
    </w:p>
    <w:p w14:paraId="7B0D0059" w14:textId="77777777" w:rsidR="00EC2BC8" w:rsidRPr="00840263" w:rsidRDefault="00EC2BC8" w:rsidP="00A2189D">
      <w:pPr>
        <w:pStyle w:val="Default"/>
        <w:rPr>
          <w:rFonts w:ascii="Arial" w:hAnsi="Arial" w:cs="Arial"/>
        </w:rPr>
      </w:pPr>
      <w:r w:rsidRPr="00840263">
        <w:rPr>
          <w:rFonts w:ascii="Arial" w:hAnsi="Arial" w:cs="Arial"/>
        </w:rPr>
        <w:t>The Tara Centre’s recruitment and selection procedures for staff</w:t>
      </w:r>
      <w:r w:rsidR="005A73F2">
        <w:rPr>
          <w:rFonts w:ascii="Arial" w:hAnsi="Arial" w:cs="Arial"/>
        </w:rPr>
        <w:t>, regulated activity service providers</w:t>
      </w:r>
      <w:r w:rsidRPr="00840263">
        <w:rPr>
          <w:rFonts w:ascii="Arial" w:hAnsi="Arial" w:cs="Arial"/>
        </w:rPr>
        <w:t xml:space="preserve"> and volunteers include the following: </w:t>
      </w:r>
    </w:p>
    <w:p w14:paraId="3CD36106" w14:textId="77777777" w:rsidR="00EC2BC8" w:rsidRPr="00840263" w:rsidRDefault="00EC2BC8" w:rsidP="00A2189D">
      <w:pPr>
        <w:pStyle w:val="Default"/>
        <w:rPr>
          <w:rFonts w:ascii="Arial" w:hAnsi="Arial" w:cs="Arial"/>
        </w:rPr>
      </w:pPr>
    </w:p>
    <w:p w14:paraId="143E056A" w14:textId="77777777" w:rsidR="00EC2BC8" w:rsidRPr="00840263" w:rsidRDefault="00EC2BC8" w:rsidP="006B7AED">
      <w:pPr>
        <w:pStyle w:val="Default"/>
        <w:numPr>
          <w:ilvl w:val="0"/>
          <w:numId w:val="21"/>
        </w:numPr>
        <w:rPr>
          <w:rFonts w:ascii="Arial" w:hAnsi="Arial" w:cs="Arial"/>
        </w:rPr>
      </w:pPr>
      <w:r w:rsidRPr="00840263">
        <w:rPr>
          <w:rFonts w:ascii="Arial" w:hAnsi="Arial" w:cs="Arial"/>
        </w:rPr>
        <w:t>defining the post through a clear job description and personnel specification for staff and clear role description</w:t>
      </w:r>
      <w:r w:rsidR="00D0086F">
        <w:rPr>
          <w:rFonts w:ascii="Arial" w:hAnsi="Arial" w:cs="Arial"/>
        </w:rPr>
        <w:t>, service provision specification and contract</w:t>
      </w:r>
      <w:r w:rsidRPr="00840263">
        <w:rPr>
          <w:rFonts w:ascii="Arial" w:hAnsi="Arial" w:cs="Arial"/>
        </w:rPr>
        <w:t xml:space="preserve"> and volunteer specification for volunteers. These identify the key skills, qualities, abilities and qualifications required to fill the post</w:t>
      </w:r>
      <w:r w:rsidR="00D0086F">
        <w:rPr>
          <w:rFonts w:ascii="Arial" w:hAnsi="Arial" w:cs="Arial"/>
        </w:rPr>
        <w:t>/contract</w:t>
      </w:r>
      <w:r w:rsidRPr="00840263">
        <w:rPr>
          <w:rFonts w:ascii="Arial" w:hAnsi="Arial" w:cs="Arial"/>
        </w:rPr>
        <w:t xml:space="preserve">. The job/role description </w:t>
      </w:r>
      <w:r w:rsidR="00D0086F">
        <w:rPr>
          <w:rFonts w:ascii="Arial" w:hAnsi="Arial" w:cs="Arial"/>
        </w:rPr>
        <w:t xml:space="preserve">or service provision </w:t>
      </w:r>
      <w:r w:rsidRPr="00840263">
        <w:rPr>
          <w:rFonts w:ascii="Arial" w:hAnsi="Arial" w:cs="Arial"/>
        </w:rPr>
        <w:t>indicates whether the post</w:t>
      </w:r>
      <w:r w:rsidR="00D0086F">
        <w:rPr>
          <w:rFonts w:ascii="Arial" w:hAnsi="Arial" w:cs="Arial"/>
        </w:rPr>
        <w:t>/role</w:t>
      </w:r>
      <w:r w:rsidRPr="00840263">
        <w:rPr>
          <w:rFonts w:ascii="Arial" w:hAnsi="Arial" w:cs="Arial"/>
        </w:rPr>
        <w:t xml:space="preserve"> constitutes regulated activity under the SVG (NI) Order 2007 (as amended by the Protection of Freedoms Act 2012) or if the post meets the pre-September 2012 definition of regulated activity. If a post falls within the scope of regulated activity, any individual incl</w:t>
      </w:r>
      <w:r w:rsidR="0014637A">
        <w:rPr>
          <w:rFonts w:ascii="Arial" w:hAnsi="Arial" w:cs="Arial"/>
        </w:rPr>
        <w:t>uded on the Adult’s Barred List</w:t>
      </w:r>
      <w:r w:rsidRPr="00840263">
        <w:rPr>
          <w:rFonts w:ascii="Arial" w:hAnsi="Arial" w:cs="Arial"/>
        </w:rPr>
        <w:t xml:space="preserve"> is prohibited by </w:t>
      </w:r>
      <w:r w:rsidR="006708C4">
        <w:rPr>
          <w:rFonts w:ascii="Arial" w:hAnsi="Arial" w:cs="Arial"/>
        </w:rPr>
        <w:t>law from applying for the job/</w:t>
      </w:r>
      <w:r w:rsidR="000F3C91">
        <w:rPr>
          <w:rFonts w:ascii="Arial" w:hAnsi="Arial" w:cs="Arial"/>
        </w:rPr>
        <w:t xml:space="preserve">role. </w:t>
      </w:r>
      <w:r w:rsidRPr="00840263">
        <w:rPr>
          <w:rFonts w:ascii="Arial" w:hAnsi="Arial" w:cs="Arial"/>
        </w:rPr>
        <w:t>The Tara Centre is also prohibited from employing/involving a Barred individual in regulated activity.</w:t>
      </w:r>
    </w:p>
    <w:p w14:paraId="2A626C01" w14:textId="77777777" w:rsidR="00EC2BC8" w:rsidRPr="00840263" w:rsidRDefault="00EC2BC8" w:rsidP="00EC2BC8">
      <w:pPr>
        <w:pStyle w:val="Default"/>
        <w:ind w:left="720"/>
        <w:rPr>
          <w:rFonts w:ascii="Arial" w:hAnsi="Arial" w:cs="Arial"/>
        </w:rPr>
      </w:pPr>
    </w:p>
    <w:p w14:paraId="1CD63A8E" w14:textId="77777777" w:rsidR="00EC2BC8" w:rsidRPr="00840263" w:rsidRDefault="000F3C91" w:rsidP="006B7AED">
      <w:pPr>
        <w:pStyle w:val="Default"/>
        <w:numPr>
          <w:ilvl w:val="0"/>
          <w:numId w:val="21"/>
        </w:numPr>
        <w:rPr>
          <w:rFonts w:ascii="Arial" w:hAnsi="Arial" w:cs="Arial"/>
        </w:rPr>
      </w:pPr>
      <w:r>
        <w:rPr>
          <w:rFonts w:ascii="Arial" w:hAnsi="Arial" w:cs="Arial"/>
        </w:rPr>
        <w:t xml:space="preserve">an open recruitment process. </w:t>
      </w:r>
      <w:r w:rsidR="00EC2BC8" w:rsidRPr="00840263">
        <w:rPr>
          <w:rFonts w:ascii="Arial" w:hAnsi="Arial" w:cs="Arial"/>
        </w:rPr>
        <w:t>The Tara Centre draws up detailed recruitment</w:t>
      </w:r>
      <w:r w:rsidR="00720617">
        <w:rPr>
          <w:rFonts w:ascii="Arial" w:hAnsi="Arial" w:cs="Arial"/>
        </w:rPr>
        <w:t>/selection</w:t>
      </w:r>
      <w:r w:rsidR="00EC2BC8" w:rsidRPr="00840263">
        <w:rPr>
          <w:rFonts w:ascii="Arial" w:hAnsi="Arial" w:cs="Arial"/>
        </w:rPr>
        <w:t xml:space="preserve"> material outlining the activities and aims of the organisation to ensure an open process and equality of op</w:t>
      </w:r>
      <w:r w:rsidR="006708C4">
        <w:rPr>
          <w:rFonts w:ascii="Arial" w:hAnsi="Arial" w:cs="Arial"/>
        </w:rPr>
        <w:t>portunity, and all posts are</w:t>
      </w:r>
      <w:r w:rsidR="00EC2BC8" w:rsidRPr="00840263">
        <w:rPr>
          <w:rFonts w:ascii="Arial" w:hAnsi="Arial" w:cs="Arial"/>
        </w:rPr>
        <w:t xml:space="preserve"> advertised widely, depending on the nature of the role, to ensure it is not repeatedly drawing applicants from the same small pool of people.</w:t>
      </w:r>
    </w:p>
    <w:p w14:paraId="61912B68" w14:textId="77777777" w:rsidR="00EC2BC8" w:rsidRPr="00840263" w:rsidRDefault="00EC2BC8" w:rsidP="00EC2BC8">
      <w:pPr>
        <w:pStyle w:val="Default"/>
        <w:rPr>
          <w:rFonts w:ascii="Arial" w:hAnsi="Arial" w:cs="Arial"/>
        </w:rPr>
      </w:pPr>
    </w:p>
    <w:p w14:paraId="193B1C1C" w14:textId="073A607C" w:rsidR="00EC2BC8" w:rsidRPr="00840263" w:rsidRDefault="00EC2BC8" w:rsidP="006B7AED">
      <w:pPr>
        <w:pStyle w:val="Default"/>
        <w:numPr>
          <w:ilvl w:val="0"/>
          <w:numId w:val="21"/>
        </w:numPr>
        <w:rPr>
          <w:rFonts w:ascii="Arial" w:hAnsi="Arial" w:cs="Arial"/>
        </w:rPr>
      </w:pPr>
      <w:r w:rsidRPr="00840263">
        <w:rPr>
          <w:rFonts w:ascii="Arial" w:hAnsi="Arial" w:cs="Arial"/>
        </w:rPr>
        <w:t>completion of an application form (sup</w:t>
      </w:r>
      <w:r w:rsidR="00C66325">
        <w:rPr>
          <w:rFonts w:ascii="Arial" w:hAnsi="Arial" w:cs="Arial"/>
        </w:rPr>
        <w:t>plied along with a clear job/</w:t>
      </w:r>
      <w:r w:rsidRPr="00840263">
        <w:rPr>
          <w:rFonts w:ascii="Arial" w:hAnsi="Arial" w:cs="Arial"/>
        </w:rPr>
        <w:t>role description and personne</w:t>
      </w:r>
      <w:r w:rsidR="00725FC8" w:rsidRPr="00840263">
        <w:rPr>
          <w:rFonts w:ascii="Arial" w:hAnsi="Arial" w:cs="Arial"/>
        </w:rPr>
        <w:t>l/volunteer specification), which c</w:t>
      </w:r>
      <w:r w:rsidR="0014637A">
        <w:rPr>
          <w:rFonts w:ascii="Arial" w:hAnsi="Arial" w:cs="Arial"/>
        </w:rPr>
        <w:t>overs past work/volunteering expe</w:t>
      </w:r>
      <w:r w:rsidR="00725FC8" w:rsidRPr="00840263">
        <w:rPr>
          <w:rFonts w:ascii="Arial" w:hAnsi="Arial" w:cs="Arial"/>
        </w:rPr>
        <w:t>rience.</w:t>
      </w:r>
      <w:r w:rsidR="00720617">
        <w:rPr>
          <w:rFonts w:ascii="Arial" w:hAnsi="Arial" w:cs="Arial"/>
        </w:rPr>
        <w:t xml:space="preserve">  Individual service providers of regulated activities are required to complete a similar form.</w:t>
      </w:r>
      <w:r w:rsidRPr="00840263">
        <w:rPr>
          <w:rFonts w:ascii="Arial" w:hAnsi="Arial" w:cs="Arial"/>
        </w:rPr>
        <w:t xml:space="preserve"> Information about the Tara C</w:t>
      </w:r>
      <w:r w:rsidR="006708C4">
        <w:rPr>
          <w:rFonts w:ascii="Arial" w:hAnsi="Arial" w:cs="Arial"/>
        </w:rPr>
        <w:t>entre is</w:t>
      </w:r>
      <w:r w:rsidRPr="00840263">
        <w:rPr>
          <w:rFonts w:ascii="Arial" w:hAnsi="Arial" w:cs="Arial"/>
        </w:rPr>
        <w:t xml:space="preserve"> included, a</w:t>
      </w:r>
      <w:r w:rsidR="00C66325">
        <w:rPr>
          <w:rFonts w:ascii="Arial" w:hAnsi="Arial" w:cs="Arial"/>
        </w:rPr>
        <w:t xml:space="preserve">long with a copy of the </w:t>
      </w:r>
      <w:r w:rsidR="006513AE">
        <w:rPr>
          <w:rFonts w:ascii="Arial" w:hAnsi="Arial" w:cs="Arial"/>
        </w:rPr>
        <w:t xml:space="preserve">adult </w:t>
      </w:r>
      <w:r w:rsidRPr="00840263">
        <w:rPr>
          <w:rFonts w:ascii="Arial" w:hAnsi="Arial" w:cs="Arial"/>
        </w:rPr>
        <w:t>safeguarding</w:t>
      </w:r>
      <w:r w:rsidR="006513AE">
        <w:rPr>
          <w:rFonts w:ascii="Arial" w:hAnsi="Arial" w:cs="Arial"/>
        </w:rPr>
        <w:t xml:space="preserve"> policy</w:t>
      </w:r>
      <w:r w:rsidR="000F3C91">
        <w:rPr>
          <w:rFonts w:ascii="Arial" w:hAnsi="Arial" w:cs="Arial"/>
        </w:rPr>
        <w:t xml:space="preserve"> statement. </w:t>
      </w:r>
      <w:r w:rsidRPr="00840263">
        <w:rPr>
          <w:rFonts w:ascii="Arial" w:hAnsi="Arial" w:cs="Arial"/>
        </w:rPr>
        <w:t xml:space="preserve">The </w:t>
      </w:r>
      <w:r w:rsidR="00720617">
        <w:rPr>
          <w:rFonts w:ascii="Arial" w:hAnsi="Arial" w:cs="Arial"/>
        </w:rPr>
        <w:t>form</w:t>
      </w:r>
      <w:r w:rsidRPr="00840263">
        <w:rPr>
          <w:rFonts w:ascii="Arial" w:hAnsi="Arial" w:cs="Arial"/>
        </w:rPr>
        <w:t xml:space="preserve"> is drafted to allow participants to provide all relevant details and includes a written assurance that all information received is dealt with confidentially.  </w:t>
      </w:r>
    </w:p>
    <w:p w14:paraId="0BB22429" w14:textId="77777777" w:rsidR="00EC2BC8" w:rsidRDefault="00EC2BC8" w:rsidP="00725FC8">
      <w:pPr>
        <w:pStyle w:val="Default"/>
        <w:ind w:left="720"/>
        <w:rPr>
          <w:rFonts w:ascii="Arial" w:hAnsi="Arial" w:cs="Arial"/>
        </w:rPr>
      </w:pPr>
    </w:p>
    <w:p w14:paraId="4C21DF08" w14:textId="77777777" w:rsidR="00A539FD" w:rsidRDefault="00A539FD" w:rsidP="00725FC8">
      <w:pPr>
        <w:pStyle w:val="Default"/>
        <w:ind w:left="720"/>
        <w:rPr>
          <w:rFonts w:ascii="Arial" w:hAnsi="Arial" w:cs="Arial"/>
        </w:rPr>
      </w:pPr>
    </w:p>
    <w:p w14:paraId="4A762134" w14:textId="77777777" w:rsidR="00A539FD" w:rsidRPr="00840263" w:rsidRDefault="00A539FD" w:rsidP="00725FC8">
      <w:pPr>
        <w:pStyle w:val="Default"/>
        <w:ind w:left="720"/>
        <w:rPr>
          <w:rFonts w:ascii="Arial" w:hAnsi="Arial" w:cs="Arial"/>
        </w:rPr>
      </w:pPr>
    </w:p>
    <w:p w14:paraId="30E4A5ED" w14:textId="77777777" w:rsidR="00725FC8" w:rsidRPr="00840263" w:rsidRDefault="00EC2BC8" w:rsidP="006B7AED">
      <w:pPr>
        <w:pStyle w:val="ListParagraph"/>
        <w:numPr>
          <w:ilvl w:val="0"/>
          <w:numId w:val="21"/>
        </w:numPr>
        <w:rPr>
          <w:rFonts w:ascii="Arial" w:hAnsi="Arial" w:cs="Arial"/>
          <w:color w:val="000000"/>
          <w:lang w:eastAsia="en-GB"/>
        </w:rPr>
      </w:pPr>
      <w:r w:rsidRPr="00840263">
        <w:rPr>
          <w:rFonts w:ascii="Arial" w:hAnsi="Arial" w:cs="Arial"/>
        </w:rPr>
        <w:lastRenderedPageBreak/>
        <w:t>complet</w:t>
      </w:r>
      <w:r w:rsidR="00585C82" w:rsidRPr="00840263">
        <w:rPr>
          <w:rFonts w:ascii="Arial" w:hAnsi="Arial" w:cs="Arial"/>
        </w:rPr>
        <w:t>ion of a declaration</w:t>
      </w:r>
      <w:r w:rsidR="00304BDC">
        <w:rPr>
          <w:rFonts w:ascii="Arial" w:hAnsi="Arial" w:cs="Arial"/>
        </w:rPr>
        <w:t xml:space="preserve"> form. </w:t>
      </w:r>
      <w:r w:rsidRPr="00840263">
        <w:rPr>
          <w:rFonts w:ascii="Arial" w:hAnsi="Arial" w:cs="Arial"/>
        </w:rPr>
        <w:t>The applicant must declare any past criminal convictions, cautions and bind-overs which are not protected and any cases pending against them.</w:t>
      </w:r>
      <w:r w:rsidR="00725FC8" w:rsidRPr="00840263">
        <w:rPr>
          <w:rFonts w:ascii="Arial" w:hAnsi="Arial" w:cs="Arial"/>
        </w:rPr>
        <w:t xml:space="preserve"> </w:t>
      </w:r>
      <w:r w:rsidR="00C66325">
        <w:rPr>
          <w:rFonts w:ascii="Arial" w:hAnsi="Arial" w:cs="Arial"/>
        </w:rPr>
        <w:t>If the post constitutes regulated a</w:t>
      </w:r>
      <w:r w:rsidR="00304BDC">
        <w:rPr>
          <w:rFonts w:ascii="Arial" w:hAnsi="Arial" w:cs="Arial"/>
        </w:rPr>
        <w:t xml:space="preserve">ctivity the applicant must </w:t>
      </w:r>
      <w:r w:rsidR="00C66325">
        <w:rPr>
          <w:rFonts w:ascii="Arial" w:hAnsi="Arial" w:cs="Arial"/>
        </w:rPr>
        <w:t xml:space="preserve">declare if their name is included on the Adult’s Barred List. </w:t>
      </w:r>
      <w:r w:rsidR="00725FC8" w:rsidRPr="00840263">
        <w:rPr>
          <w:rFonts w:ascii="Arial" w:hAnsi="Arial" w:cs="Arial"/>
          <w:color w:val="000000"/>
          <w:lang w:eastAsia="en-GB"/>
        </w:rPr>
        <w:t>The applicant must provide information on any investigation carried out in relation to adult abuse in which they have been the alleged perpetrator, and agree to further enquiries being made, relevan</w:t>
      </w:r>
      <w:r w:rsidR="00304BDC">
        <w:rPr>
          <w:rFonts w:ascii="Arial" w:hAnsi="Arial" w:cs="Arial"/>
          <w:color w:val="000000"/>
          <w:lang w:eastAsia="en-GB"/>
        </w:rPr>
        <w:t xml:space="preserve">t to the declaration. </w:t>
      </w:r>
      <w:r w:rsidR="00725FC8" w:rsidRPr="00840263">
        <w:rPr>
          <w:rFonts w:ascii="Arial" w:hAnsi="Arial" w:cs="Arial"/>
          <w:color w:val="000000"/>
          <w:lang w:eastAsia="en-GB"/>
        </w:rPr>
        <w:t>The declaration form must be returned to the Tara Centre in a sealed envelope marked ‘confidential’ and is only opened when the preferred candidate has been identified.</w:t>
      </w:r>
    </w:p>
    <w:p w14:paraId="4EBE4D5D" w14:textId="77777777" w:rsidR="00585C82" w:rsidRPr="00840263" w:rsidRDefault="00585C82" w:rsidP="00585C82">
      <w:pPr>
        <w:pStyle w:val="ListParagraph"/>
        <w:rPr>
          <w:rFonts w:ascii="Arial" w:hAnsi="Arial" w:cs="Arial"/>
          <w:color w:val="000000"/>
          <w:lang w:eastAsia="en-GB"/>
        </w:rPr>
      </w:pPr>
    </w:p>
    <w:p w14:paraId="75AAC192" w14:textId="77777777" w:rsidR="00585C82" w:rsidRPr="00840263" w:rsidRDefault="00585C82" w:rsidP="006B7AED">
      <w:pPr>
        <w:pStyle w:val="ListParagraph"/>
        <w:numPr>
          <w:ilvl w:val="0"/>
          <w:numId w:val="21"/>
        </w:numPr>
        <w:rPr>
          <w:rFonts w:ascii="Arial" w:hAnsi="Arial" w:cs="Arial"/>
          <w:color w:val="000000"/>
          <w:lang w:eastAsia="en-GB"/>
        </w:rPr>
      </w:pPr>
      <w:r w:rsidRPr="00840263">
        <w:rPr>
          <w:rFonts w:ascii="Arial" w:hAnsi="Arial" w:cs="Arial"/>
          <w:color w:val="000000"/>
          <w:lang w:eastAsia="en-GB"/>
        </w:rPr>
        <w:t xml:space="preserve">completion of a consent form for an </w:t>
      </w:r>
      <w:proofErr w:type="spellStart"/>
      <w:r w:rsidRPr="00840263">
        <w:rPr>
          <w:rFonts w:ascii="Arial" w:hAnsi="Arial" w:cs="Arial"/>
          <w:color w:val="000000"/>
          <w:lang w:eastAsia="en-GB"/>
        </w:rPr>
        <w:t>AccessNI</w:t>
      </w:r>
      <w:proofErr w:type="spellEnd"/>
      <w:r w:rsidRPr="00840263">
        <w:rPr>
          <w:rFonts w:ascii="Arial" w:hAnsi="Arial" w:cs="Arial"/>
          <w:color w:val="000000"/>
          <w:lang w:eastAsia="en-GB"/>
        </w:rPr>
        <w:t xml:space="preserve"> disclosure check, if required. </w:t>
      </w:r>
      <w:r w:rsidR="0014637A">
        <w:rPr>
          <w:rFonts w:ascii="Arial" w:hAnsi="Arial" w:cs="Arial"/>
          <w:color w:val="000000"/>
          <w:lang w:eastAsia="en-GB"/>
        </w:rPr>
        <w:t xml:space="preserve">The applicant must </w:t>
      </w:r>
      <w:r w:rsidR="005F4E64" w:rsidRPr="00840263">
        <w:rPr>
          <w:rFonts w:ascii="Arial" w:hAnsi="Arial" w:cs="Arial"/>
          <w:color w:val="000000"/>
          <w:lang w:eastAsia="en-GB"/>
        </w:rPr>
        <w:t>give written consent f</w:t>
      </w:r>
      <w:r w:rsidR="0014637A">
        <w:rPr>
          <w:rFonts w:ascii="Arial" w:hAnsi="Arial" w:cs="Arial"/>
          <w:color w:val="000000"/>
          <w:lang w:eastAsia="en-GB"/>
        </w:rPr>
        <w:t xml:space="preserve">or the relevant level of </w:t>
      </w:r>
      <w:proofErr w:type="spellStart"/>
      <w:r w:rsidR="0014637A">
        <w:rPr>
          <w:rFonts w:ascii="Arial" w:hAnsi="Arial" w:cs="Arial"/>
          <w:color w:val="000000"/>
          <w:lang w:eastAsia="en-GB"/>
        </w:rPr>
        <w:t>Access</w:t>
      </w:r>
      <w:r w:rsidR="005F4E64" w:rsidRPr="00840263">
        <w:rPr>
          <w:rFonts w:ascii="Arial" w:hAnsi="Arial" w:cs="Arial"/>
          <w:color w:val="000000"/>
          <w:lang w:eastAsia="en-GB"/>
        </w:rPr>
        <w:t>NI</w:t>
      </w:r>
      <w:proofErr w:type="spellEnd"/>
      <w:r w:rsidR="005F4E64" w:rsidRPr="00840263">
        <w:rPr>
          <w:rFonts w:ascii="Arial" w:hAnsi="Arial" w:cs="Arial"/>
          <w:color w:val="000000"/>
          <w:lang w:eastAsia="en-GB"/>
        </w:rPr>
        <w:t xml:space="preserve"> Disclosure Check to be requested if they are considered the preferred candidate for a </w:t>
      </w:r>
      <w:proofErr w:type="gramStart"/>
      <w:r w:rsidR="005F4E64" w:rsidRPr="00840263">
        <w:rPr>
          <w:rFonts w:ascii="Arial" w:hAnsi="Arial" w:cs="Arial"/>
          <w:color w:val="000000"/>
          <w:lang w:eastAsia="en-GB"/>
        </w:rPr>
        <w:t>post, and</w:t>
      </w:r>
      <w:proofErr w:type="gramEnd"/>
      <w:r w:rsidR="005F4E64" w:rsidRPr="00840263">
        <w:rPr>
          <w:rFonts w:ascii="Arial" w:hAnsi="Arial" w:cs="Arial"/>
          <w:color w:val="000000"/>
          <w:lang w:eastAsia="en-GB"/>
        </w:rPr>
        <w:t xml:space="preserve"> have been conditionally offered the job/role subject to the results of appropriate checks. </w:t>
      </w:r>
      <w:r w:rsidR="00F55F8E" w:rsidRPr="00136930">
        <w:rPr>
          <w:rFonts w:ascii="Arial" w:hAnsi="Arial" w:cs="Arial"/>
          <w:color w:val="000000"/>
          <w:lang w:eastAsia="en-GB"/>
        </w:rPr>
        <w:t>The Tara Centre makes it</w:t>
      </w:r>
      <w:r w:rsidRPr="00136930">
        <w:rPr>
          <w:rFonts w:ascii="Arial" w:hAnsi="Arial" w:cs="Arial"/>
          <w:color w:val="000000"/>
          <w:lang w:eastAsia="en-GB"/>
        </w:rPr>
        <w:t xml:space="preserve"> clear that where consent to carry out an </w:t>
      </w:r>
      <w:proofErr w:type="spellStart"/>
      <w:r w:rsidRPr="00136930">
        <w:rPr>
          <w:rFonts w:ascii="Arial" w:hAnsi="Arial" w:cs="Arial"/>
          <w:color w:val="000000"/>
          <w:lang w:eastAsia="en-GB"/>
        </w:rPr>
        <w:t>AccessNI</w:t>
      </w:r>
      <w:proofErr w:type="spellEnd"/>
      <w:r w:rsidRPr="00136930">
        <w:rPr>
          <w:rFonts w:ascii="Arial" w:hAnsi="Arial" w:cs="Arial"/>
          <w:color w:val="000000"/>
          <w:lang w:eastAsia="en-GB"/>
        </w:rPr>
        <w:t xml:space="preserve"> check is not provided, the recruitment</w:t>
      </w:r>
      <w:r w:rsidR="00720617" w:rsidRPr="00136930">
        <w:rPr>
          <w:rFonts w:ascii="Arial" w:hAnsi="Arial" w:cs="Arial"/>
          <w:color w:val="000000"/>
          <w:lang w:eastAsia="en-GB"/>
        </w:rPr>
        <w:t>/selection</w:t>
      </w:r>
      <w:r w:rsidRPr="00136930">
        <w:rPr>
          <w:rFonts w:ascii="Arial" w:hAnsi="Arial" w:cs="Arial"/>
          <w:color w:val="000000"/>
          <w:lang w:eastAsia="en-GB"/>
        </w:rPr>
        <w:t xml:space="preserve"> process will not </w:t>
      </w:r>
      <w:proofErr w:type="gramStart"/>
      <w:r w:rsidRPr="00136930">
        <w:rPr>
          <w:rFonts w:ascii="Arial" w:hAnsi="Arial" w:cs="Arial"/>
          <w:color w:val="000000"/>
          <w:lang w:eastAsia="en-GB"/>
        </w:rPr>
        <w:t>proceed</w:t>
      </w:r>
      <w:proofErr w:type="gramEnd"/>
      <w:r w:rsidRPr="00136930">
        <w:rPr>
          <w:rFonts w:ascii="Arial" w:hAnsi="Arial" w:cs="Arial"/>
          <w:color w:val="000000"/>
          <w:lang w:eastAsia="en-GB"/>
        </w:rPr>
        <w:t xml:space="preserve"> and the applicant will no longer be considered eligible for the post.</w:t>
      </w:r>
    </w:p>
    <w:p w14:paraId="32D1079C" w14:textId="77777777" w:rsidR="00EC2BC8" w:rsidRPr="00840263" w:rsidRDefault="00EC2BC8" w:rsidP="00725FC8">
      <w:pPr>
        <w:pStyle w:val="Default"/>
        <w:ind w:left="720"/>
        <w:rPr>
          <w:rFonts w:ascii="Arial" w:hAnsi="Arial" w:cs="Arial"/>
        </w:rPr>
      </w:pPr>
    </w:p>
    <w:p w14:paraId="181DB208" w14:textId="77777777" w:rsidR="00D039CD" w:rsidRPr="00840263" w:rsidRDefault="00C66325" w:rsidP="006B7AED">
      <w:pPr>
        <w:pStyle w:val="Default"/>
        <w:numPr>
          <w:ilvl w:val="0"/>
          <w:numId w:val="21"/>
        </w:numPr>
        <w:rPr>
          <w:rFonts w:ascii="Arial" w:hAnsi="Arial" w:cs="Arial"/>
        </w:rPr>
      </w:pPr>
      <w:r>
        <w:rPr>
          <w:rFonts w:ascii="Arial" w:hAnsi="Arial" w:cs="Arial"/>
        </w:rPr>
        <w:t xml:space="preserve">Interview or </w:t>
      </w:r>
      <w:r w:rsidR="0040695F" w:rsidRPr="00840263">
        <w:rPr>
          <w:rFonts w:ascii="Arial" w:hAnsi="Arial" w:cs="Arial"/>
        </w:rPr>
        <w:t>meeting</w:t>
      </w:r>
      <w:r>
        <w:rPr>
          <w:rFonts w:ascii="Arial" w:hAnsi="Arial" w:cs="Arial"/>
        </w:rPr>
        <w:t xml:space="preserve"> (in the case of a volunteer</w:t>
      </w:r>
      <w:r w:rsidR="00720617">
        <w:rPr>
          <w:rFonts w:ascii="Arial" w:hAnsi="Arial" w:cs="Arial"/>
        </w:rPr>
        <w:t>/regulated service provider</w:t>
      </w:r>
      <w:r>
        <w:rPr>
          <w:rFonts w:ascii="Arial" w:hAnsi="Arial" w:cs="Arial"/>
        </w:rPr>
        <w:t>)</w:t>
      </w:r>
      <w:r w:rsidR="0040695F" w:rsidRPr="00840263">
        <w:rPr>
          <w:rFonts w:ascii="Arial" w:hAnsi="Arial" w:cs="Arial"/>
        </w:rPr>
        <w:t xml:space="preserve"> with the shortlisted applicants with at least two appropriate representatives from the Tara Centre. Information contained in the application form is explored against the kinds of qualities and skil</w:t>
      </w:r>
      <w:r w:rsidR="00304BDC">
        <w:rPr>
          <w:rFonts w:ascii="Arial" w:hAnsi="Arial" w:cs="Arial"/>
        </w:rPr>
        <w:t>ls needed for the job/</w:t>
      </w:r>
      <w:r>
        <w:rPr>
          <w:rFonts w:ascii="Arial" w:hAnsi="Arial" w:cs="Arial"/>
        </w:rPr>
        <w:t xml:space="preserve">role. </w:t>
      </w:r>
      <w:r w:rsidR="0040695F" w:rsidRPr="00840263">
        <w:rPr>
          <w:rFonts w:ascii="Arial" w:hAnsi="Arial" w:cs="Arial"/>
        </w:rPr>
        <w:t xml:space="preserve">The Tara Centre can take this opportunity to gauge the applicant’s understanding of adult safeguarding to ensure that s/he is committed to meet the standards set out in this policy.  Identification, qualification and training checks are also made (on production of appropriate documents).  </w:t>
      </w:r>
    </w:p>
    <w:p w14:paraId="4643A5E3" w14:textId="77777777" w:rsidR="00EC2BC8" w:rsidRPr="00840263" w:rsidRDefault="00EC2BC8" w:rsidP="0040695F">
      <w:pPr>
        <w:pStyle w:val="Default"/>
        <w:ind w:left="720"/>
        <w:rPr>
          <w:rFonts w:ascii="Arial" w:hAnsi="Arial" w:cs="Arial"/>
        </w:rPr>
      </w:pPr>
    </w:p>
    <w:p w14:paraId="2C3FCC29" w14:textId="659425E6" w:rsidR="00EC2BC8" w:rsidRPr="00840263" w:rsidRDefault="00EC2BC8" w:rsidP="0040695F">
      <w:pPr>
        <w:pStyle w:val="Default"/>
        <w:rPr>
          <w:rFonts w:ascii="Arial" w:hAnsi="Arial" w:cs="Arial"/>
        </w:rPr>
      </w:pPr>
      <w:r w:rsidRPr="00840263">
        <w:rPr>
          <w:rFonts w:ascii="Arial" w:hAnsi="Arial" w:cs="Arial"/>
        </w:rPr>
        <w:t>Following a conditional offer of employment</w:t>
      </w:r>
      <w:r w:rsidR="00720617">
        <w:rPr>
          <w:rFonts w:ascii="Arial" w:hAnsi="Arial" w:cs="Arial"/>
        </w:rPr>
        <w:t xml:space="preserve">, regulated service provision or </w:t>
      </w:r>
      <w:r w:rsidRPr="00840263">
        <w:rPr>
          <w:rFonts w:ascii="Arial" w:hAnsi="Arial" w:cs="Arial"/>
        </w:rPr>
        <w:t xml:space="preserve">volunteering </w:t>
      </w:r>
      <w:r w:rsidR="00720617">
        <w:rPr>
          <w:rFonts w:ascii="Arial" w:hAnsi="Arial" w:cs="Arial"/>
        </w:rPr>
        <w:t xml:space="preserve">contract </w:t>
      </w:r>
      <w:r w:rsidRPr="00840263">
        <w:rPr>
          <w:rFonts w:ascii="Arial" w:hAnsi="Arial" w:cs="Arial"/>
        </w:rPr>
        <w:t>the following procedures apply:</w:t>
      </w:r>
    </w:p>
    <w:p w14:paraId="2687FA71" w14:textId="77777777" w:rsidR="00EC2BC8" w:rsidRPr="00840263" w:rsidRDefault="00EC2BC8" w:rsidP="0040695F">
      <w:pPr>
        <w:pStyle w:val="Default"/>
        <w:ind w:left="720"/>
        <w:rPr>
          <w:rFonts w:ascii="Arial" w:hAnsi="Arial" w:cs="Arial"/>
        </w:rPr>
      </w:pPr>
    </w:p>
    <w:p w14:paraId="08260F9C" w14:textId="5147FBBA" w:rsidR="00EC2BC8" w:rsidRPr="00240B81" w:rsidRDefault="0040695F" w:rsidP="0040695F">
      <w:pPr>
        <w:pStyle w:val="Default"/>
        <w:numPr>
          <w:ilvl w:val="0"/>
          <w:numId w:val="21"/>
        </w:numPr>
        <w:rPr>
          <w:rFonts w:ascii="Arial" w:hAnsi="Arial" w:cs="Arial"/>
          <w:color w:val="FF0000"/>
        </w:rPr>
      </w:pPr>
      <w:r w:rsidRPr="00240B81">
        <w:rPr>
          <w:rFonts w:ascii="Arial" w:hAnsi="Arial" w:cs="Arial"/>
        </w:rPr>
        <w:t>references are sought from at least two s</w:t>
      </w:r>
      <w:r w:rsidR="005C4A31" w:rsidRPr="00240B81">
        <w:rPr>
          <w:rFonts w:ascii="Arial" w:hAnsi="Arial" w:cs="Arial"/>
        </w:rPr>
        <w:t>ources (not family members),</w:t>
      </w:r>
      <w:r w:rsidRPr="00240B81">
        <w:rPr>
          <w:rFonts w:ascii="Arial" w:hAnsi="Arial" w:cs="Arial"/>
        </w:rPr>
        <w:t xml:space="preserve"> ideally one of whom should have first-hand knowledge of any previous work/</w:t>
      </w:r>
      <w:r w:rsidR="00720617" w:rsidRPr="00240B81">
        <w:rPr>
          <w:rFonts w:ascii="Arial" w:hAnsi="Arial" w:cs="Arial"/>
        </w:rPr>
        <w:t>service/</w:t>
      </w:r>
      <w:r w:rsidRPr="00240B81">
        <w:rPr>
          <w:rFonts w:ascii="Arial" w:hAnsi="Arial" w:cs="Arial"/>
        </w:rPr>
        <w:t>volunteering the applicant has u</w:t>
      </w:r>
      <w:r w:rsidR="00C66325" w:rsidRPr="00240B81">
        <w:rPr>
          <w:rFonts w:ascii="Arial" w:hAnsi="Arial" w:cs="Arial"/>
        </w:rPr>
        <w:t xml:space="preserve">ndertaken with adults at risk. </w:t>
      </w:r>
      <w:r w:rsidRPr="00240B81">
        <w:rPr>
          <w:rFonts w:ascii="Arial" w:hAnsi="Arial" w:cs="Arial"/>
        </w:rPr>
        <w:t>Referees are asked specific questions on the reference form, and in particular, referees are asked to confirm, in writing, that they have no</w:t>
      </w:r>
      <w:r w:rsidR="007A206A">
        <w:rPr>
          <w:rFonts w:ascii="Arial" w:hAnsi="Arial" w:cs="Arial"/>
        </w:rPr>
        <w:t xml:space="preserve"> </w:t>
      </w:r>
      <w:r w:rsidRPr="00240B81">
        <w:rPr>
          <w:rFonts w:ascii="Arial" w:hAnsi="Arial" w:cs="Arial"/>
        </w:rPr>
        <w:t>concerns about the applicant working/vol</w:t>
      </w:r>
      <w:r w:rsidR="00C66325" w:rsidRPr="00240B81">
        <w:rPr>
          <w:rFonts w:ascii="Arial" w:hAnsi="Arial" w:cs="Arial"/>
        </w:rPr>
        <w:t xml:space="preserve">unteering with adults at risk. </w:t>
      </w:r>
      <w:r w:rsidR="005C4A31" w:rsidRPr="007A206A">
        <w:rPr>
          <w:rFonts w:ascii="Arial" w:hAnsi="Arial" w:cs="Arial"/>
          <w:color w:val="000000" w:themeColor="text1"/>
        </w:rPr>
        <w:t>References are</w:t>
      </w:r>
      <w:r w:rsidRPr="007A206A">
        <w:rPr>
          <w:rFonts w:ascii="Arial" w:hAnsi="Arial" w:cs="Arial"/>
          <w:color w:val="000000" w:themeColor="text1"/>
        </w:rPr>
        <w:t xml:space="preserve"> </w:t>
      </w:r>
      <w:r w:rsidR="00240B81" w:rsidRPr="007A206A">
        <w:rPr>
          <w:rFonts w:ascii="Arial" w:hAnsi="Arial" w:cs="Arial"/>
          <w:color w:val="000000" w:themeColor="text1"/>
        </w:rPr>
        <w:t xml:space="preserve">also </w:t>
      </w:r>
      <w:r w:rsidRPr="007A206A">
        <w:rPr>
          <w:rFonts w:ascii="Arial" w:hAnsi="Arial" w:cs="Arial"/>
          <w:color w:val="000000" w:themeColor="text1"/>
        </w:rPr>
        <w:t xml:space="preserve">followed up orally </w:t>
      </w:r>
      <w:r w:rsidR="00240B81" w:rsidRPr="007A206A">
        <w:rPr>
          <w:rFonts w:ascii="Arial" w:hAnsi="Arial" w:cs="Arial"/>
          <w:color w:val="000000" w:themeColor="text1"/>
        </w:rPr>
        <w:t xml:space="preserve">as a matter of good practice. </w:t>
      </w:r>
    </w:p>
    <w:p w14:paraId="18453032" w14:textId="77777777" w:rsidR="00240B81" w:rsidRPr="00240B81" w:rsidRDefault="00240B81" w:rsidP="00240B81">
      <w:pPr>
        <w:pStyle w:val="Default"/>
        <w:ind w:left="720"/>
        <w:rPr>
          <w:rFonts w:ascii="Arial" w:hAnsi="Arial" w:cs="Arial"/>
        </w:rPr>
      </w:pPr>
    </w:p>
    <w:p w14:paraId="373199E1" w14:textId="77777777" w:rsidR="00A539FD" w:rsidRDefault="00EC2BC8" w:rsidP="006B7AED">
      <w:pPr>
        <w:pStyle w:val="Default"/>
        <w:numPr>
          <w:ilvl w:val="0"/>
          <w:numId w:val="21"/>
        </w:numPr>
        <w:rPr>
          <w:rFonts w:ascii="Arial" w:hAnsi="Arial" w:cs="Arial"/>
        </w:rPr>
      </w:pPr>
      <w:r w:rsidRPr="00840263">
        <w:rPr>
          <w:rFonts w:ascii="Arial" w:hAnsi="Arial" w:cs="Arial"/>
        </w:rPr>
        <w:t>appropriate checks will</w:t>
      </w:r>
      <w:r w:rsidR="00A76C98">
        <w:rPr>
          <w:rFonts w:ascii="Arial" w:hAnsi="Arial" w:cs="Arial"/>
        </w:rPr>
        <w:t xml:space="preserve"> be undertaken where required. </w:t>
      </w:r>
      <w:r w:rsidRPr="00840263">
        <w:rPr>
          <w:rFonts w:ascii="Arial" w:hAnsi="Arial" w:cs="Arial"/>
        </w:rPr>
        <w:t>An Access NI Enhanced Disclosure with Barred List Check will be requested on the preferred candidate if the job/role c</w:t>
      </w:r>
      <w:r w:rsidR="00C66325">
        <w:rPr>
          <w:rFonts w:ascii="Arial" w:hAnsi="Arial" w:cs="Arial"/>
        </w:rPr>
        <w:t xml:space="preserve">onstitutes regulated activity. </w:t>
      </w:r>
      <w:r w:rsidRPr="00840263">
        <w:rPr>
          <w:rFonts w:ascii="Arial" w:hAnsi="Arial" w:cs="Arial"/>
        </w:rPr>
        <w:t>Where the post meets the former definition of regulated activity (pre-September 2012) an Enhanced Disclosure without Barred List Check will be requested.</w:t>
      </w:r>
      <w:r w:rsidR="0040695F" w:rsidRPr="00840263">
        <w:rPr>
          <w:rFonts w:ascii="Arial" w:hAnsi="Arial" w:cs="Arial"/>
        </w:rPr>
        <w:t xml:space="preserve"> Once the Disclosure Certificate has been received by the applicant and forwarded to the Tara Centre, it will be cross-refer</w:t>
      </w:r>
      <w:r w:rsidR="0014637A">
        <w:rPr>
          <w:rFonts w:ascii="Arial" w:hAnsi="Arial" w:cs="Arial"/>
        </w:rPr>
        <w:t>enced with</w:t>
      </w:r>
      <w:r w:rsidR="00A76C98">
        <w:rPr>
          <w:rFonts w:ascii="Arial" w:hAnsi="Arial" w:cs="Arial"/>
        </w:rPr>
        <w:t xml:space="preserve"> any information provided on</w:t>
      </w:r>
      <w:r w:rsidR="0014637A">
        <w:rPr>
          <w:rFonts w:ascii="Arial" w:hAnsi="Arial" w:cs="Arial"/>
        </w:rPr>
        <w:t xml:space="preserve"> the applicant’s </w:t>
      </w:r>
      <w:r w:rsidR="0040695F" w:rsidRPr="00840263">
        <w:rPr>
          <w:rFonts w:ascii="Arial" w:hAnsi="Arial" w:cs="Arial"/>
        </w:rPr>
        <w:t xml:space="preserve">declaration form. </w:t>
      </w:r>
      <w:r w:rsidR="0014637A">
        <w:rPr>
          <w:rFonts w:ascii="Arial" w:hAnsi="Arial" w:cs="Arial"/>
        </w:rPr>
        <w:t>R</w:t>
      </w:r>
      <w:r w:rsidR="00D039CD" w:rsidRPr="0014637A">
        <w:rPr>
          <w:rFonts w:ascii="Arial" w:hAnsi="Arial" w:cs="Arial"/>
        </w:rPr>
        <w:t>elevant staff within the Tara Centre us</w:t>
      </w:r>
      <w:r w:rsidR="00A76C98">
        <w:rPr>
          <w:rFonts w:ascii="Arial" w:hAnsi="Arial" w:cs="Arial"/>
        </w:rPr>
        <w:t>e discretion when a Disclosure C</w:t>
      </w:r>
      <w:r w:rsidR="00D039CD" w:rsidRPr="0014637A">
        <w:rPr>
          <w:rFonts w:ascii="Arial" w:hAnsi="Arial" w:cs="Arial"/>
        </w:rPr>
        <w:t>ertificate reveals</w:t>
      </w:r>
      <w:r w:rsidR="00C66325">
        <w:rPr>
          <w:rFonts w:ascii="Arial" w:hAnsi="Arial" w:cs="Arial"/>
        </w:rPr>
        <w:t xml:space="preserve"> criminal history information. </w:t>
      </w:r>
    </w:p>
    <w:p w14:paraId="04E92E26" w14:textId="77777777" w:rsidR="00A539FD" w:rsidRDefault="00A539FD" w:rsidP="00A539FD">
      <w:pPr>
        <w:pStyle w:val="ListParagraph"/>
        <w:rPr>
          <w:rFonts w:ascii="Arial" w:hAnsi="Arial" w:cs="Arial"/>
        </w:rPr>
      </w:pPr>
    </w:p>
    <w:p w14:paraId="009C2061" w14:textId="77777777" w:rsidR="00D039CD" w:rsidRPr="0014637A" w:rsidRDefault="00D039CD" w:rsidP="00A539FD">
      <w:pPr>
        <w:pStyle w:val="Default"/>
        <w:ind w:left="720"/>
        <w:rPr>
          <w:rFonts w:ascii="Arial" w:hAnsi="Arial" w:cs="Arial"/>
        </w:rPr>
      </w:pPr>
      <w:proofErr w:type="gramStart"/>
      <w:r w:rsidRPr="0014637A">
        <w:rPr>
          <w:rFonts w:ascii="Arial" w:hAnsi="Arial" w:cs="Arial"/>
        </w:rPr>
        <w:lastRenderedPageBreak/>
        <w:t>A number of</w:t>
      </w:r>
      <w:proofErr w:type="gramEnd"/>
      <w:r w:rsidRPr="0014637A">
        <w:rPr>
          <w:rFonts w:ascii="Arial" w:hAnsi="Arial" w:cs="Arial"/>
        </w:rPr>
        <w:t xml:space="preserve"> factors are considered including the nature o</w:t>
      </w:r>
      <w:r w:rsidR="00A76C98">
        <w:rPr>
          <w:rFonts w:ascii="Arial" w:hAnsi="Arial" w:cs="Arial"/>
        </w:rPr>
        <w:t>f the information or conviction,</w:t>
      </w:r>
      <w:r w:rsidRPr="0014637A">
        <w:rPr>
          <w:rFonts w:ascii="Arial" w:hAnsi="Arial" w:cs="Arial"/>
        </w:rPr>
        <w:t xml:space="preserve"> any frequency or pattern in offending, and care is taken to consider this information alongside the requirements of the post.</w:t>
      </w:r>
      <w:r w:rsidR="00EC2BC8" w:rsidRPr="0014637A">
        <w:rPr>
          <w:rFonts w:ascii="Arial" w:hAnsi="Arial" w:cs="Arial"/>
        </w:rPr>
        <w:t xml:space="preserve"> </w:t>
      </w:r>
    </w:p>
    <w:p w14:paraId="0092E20A" w14:textId="77777777" w:rsidR="00D039CD" w:rsidRPr="00840263" w:rsidRDefault="00D039CD" w:rsidP="00D039CD">
      <w:pPr>
        <w:pStyle w:val="Default"/>
        <w:ind w:left="720"/>
        <w:rPr>
          <w:rFonts w:ascii="Arial" w:hAnsi="Arial" w:cs="Arial"/>
          <w:color w:val="auto"/>
          <w:lang w:eastAsia="en-US"/>
        </w:rPr>
      </w:pPr>
    </w:p>
    <w:p w14:paraId="1DF640F9" w14:textId="77777777" w:rsidR="0014637A" w:rsidRDefault="00A76C98" w:rsidP="00D039CD">
      <w:pPr>
        <w:pStyle w:val="Default"/>
        <w:ind w:left="720"/>
        <w:rPr>
          <w:rFonts w:ascii="Arial" w:hAnsi="Arial" w:cs="Arial"/>
        </w:rPr>
      </w:pPr>
      <w:r>
        <w:rPr>
          <w:rFonts w:ascii="Arial" w:hAnsi="Arial" w:cs="Arial"/>
        </w:rPr>
        <w:t>Where</w:t>
      </w:r>
      <w:r w:rsidR="00EC2BC8" w:rsidRPr="00840263">
        <w:rPr>
          <w:rFonts w:ascii="Arial" w:hAnsi="Arial" w:cs="Arial"/>
        </w:rPr>
        <w:t xml:space="preserve"> required, a registration check with an appropriate Professional Body</w:t>
      </w:r>
      <w:r w:rsidR="00C66325">
        <w:rPr>
          <w:rFonts w:ascii="Arial" w:hAnsi="Arial" w:cs="Arial"/>
        </w:rPr>
        <w:t xml:space="preserve"> </w:t>
      </w:r>
      <w:r w:rsidR="00C66325" w:rsidRPr="00136930">
        <w:rPr>
          <w:rFonts w:ascii="Arial" w:hAnsi="Arial" w:cs="Arial"/>
        </w:rPr>
        <w:t>e.</w:t>
      </w:r>
      <w:r w:rsidRPr="00136930">
        <w:rPr>
          <w:rFonts w:ascii="Arial" w:hAnsi="Arial" w:cs="Arial"/>
        </w:rPr>
        <w:t>g.</w:t>
      </w:r>
      <w:r w:rsidR="00136930">
        <w:rPr>
          <w:rFonts w:ascii="Arial" w:hAnsi="Arial" w:cs="Arial"/>
        </w:rPr>
        <w:t xml:space="preserve">, BACP, IAHIP, HPA, FHT, BAAT, etc., </w:t>
      </w:r>
      <w:r>
        <w:rPr>
          <w:rFonts w:ascii="Arial" w:hAnsi="Arial" w:cs="Arial"/>
        </w:rPr>
        <w:t>is also carried out.</w:t>
      </w:r>
    </w:p>
    <w:p w14:paraId="0B275D4C" w14:textId="77777777" w:rsidR="0014637A" w:rsidRDefault="0014637A" w:rsidP="00D039CD">
      <w:pPr>
        <w:pStyle w:val="Default"/>
        <w:ind w:left="720"/>
        <w:rPr>
          <w:rFonts w:ascii="Arial" w:hAnsi="Arial" w:cs="Arial"/>
        </w:rPr>
      </w:pPr>
    </w:p>
    <w:p w14:paraId="0032E6B8" w14:textId="77777777" w:rsidR="00EC2BC8" w:rsidRPr="00840263" w:rsidRDefault="0040695F" w:rsidP="00D039CD">
      <w:pPr>
        <w:pStyle w:val="Default"/>
        <w:ind w:left="720"/>
        <w:rPr>
          <w:rFonts w:ascii="Arial" w:hAnsi="Arial" w:cs="Arial"/>
        </w:rPr>
      </w:pPr>
      <w:r w:rsidRPr="00840263">
        <w:rPr>
          <w:rFonts w:ascii="Arial" w:hAnsi="Arial" w:cs="Arial"/>
        </w:rPr>
        <w:t>At this point the Tara Centre will be able to make a final recruitment decision, and where satisfied, a conditional offer of employment/volunteering</w:t>
      </w:r>
      <w:r w:rsidR="00720617">
        <w:rPr>
          <w:rFonts w:ascii="Arial" w:hAnsi="Arial" w:cs="Arial"/>
        </w:rPr>
        <w:t>/service contract</w:t>
      </w:r>
      <w:r w:rsidRPr="00840263">
        <w:rPr>
          <w:rFonts w:ascii="Arial" w:hAnsi="Arial" w:cs="Arial"/>
        </w:rPr>
        <w:t xml:space="preserve"> should now be confirmed with the preferred candidate;</w:t>
      </w:r>
    </w:p>
    <w:p w14:paraId="3BC9E238" w14:textId="77777777" w:rsidR="0040695F" w:rsidRPr="00840263" w:rsidRDefault="0040695F" w:rsidP="0040695F">
      <w:pPr>
        <w:pStyle w:val="Default"/>
        <w:ind w:left="720"/>
        <w:rPr>
          <w:rFonts w:ascii="Arial" w:hAnsi="Arial" w:cs="Arial"/>
        </w:rPr>
      </w:pPr>
    </w:p>
    <w:p w14:paraId="4AF85779" w14:textId="77777777" w:rsidR="00EC2BC8" w:rsidRPr="00840263" w:rsidRDefault="00EC2BC8" w:rsidP="006B7AED">
      <w:pPr>
        <w:pStyle w:val="Default"/>
        <w:numPr>
          <w:ilvl w:val="0"/>
          <w:numId w:val="21"/>
        </w:numPr>
        <w:rPr>
          <w:rFonts w:ascii="Arial" w:hAnsi="Arial" w:cs="Arial"/>
        </w:rPr>
      </w:pPr>
      <w:r w:rsidRPr="00840263">
        <w:rPr>
          <w:rFonts w:ascii="Arial" w:hAnsi="Arial" w:cs="Arial"/>
        </w:rPr>
        <w:t>all posts</w:t>
      </w:r>
      <w:r w:rsidR="00720617">
        <w:rPr>
          <w:rFonts w:ascii="Arial" w:hAnsi="Arial" w:cs="Arial"/>
        </w:rPr>
        <w:t>/roles</w:t>
      </w:r>
      <w:r w:rsidRPr="00840263">
        <w:rPr>
          <w:rFonts w:ascii="Arial" w:hAnsi="Arial" w:cs="Arial"/>
        </w:rPr>
        <w:t xml:space="preserve"> are approved by management.</w:t>
      </w:r>
    </w:p>
    <w:p w14:paraId="34409453" w14:textId="77777777" w:rsidR="00EC2BC8" w:rsidRPr="00840263" w:rsidRDefault="00EC2BC8" w:rsidP="0040695F">
      <w:pPr>
        <w:pStyle w:val="Default"/>
        <w:ind w:left="720"/>
        <w:rPr>
          <w:rFonts w:ascii="Arial" w:hAnsi="Arial" w:cs="Arial"/>
        </w:rPr>
      </w:pPr>
    </w:p>
    <w:p w14:paraId="2C87060D" w14:textId="7F7EDE60" w:rsidR="00A2189D" w:rsidRPr="00840263" w:rsidRDefault="00D039CD" w:rsidP="0015350D">
      <w:pPr>
        <w:pStyle w:val="Default"/>
        <w:rPr>
          <w:rFonts w:ascii="Arial" w:hAnsi="Arial" w:cs="Arial"/>
        </w:rPr>
      </w:pPr>
      <w:r w:rsidRPr="00840263">
        <w:rPr>
          <w:rFonts w:ascii="Arial" w:hAnsi="Arial" w:cs="Arial"/>
        </w:rPr>
        <w:t xml:space="preserve">The Tara Centre ensures that all information relating to </w:t>
      </w:r>
      <w:r w:rsidR="0014637A">
        <w:rPr>
          <w:rFonts w:ascii="Arial" w:hAnsi="Arial" w:cs="Arial"/>
        </w:rPr>
        <w:t xml:space="preserve">the </w:t>
      </w:r>
      <w:r w:rsidRPr="00840263">
        <w:rPr>
          <w:rFonts w:ascii="Arial" w:hAnsi="Arial" w:cs="Arial"/>
        </w:rPr>
        <w:t xml:space="preserve">recruitment and selection of </w:t>
      </w:r>
      <w:r w:rsidR="009E41DF" w:rsidRPr="00840263">
        <w:rPr>
          <w:rFonts w:ascii="Arial" w:hAnsi="Arial" w:cs="Arial"/>
        </w:rPr>
        <w:t>staff,</w:t>
      </w:r>
      <w:r w:rsidR="00720617">
        <w:rPr>
          <w:rFonts w:ascii="Arial" w:hAnsi="Arial" w:cs="Arial"/>
        </w:rPr>
        <w:t xml:space="preserve"> service providers </w:t>
      </w:r>
      <w:r w:rsidRPr="00840263">
        <w:rPr>
          <w:rFonts w:ascii="Arial" w:hAnsi="Arial" w:cs="Arial"/>
        </w:rPr>
        <w:t>and volunteers is securely and confidentially stored. Handling and storage of criminal history information complies fully with Access NI’s Code of Practice for the storage, retention and disposal of disclosure information.</w:t>
      </w:r>
      <w:r w:rsidR="00A2189D" w:rsidRPr="00840263">
        <w:rPr>
          <w:rFonts w:ascii="Arial" w:hAnsi="Arial" w:cs="Arial"/>
        </w:rPr>
        <w:tab/>
      </w:r>
    </w:p>
    <w:p w14:paraId="52FFE8A7" w14:textId="77777777" w:rsidR="00D039CD" w:rsidRPr="00840263" w:rsidRDefault="00D039CD" w:rsidP="0015350D">
      <w:pPr>
        <w:pStyle w:val="Default"/>
        <w:rPr>
          <w:rFonts w:ascii="Arial" w:hAnsi="Arial" w:cs="Arial"/>
        </w:rPr>
      </w:pPr>
    </w:p>
    <w:p w14:paraId="3E8D36E5" w14:textId="34A4BC36" w:rsidR="00D039CD" w:rsidRPr="00840263" w:rsidRDefault="00D039CD" w:rsidP="0015350D">
      <w:pPr>
        <w:pStyle w:val="Default"/>
        <w:rPr>
          <w:rFonts w:ascii="Arial" w:hAnsi="Arial" w:cs="Arial"/>
        </w:rPr>
      </w:pPr>
      <w:r w:rsidRPr="00840263">
        <w:rPr>
          <w:rFonts w:ascii="Arial" w:hAnsi="Arial" w:cs="Arial"/>
        </w:rPr>
        <w:t xml:space="preserve">Copies of the Tara Centre’s policy on the handling of </w:t>
      </w:r>
      <w:proofErr w:type="spellStart"/>
      <w:r w:rsidRPr="00840263">
        <w:rPr>
          <w:rFonts w:ascii="Arial" w:hAnsi="Arial" w:cs="Arial"/>
        </w:rPr>
        <w:t>AccessNI</w:t>
      </w:r>
      <w:proofErr w:type="spellEnd"/>
      <w:r w:rsidRPr="00840263">
        <w:rPr>
          <w:rFonts w:ascii="Arial" w:hAnsi="Arial" w:cs="Arial"/>
        </w:rPr>
        <w:t xml:space="preserve"> information; the security policy regarding disclosure information; and the policy on the recruitment of ex – offenders are available on request. </w:t>
      </w:r>
      <w:r w:rsidRPr="00136930">
        <w:rPr>
          <w:rFonts w:ascii="Arial" w:hAnsi="Arial" w:cs="Arial"/>
        </w:rPr>
        <w:t xml:space="preserve">Contact </w:t>
      </w:r>
      <w:r w:rsidR="00136930">
        <w:rPr>
          <w:rFonts w:ascii="Arial" w:hAnsi="Arial" w:cs="Arial"/>
        </w:rPr>
        <w:t xml:space="preserve">the </w:t>
      </w:r>
      <w:r w:rsidR="00726EC3">
        <w:rPr>
          <w:rFonts w:ascii="Arial" w:hAnsi="Arial" w:cs="Arial"/>
        </w:rPr>
        <w:t>General Manager (GM)</w:t>
      </w:r>
      <w:r w:rsidRPr="00136930">
        <w:rPr>
          <w:rFonts w:ascii="Arial" w:hAnsi="Arial" w:cs="Arial"/>
        </w:rPr>
        <w:t>, Tara Centre</w:t>
      </w:r>
      <w:r w:rsidR="00136930">
        <w:rPr>
          <w:rFonts w:ascii="Arial" w:hAnsi="Arial" w:cs="Arial"/>
        </w:rPr>
        <w:t>,</w:t>
      </w:r>
      <w:r w:rsidRPr="00136930">
        <w:rPr>
          <w:rFonts w:ascii="Arial" w:hAnsi="Arial" w:cs="Arial"/>
        </w:rPr>
        <w:t xml:space="preserve"> for further information.</w:t>
      </w:r>
      <w:r w:rsidRPr="00840263">
        <w:rPr>
          <w:rFonts w:ascii="Arial" w:hAnsi="Arial" w:cs="Arial"/>
        </w:rPr>
        <w:t xml:space="preserve"> </w:t>
      </w:r>
    </w:p>
    <w:p w14:paraId="4A7FBC11" w14:textId="77777777" w:rsidR="004A7428" w:rsidRPr="00840263" w:rsidRDefault="004A7428" w:rsidP="00D039CD">
      <w:pPr>
        <w:pStyle w:val="Default"/>
        <w:ind w:left="720" w:firstLine="720"/>
        <w:rPr>
          <w:rFonts w:ascii="Arial" w:hAnsi="Arial" w:cs="Arial"/>
        </w:rPr>
      </w:pPr>
    </w:p>
    <w:p w14:paraId="215EBFF4" w14:textId="77777777" w:rsidR="00F301C9" w:rsidRPr="00840263" w:rsidRDefault="00F301C9" w:rsidP="00F301C9">
      <w:pPr>
        <w:pStyle w:val="Default"/>
        <w:rPr>
          <w:rFonts w:ascii="Arial" w:hAnsi="Arial" w:cs="Arial"/>
        </w:rPr>
      </w:pPr>
    </w:p>
    <w:p w14:paraId="4AF6BD12" w14:textId="77777777" w:rsidR="004718B2" w:rsidRPr="00840263" w:rsidRDefault="004718B2" w:rsidP="008662A8">
      <w:pPr>
        <w:spacing w:after="200" w:line="276" w:lineRule="auto"/>
        <w:rPr>
          <w:rFonts w:ascii="Arial" w:hAnsi="Arial" w:cs="Arial"/>
        </w:rPr>
      </w:pPr>
      <w:r w:rsidRPr="00840263">
        <w:rPr>
          <w:rFonts w:ascii="Arial" w:hAnsi="Arial" w:cs="Arial"/>
        </w:rPr>
        <w:br w:type="page"/>
      </w:r>
    </w:p>
    <w:p w14:paraId="76C035AD" w14:textId="1B4424E7" w:rsidR="00A539FD" w:rsidRDefault="00747441" w:rsidP="00CD666E">
      <w:pPr>
        <w:rPr>
          <w:rFonts w:ascii="Arial" w:hAnsi="Arial" w:cs="Arial"/>
          <w:b/>
          <w:sz w:val="28"/>
          <w:szCs w:val="28"/>
        </w:rPr>
      </w:pPr>
      <w:r>
        <w:rPr>
          <w:rFonts w:ascii="Arial" w:hAnsi="Arial" w:cs="Arial"/>
          <w:b/>
          <w:sz w:val="28"/>
          <w:szCs w:val="28"/>
        </w:rPr>
        <w:lastRenderedPageBreak/>
        <w:t>S</w:t>
      </w:r>
      <w:r w:rsidR="00A539FD">
        <w:rPr>
          <w:rFonts w:ascii="Arial" w:hAnsi="Arial" w:cs="Arial"/>
          <w:b/>
          <w:sz w:val="28"/>
          <w:szCs w:val="28"/>
        </w:rPr>
        <w:t xml:space="preserve">TANDARD  </w:t>
      </w:r>
      <w:r>
        <w:rPr>
          <w:rFonts w:ascii="Arial" w:hAnsi="Arial" w:cs="Arial"/>
          <w:b/>
          <w:sz w:val="28"/>
          <w:szCs w:val="28"/>
        </w:rPr>
        <w:t>3:</w:t>
      </w:r>
      <w:r w:rsidR="00A539FD">
        <w:rPr>
          <w:rFonts w:ascii="Arial" w:hAnsi="Arial" w:cs="Arial"/>
          <w:b/>
          <w:sz w:val="28"/>
          <w:szCs w:val="28"/>
        </w:rPr>
        <w:t xml:space="preserve">   </w:t>
      </w:r>
      <w:r>
        <w:rPr>
          <w:rFonts w:ascii="Arial" w:hAnsi="Arial" w:cs="Arial"/>
          <w:b/>
          <w:sz w:val="28"/>
          <w:szCs w:val="28"/>
        </w:rPr>
        <w:t xml:space="preserve"> </w:t>
      </w:r>
      <w:r w:rsidR="00CD666E" w:rsidRPr="0014637A">
        <w:rPr>
          <w:rFonts w:ascii="Arial" w:hAnsi="Arial" w:cs="Arial"/>
          <w:b/>
          <w:sz w:val="28"/>
          <w:szCs w:val="28"/>
        </w:rPr>
        <w:t xml:space="preserve">Effective </w:t>
      </w:r>
      <w:r w:rsidR="00A539FD">
        <w:rPr>
          <w:rFonts w:ascii="Arial" w:hAnsi="Arial" w:cs="Arial"/>
          <w:b/>
          <w:sz w:val="28"/>
          <w:szCs w:val="28"/>
        </w:rPr>
        <w:t>M</w:t>
      </w:r>
      <w:r w:rsidR="00CD666E" w:rsidRPr="0014637A">
        <w:rPr>
          <w:rFonts w:ascii="Arial" w:hAnsi="Arial" w:cs="Arial"/>
          <w:b/>
          <w:sz w:val="28"/>
          <w:szCs w:val="28"/>
        </w:rPr>
        <w:t>anagement</w:t>
      </w:r>
      <w:r w:rsidR="00A539FD">
        <w:rPr>
          <w:rFonts w:ascii="Arial" w:hAnsi="Arial" w:cs="Arial"/>
          <w:b/>
          <w:sz w:val="28"/>
          <w:szCs w:val="28"/>
        </w:rPr>
        <w:t xml:space="preserve"> </w:t>
      </w:r>
      <w:r w:rsidR="00CD666E" w:rsidRPr="0014637A">
        <w:rPr>
          <w:rFonts w:ascii="Arial" w:hAnsi="Arial" w:cs="Arial"/>
          <w:b/>
          <w:sz w:val="28"/>
          <w:szCs w:val="28"/>
        </w:rPr>
        <w:t xml:space="preserve">of </w:t>
      </w:r>
      <w:r w:rsidR="00A539FD">
        <w:rPr>
          <w:rFonts w:ascii="Arial" w:hAnsi="Arial" w:cs="Arial"/>
          <w:b/>
          <w:sz w:val="28"/>
          <w:szCs w:val="28"/>
        </w:rPr>
        <w:t>S</w:t>
      </w:r>
      <w:r w:rsidR="00CD666E" w:rsidRPr="0014637A">
        <w:rPr>
          <w:rFonts w:ascii="Arial" w:hAnsi="Arial" w:cs="Arial"/>
          <w:b/>
          <w:sz w:val="28"/>
          <w:szCs w:val="28"/>
        </w:rPr>
        <w:t>taff</w:t>
      </w:r>
      <w:r w:rsidR="00720617">
        <w:rPr>
          <w:rFonts w:ascii="Arial" w:hAnsi="Arial" w:cs="Arial"/>
          <w:b/>
          <w:sz w:val="28"/>
          <w:szCs w:val="28"/>
        </w:rPr>
        <w:t xml:space="preserve">, </w:t>
      </w:r>
      <w:r w:rsidR="00A539FD">
        <w:rPr>
          <w:rFonts w:ascii="Arial" w:hAnsi="Arial" w:cs="Arial"/>
          <w:b/>
          <w:sz w:val="28"/>
          <w:szCs w:val="28"/>
        </w:rPr>
        <w:t>S</w:t>
      </w:r>
      <w:r w:rsidR="00720617">
        <w:rPr>
          <w:rFonts w:ascii="Arial" w:hAnsi="Arial" w:cs="Arial"/>
          <w:b/>
          <w:sz w:val="28"/>
          <w:szCs w:val="28"/>
        </w:rPr>
        <w:t xml:space="preserve">ervice </w:t>
      </w:r>
      <w:r w:rsidR="00A539FD">
        <w:rPr>
          <w:rFonts w:ascii="Arial" w:hAnsi="Arial" w:cs="Arial"/>
          <w:b/>
          <w:sz w:val="28"/>
          <w:szCs w:val="28"/>
        </w:rPr>
        <w:t xml:space="preserve">      </w:t>
      </w:r>
    </w:p>
    <w:p w14:paraId="46D81B65" w14:textId="1615D1F8" w:rsidR="00A539FD" w:rsidRDefault="00A539FD" w:rsidP="00CD666E">
      <w:pPr>
        <w:rPr>
          <w:rFonts w:ascii="Arial" w:hAnsi="Arial" w:cs="Arial"/>
          <w:b/>
          <w:sz w:val="28"/>
          <w:szCs w:val="28"/>
        </w:rPr>
      </w:pPr>
      <w:r>
        <w:rPr>
          <w:rFonts w:ascii="Arial" w:hAnsi="Arial" w:cs="Arial"/>
          <w:b/>
          <w:sz w:val="28"/>
          <w:szCs w:val="28"/>
        </w:rPr>
        <w:t xml:space="preserve">                              Providers and Volunteers</w:t>
      </w:r>
    </w:p>
    <w:p w14:paraId="6B9FBABF" w14:textId="77777777" w:rsidR="00CD666E" w:rsidRPr="00840263" w:rsidRDefault="00A539FD" w:rsidP="00CD666E">
      <w:pPr>
        <w:rPr>
          <w:rFonts w:ascii="Arial" w:hAnsi="Arial" w:cs="Arial"/>
        </w:rPr>
      </w:pPr>
      <w:r>
        <w:rPr>
          <w:rFonts w:ascii="Arial" w:hAnsi="Arial" w:cs="Arial"/>
          <w:b/>
          <w:sz w:val="28"/>
          <w:szCs w:val="28"/>
        </w:rPr>
        <w:t xml:space="preserve">                              </w:t>
      </w:r>
    </w:p>
    <w:p w14:paraId="69CC0F0B" w14:textId="6BF7AD6C" w:rsidR="00B53D32" w:rsidRPr="00840263" w:rsidRDefault="00B53D32" w:rsidP="00B53D32">
      <w:pPr>
        <w:rPr>
          <w:rFonts w:ascii="Arial" w:hAnsi="Arial" w:cs="Arial"/>
        </w:rPr>
      </w:pPr>
      <w:r w:rsidRPr="00840263">
        <w:rPr>
          <w:rFonts w:ascii="Arial" w:hAnsi="Arial" w:cs="Arial"/>
        </w:rPr>
        <w:t>Effective management of staff</w:t>
      </w:r>
      <w:r w:rsidR="00720617">
        <w:rPr>
          <w:rFonts w:ascii="Arial" w:hAnsi="Arial" w:cs="Arial"/>
        </w:rPr>
        <w:t>, service providers</w:t>
      </w:r>
      <w:r w:rsidRPr="00840263">
        <w:rPr>
          <w:rFonts w:ascii="Arial" w:hAnsi="Arial" w:cs="Arial"/>
        </w:rPr>
        <w:t xml:space="preserve"> and volunteers </w:t>
      </w:r>
      <w:proofErr w:type="gramStart"/>
      <w:r w:rsidRPr="00840263">
        <w:rPr>
          <w:rFonts w:ascii="Arial" w:hAnsi="Arial" w:cs="Arial"/>
        </w:rPr>
        <w:t>ensures</w:t>
      </w:r>
      <w:proofErr w:type="gramEnd"/>
      <w:r w:rsidRPr="00840263">
        <w:rPr>
          <w:rFonts w:ascii="Arial" w:hAnsi="Arial" w:cs="Arial"/>
        </w:rPr>
        <w:t xml:space="preserve"> that everyone in the Ta</w:t>
      </w:r>
      <w:r w:rsidR="0014637A">
        <w:rPr>
          <w:rFonts w:ascii="Arial" w:hAnsi="Arial" w:cs="Arial"/>
        </w:rPr>
        <w:t>ra Centre is clear about what we</w:t>
      </w:r>
      <w:r w:rsidRPr="00840263">
        <w:rPr>
          <w:rFonts w:ascii="Arial" w:hAnsi="Arial" w:cs="Arial"/>
        </w:rPr>
        <w:t xml:space="preserve"> are trying to achieve and what their particular job/role is. The Tara Centre wants to prevent harm to the adults we support and the provision of appropriate training and support and supervision of staff</w:t>
      </w:r>
      <w:r w:rsidR="006760FF">
        <w:rPr>
          <w:rFonts w:ascii="Arial" w:hAnsi="Arial" w:cs="Arial"/>
        </w:rPr>
        <w:t xml:space="preserve">, </w:t>
      </w:r>
      <w:r w:rsidR="00720617">
        <w:rPr>
          <w:rFonts w:ascii="Arial" w:hAnsi="Arial" w:cs="Arial"/>
        </w:rPr>
        <w:t xml:space="preserve">service providers </w:t>
      </w:r>
      <w:r w:rsidRPr="00840263">
        <w:rPr>
          <w:rFonts w:ascii="Arial" w:hAnsi="Arial" w:cs="Arial"/>
        </w:rPr>
        <w:t>and volunteers helps to achieve this. We also want staff and volunteers to feel valued and listened to.</w:t>
      </w:r>
    </w:p>
    <w:p w14:paraId="546A1B4C" w14:textId="77777777" w:rsidR="00B53D32" w:rsidRPr="00840263" w:rsidRDefault="00B53D32" w:rsidP="00B53D32">
      <w:pPr>
        <w:rPr>
          <w:rFonts w:ascii="Arial" w:hAnsi="Arial" w:cs="Arial"/>
        </w:rPr>
      </w:pPr>
    </w:p>
    <w:p w14:paraId="05A60795" w14:textId="77777777" w:rsidR="00B53D32" w:rsidRPr="00840263" w:rsidRDefault="00B53D32" w:rsidP="00B53D32">
      <w:pPr>
        <w:rPr>
          <w:rFonts w:ascii="Arial" w:hAnsi="Arial" w:cs="Arial"/>
          <w:b/>
        </w:rPr>
      </w:pPr>
      <w:r w:rsidRPr="00840263">
        <w:rPr>
          <w:rFonts w:ascii="Arial" w:hAnsi="Arial" w:cs="Arial"/>
        </w:rPr>
        <w:t>The Tara Centre’s management procedures for staff</w:t>
      </w:r>
      <w:r w:rsidR="00720617">
        <w:rPr>
          <w:rFonts w:ascii="Arial" w:hAnsi="Arial" w:cs="Arial"/>
        </w:rPr>
        <w:t>, service providers</w:t>
      </w:r>
      <w:r w:rsidRPr="00840263">
        <w:rPr>
          <w:rFonts w:ascii="Arial" w:hAnsi="Arial" w:cs="Arial"/>
        </w:rPr>
        <w:t xml:space="preserve"> and volunteers include the following:</w:t>
      </w:r>
      <w:r w:rsidR="004718B2" w:rsidRPr="00840263">
        <w:rPr>
          <w:rFonts w:ascii="Arial" w:hAnsi="Arial" w:cs="Arial"/>
          <w:b/>
        </w:rPr>
        <w:t xml:space="preserve"> </w:t>
      </w:r>
    </w:p>
    <w:p w14:paraId="4D7D91DB" w14:textId="77777777" w:rsidR="00B53D32" w:rsidRPr="00840263" w:rsidRDefault="00B53D32" w:rsidP="00B53D32">
      <w:pPr>
        <w:rPr>
          <w:rFonts w:ascii="Arial" w:hAnsi="Arial" w:cs="Arial"/>
          <w:b/>
        </w:rPr>
      </w:pPr>
    </w:p>
    <w:p w14:paraId="65515746" w14:textId="77777777" w:rsidR="0014637A" w:rsidRDefault="00B53D32" w:rsidP="00240B81">
      <w:pPr>
        <w:pStyle w:val="ListParagraph"/>
        <w:numPr>
          <w:ilvl w:val="0"/>
          <w:numId w:val="21"/>
        </w:numPr>
        <w:spacing w:after="120"/>
        <w:ind w:hanging="357"/>
        <w:contextualSpacing w:val="0"/>
        <w:rPr>
          <w:rFonts w:ascii="Arial" w:hAnsi="Arial" w:cs="Arial"/>
        </w:rPr>
      </w:pPr>
      <w:r w:rsidRPr="00840263">
        <w:rPr>
          <w:rFonts w:ascii="Arial" w:hAnsi="Arial" w:cs="Arial"/>
        </w:rPr>
        <w:t>induction</w:t>
      </w:r>
      <w:r w:rsidR="002D589B" w:rsidRPr="00840263">
        <w:rPr>
          <w:rFonts w:ascii="Arial" w:hAnsi="Arial" w:cs="Arial"/>
        </w:rPr>
        <w:t>,</w:t>
      </w:r>
      <w:r w:rsidRPr="00840263">
        <w:rPr>
          <w:rFonts w:ascii="Arial" w:hAnsi="Arial" w:cs="Arial"/>
        </w:rPr>
        <w:t xml:space="preserve"> encompassing the following elements: </w:t>
      </w:r>
    </w:p>
    <w:p w14:paraId="7C8DF4AA" w14:textId="77777777" w:rsidR="0014637A" w:rsidRDefault="00B53D32" w:rsidP="00240B81">
      <w:pPr>
        <w:pStyle w:val="ListParagraph"/>
        <w:numPr>
          <w:ilvl w:val="0"/>
          <w:numId w:val="33"/>
        </w:numPr>
        <w:spacing w:after="120"/>
        <w:ind w:hanging="357"/>
        <w:contextualSpacing w:val="0"/>
        <w:rPr>
          <w:rFonts w:ascii="Arial" w:hAnsi="Arial" w:cs="Arial"/>
        </w:rPr>
      </w:pPr>
      <w:r w:rsidRPr="0014637A">
        <w:rPr>
          <w:rFonts w:ascii="Arial" w:hAnsi="Arial" w:cs="Arial"/>
        </w:rPr>
        <w:t>i</w:t>
      </w:r>
      <w:r w:rsidR="002B3000" w:rsidRPr="0014637A">
        <w:rPr>
          <w:rFonts w:ascii="Arial" w:hAnsi="Arial" w:cs="Arial"/>
        </w:rPr>
        <w:t xml:space="preserve">nformation on </w:t>
      </w:r>
      <w:r w:rsidR="00E326AF">
        <w:rPr>
          <w:rFonts w:ascii="Arial" w:hAnsi="Arial" w:cs="Arial"/>
        </w:rPr>
        <w:t xml:space="preserve">the </w:t>
      </w:r>
      <w:r w:rsidR="002B3000" w:rsidRPr="0014637A">
        <w:rPr>
          <w:rFonts w:ascii="Arial" w:hAnsi="Arial" w:cs="Arial"/>
        </w:rPr>
        <w:t>Tara C</w:t>
      </w:r>
      <w:r w:rsidR="00B2357F" w:rsidRPr="0014637A">
        <w:rPr>
          <w:rFonts w:ascii="Arial" w:hAnsi="Arial" w:cs="Arial"/>
        </w:rPr>
        <w:t>entre</w:t>
      </w:r>
      <w:r w:rsidR="00E326AF">
        <w:rPr>
          <w:rFonts w:ascii="Arial" w:hAnsi="Arial" w:cs="Arial"/>
        </w:rPr>
        <w:t>’s</w:t>
      </w:r>
      <w:r w:rsidR="00B2357F" w:rsidRPr="0014637A">
        <w:rPr>
          <w:rFonts w:ascii="Arial" w:hAnsi="Arial" w:cs="Arial"/>
        </w:rPr>
        <w:t xml:space="preserve"> activities and ethos;</w:t>
      </w:r>
    </w:p>
    <w:p w14:paraId="6CF00E99" w14:textId="77777777" w:rsidR="0014637A" w:rsidRDefault="00B53D32" w:rsidP="00240B81">
      <w:pPr>
        <w:pStyle w:val="ListParagraph"/>
        <w:numPr>
          <w:ilvl w:val="0"/>
          <w:numId w:val="33"/>
        </w:numPr>
        <w:spacing w:after="120"/>
        <w:ind w:hanging="357"/>
        <w:contextualSpacing w:val="0"/>
        <w:rPr>
          <w:rFonts w:ascii="Arial" w:hAnsi="Arial" w:cs="Arial"/>
        </w:rPr>
      </w:pPr>
      <w:r w:rsidRPr="0014637A">
        <w:rPr>
          <w:rFonts w:ascii="Arial" w:hAnsi="Arial" w:cs="Arial"/>
        </w:rPr>
        <w:t>m</w:t>
      </w:r>
      <w:r w:rsidR="00B2357F" w:rsidRPr="0014637A">
        <w:rPr>
          <w:rFonts w:ascii="Arial" w:hAnsi="Arial" w:cs="Arial"/>
        </w:rPr>
        <w:t>eeting co-workers and relevant managers and leadership team;</w:t>
      </w:r>
    </w:p>
    <w:p w14:paraId="506CF2B3" w14:textId="77777777" w:rsidR="0014637A" w:rsidRDefault="00B53D32" w:rsidP="00240B81">
      <w:pPr>
        <w:pStyle w:val="ListParagraph"/>
        <w:numPr>
          <w:ilvl w:val="0"/>
          <w:numId w:val="33"/>
        </w:numPr>
        <w:spacing w:after="120"/>
        <w:ind w:hanging="357"/>
        <w:contextualSpacing w:val="0"/>
        <w:rPr>
          <w:rFonts w:ascii="Arial" w:hAnsi="Arial" w:cs="Arial"/>
        </w:rPr>
      </w:pPr>
      <w:r w:rsidRPr="0014637A">
        <w:rPr>
          <w:rFonts w:ascii="Arial" w:hAnsi="Arial" w:cs="Arial"/>
        </w:rPr>
        <w:t>i</w:t>
      </w:r>
      <w:r w:rsidR="00B2357F" w:rsidRPr="0014637A">
        <w:rPr>
          <w:rFonts w:ascii="Arial" w:hAnsi="Arial" w:cs="Arial"/>
        </w:rPr>
        <w:t>nformation about key stakeholders and their roles;</w:t>
      </w:r>
    </w:p>
    <w:p w14:paraId="7EA7A540" w14:textId="77777777" w:rsidR="0014637A" w:rsidRDefault="00B53D32" w:rsidP="00240B81">
      <w:pPr>
        <w:pStyle w:val="ListParagraph"/>
        <w:numPr>
          <w:ilvl w:val="0"/>
          <w:numId w:val="33"/>
        </w:numPr>
        <w:spacing w:after="120"/>
        <w:ind w:hanging="357"/>
        <w:contextualSpacing w:val="0"/>
        <w:rPr>
          <w:rFonts w:ascii="Arial" w:hAnsi="Arial" w:cs="Arial"/>
        </w:rPr>
      </w:pPr>
      <w:r w:rsidRPr="0014637A">
        <w:rPr>
          <w:rFonts w:ascii="Arial" w:hAnsi="Arial" w:cs="Arial"/>
        </w:rPr>
        <w:t>p</w:t>
      </w:r>
      <w:r w:rsidR="00B2357F" w:rsidRPr="0014637A">
        <w:rPr>
          <w:rFonts w:ascii="Arial" w:hAnsi="Arial" w:cs="Arial"/>
        </w:rPr>
        <w:t>ractical information about breaks, tour of the building etc.;</w:t>
      </w:r>
    </w:p>
    <w:p w14:paraId="007B7B7E" w14:textId="77777777" w:rsidR="0014637A" w:rsidRDefault="00B53D32" w:rsidP="00240B81">
      <w:pPr>
        <w:pStyle w:val="ListParagraph"/>
        <w:numPr>
          <w:ilvl w:val="0"/>
          <w:numId w:val="33"/>
        </w:numPr>
        <w:spacing w:after="120"/>
        <w:ind w:hanging="357"/>
        <w:contextualSpacing w:val="0"/>
        <w:rPr>
          <w:rFonts w:ascii="Arial" w:hAnsi="Arial" w:cs="Arial"/>
        </w:rPr>
      </w:pPr>
      <w:r w:rsidRPr="0014637A">
        <w:rPr>
          <w:rFonts w:ascii="Arial" w:hAnsi="Arial" w:cs="Arial"/>
        </w:rPr>
        <w:t>a</w:t>
      </w:r>
      <w:r w:rsidR="00B2357F" w:rsidRPr="0014637A">
        <w:rPr>
          <w:rFonts w:ascii="Arial" w:hAnsi="Arial" w:cs="Arial"/>
        </w:rPr>
        <w:t>wareness raising and training on the recognition, r</w:t>
      </w:r>
      <w:r w:rsidR="002B3000" w:rsidRPr="0014637A">
        <w:rPr>
          <w:rFonts w:ascii="Arial" w:hAnsi="Arial" w:cs="Arial"/>
        </w:rPr>
        <w:t>ecording and reporting of abuse;</w:t>
      </w:r>
    </w:p>
    <w:p w14:paraId="1C3D5257" w14:textId="77777777" w:rsidR="0014637A" w:rsidRDefault="00B53D32" w:rsidP="00240B81">
      <w:pPr>
        <w:pStyle w:val="ListParagraph"/>
        <w:numPr>
          <w:ilvl w:val="0"/>
          <w:numId w:val="33"/>
        </w:numPr>
        <w:spacing w:after="120"/>
        <w:ind w:hanging="357"/>
        <w:contextualSpacing w:val="0"/>
        <w:rPr>
          <w:rFonts w:ascii="Arial" w:hAnsi="Arial" w:cs="Arial"/>
        </w:rPr>
      </w:pPr>
      <w:r w:rsidRPr="0014637A">
        <w:rPr>
          <w:rFonts w:ascii="Arial" w:hAnsi="Arial" w:cs="Arial"/>
        </w:rPr>
        <w:t>w</w:t>
      </w:r>
      <w:r w:rsidR="002B3000" w:rsidRPr="0014637A">
        <w:rPr>
          <w:rFonts w:ascii="Arial" w:hAnsi="Arial" w:cs="Arial"/>
        </w:rPr>
        <w:t>hat is expected and required</w:t>
      </w:r>
      <w:r w:rsidRPr="0014637A">
        <w:rPr>
          <w:rFonts w:ascii="Arial" w:hAnsi="Arial" w:cs="Arial"/>
        </w:rPr>
        <w:t xml:space="preserve"> of staff</w:t>
      </w:r>
      <w:r w:rsidR="00EA5F16">
        <w:rPr>
          <w:rFonts w:ascii="Arial" w:hAnsi="Arial" w:cs="Arial"/>
        </w:rPr>
        <w:t>, service providers</w:t>
      </w:r>
      <w:r w:rsidRPr="0014637A">
        <w:rPr>
          <w:rFonts w:ascii="Arial" w:hAnsi="Arial" w:cs="Arial"/>
        </w:rPr>
        <w:t xml:space="preserve"> and volunte</w:t>
      </w:r>
      <w:r w:rsidR="00A64F5D">
        <w:rPr>
          <w:rFonts w:ascii="Arial" w:hAnsi="Arial" w:cs="Arial"/>
        </w:rPr>
        <w:t>e</w:t>
      </w:r>
      <w:r w:rsidRPr="0014637A">
        <w:rPr>
          <w:rFonts w:ascii="Arial" w:hAnsi="Arial" w:cs="Arial"/>
        </w:rPr>
        <w:t>rs</w:t>
      </w:r>
      <w:r w:rsidR="002B3000" w:rsidRPr="0014637A">
        <w:rPr>
          <w:rFonts w:ascii="Arial" w:hAnsi="Arial" w:cs="Arial"/>
        </w:rPr>
        <w:t xml:space="preserve"> and the boundaries or limits within which they should operate</w:t>
      </w:r>
      <w:r w:rsidR="008805A6" w:rsidRPr="0014637A">
        <w:rPr>
          <w:rFonts w:ascii="Arial" w:hAnsi="Arial" w:cs="Arial"/>
        </w:rPr>
        <w:t xml:space="preserve">; </w:t>
      </w:r>
    </w:p>
    <w:p w14:paraId="778C849B" w14:textId="77777777" w:rsidR="0014637A" w:rsidRDefault="00B53D32" w:rsidP="00240B81">
      <w:pPr>
        <w:pStyle w:val="ListParagraph"/>
        <w:numPr>
          <w:ilvl w:val="0"/>
          <w:numId w:val="33"/>
        </w:numPr>
        <w:spacing w:after="120"/>
        <w:ind w:hanging="357"/>
        <w:contextualSpacing w:val="0"/>
        <w:rPr>
          <w:rFonts w:ascii="Arial" w:hAnsi="Arial" w:cs="Arial"/>
        </w:rPr>
      </w:pPr>
      <w:r w:rsidRPr="0014637A">
        <w:rPr>
          <w:rFonts w:ascii="Arial" w:hAnsi="Arial" w:cs="Arial"/>
        </w:rPr>
        <w:t>i</w:t>
      </w:r>
      <w:r w:rsidR="008805A6" w:rsidRPr="0014637A">
        <w:rPr>
          <w:rFonts w:ascii="Arial" w:hAnsi="Arial" w:cs="Arial"/>
        </w:rPr>
        <w:t>ntroducing the staff member/</w:t>
      </w:r>
      <w:r w:rsidR="00EA5F16">
        <w:rPr>
          <w:rFonts w:ascii="Arial" w:hAnsi="Arial" w:cs="Arial"/>
        </w:rPr>
        <w:t>service provider/</w:t>
      </w:r>
      <w:r w:rsidR="008805A6" w:rsidRPr="0014637A">
        <w:rPr>
          <w:rFonts w:ascii="Arial" w:hAnsi="Arial" w:cs="Arial"/>
        </w:rPr>
        <w:t>volunteer to relevant Tara Centre policies, procedures and guidelines, with an opportunity for clarification as required, and a written acknowledgement that they unders</w:t>
      </w:r>
      <w:r w:rsidR="00A64F5D">
        <w:rPr>
          <w:rFonts w:ascii="Arial" w:hAnsi="Arial" w:cs="Arial"/>
        </w:rPr>
        <w:t>tand and agree to abide by them;</w:t>
      </w:r>
    </w:p>
    <w:p w14:paraId="64C83211" w14:textId="77777777" w:rsidR="00901CC4" w:rsidRPr="0014637A" w:rsidRDefault="00B53D32" w:rsidP="00240B81">
      <w:pPr>
        <w:pStyle w:val="ListParagraph"/>
        <w:numPr>
          <w:ilvl w:val="0"/>
          <w:numId w:val="33"/>
        </w:numPr>
        <w:spacing w:after="120"/>
        <w:ind w:hanging="357"/>
        <w:contextualSpacing w:val="0"/>
        <w:rPr>
          <w:rFonts w:ascii="Arial" w:hAnsi="Arial" w:cs="Arial"/>
        </w:rPr>
      </w:pPr>
      <w:r w:rsidRPr="0014637A">
        <w:rPr>
          <w:rFonts w:ascii="Arial" w:hAnsi="Arial" w:cs="Arial"/>
        </w:rPr>
        <w:t>written acknowledgement of completion. The staff member/</w:t>
      </w:r>
      <w:r w:rsidR="00EA5F16">
        <w:rPr>
          <w:rFonts w:ascii="Arial" w:hAnsi="Arial" w:cs="Arial"/>
        </w:rPr>
        <w:t>service provider/</w:t>
      </w:r>
      <w:r w:rsidRPr="0014637A">
        <w:rPr>
          <w:rFonts w:ascii="Arial" w:hAnsi="Arial" w:cs="Arial"/>
        </w:rPr>
        <w:t xml:space="preserve">volunteer and their manager/coordinator </w:t>
      </w:r>
      <w:r w:rsidR="00EA5F16">
        <w:rPr>
          <w:rFonts w:ascii="Arial" w:hAnsi="Arial" w:cs="Arial"/>
        </w:rPr>
        <w:t xml:space="preserve">(normally the CEO) </w:t>
      </w:r>
      <w:r w:rsidRPr="0014637A">
        <w:rPr>
          <w:rFonts w:ascii="Arial" w:hAnsi="Arial" w:cs="Arial"/>
        </w:rPr>
        <w:t xml:space="preserve">sign off the induction. </w:t>
      </w:r>
    </w:p>
    <w:p w14:paraId="6F35B33B" w14:textId="77777777" w:rsidR="00B53D32" w:rsidRPr="00840263" w:rsidRDefault="00B53D32" w:rsidP="0014637A">
      <w:pPr>
        <w:pStyle w:val="ListParagraph"/>
        <w:rPr>
          <w:rFonts w:ascii="Arial" w:hAnsi="Arial" w:cs="Arial"/>
        </w:rPr>
      </w:pPr>
    </w:p>
    <w:p w14:paraId="7A29BE57" w14:textId="77777777" w:rsidR="008805A6" w:rsidRPr="00840263" w:rsidRDefault="004A201E" w:rsidP="008805A6">
      <w:pPr>
        <w:rPr>
          <w:rFonts w:ascii="Arial" w:hAnsi="Arial" w:cs="Arial"/>
        </w:rPr>
      </w:pPr>
      <w:r>
        <w:rPr>
          <w:rFonts w:ascii="Arial" w:hAnsi="Arial" w:cs="Arial"/>
        </w:rPr>
        <w:t>With an</w:t>
      </w:r>
      <w:r w:rsidR="00901CC4" w:rsidRPr="004A201E">
        <w:rPr>
          <w:rFonts w:ascii="Arial" w:hAnsi="Arial" w:cs="Arial"/>
        </w:rPr>
        <w:t xml:space="preserve"> increasing number of people entering the workforce </w:t>
      </w:r>
      <w:r>
        <w:rPr>
          <w:rFonts w:ascii="Arial" w:hAnsi="Arial" w:cs="Arial"/>
        </w:rPr>
        <w:t>from outside Northern Ireland, t</w:t>
      </w:r>
      <w:r w:rsidR="00901CC4" w:rsidRPr="004A201E">
        <w:rPr>
          <w:rFonts w:ascii="Arial" w:hAnsi="Arial" w:cs="Arial"/>
        </w:rPr>
        <w:t xml:space="preserve">he Tara Centre will be mindful of cultural </w:t>
      </w:r>
      <w:proofErr w:type="gramStart"/>
      <w:r w:rsidR="00901CC4" w:rsidRPr="004A201E">
        <w:rPr>
          <w:rFonts w:ascii="Arial" w:hAnsi="Arial" w:cs="Arial"/>
        </w:rPr>
        <w:t>sensitivities, and</w:t>
      </w:r>
      <w:proofErr w:type="gramEnd"/>
      <w:r w:rsidR="00901CC4" w:rsidRPr="004A201E">
        <w:rPr>
          <w:rFonts w:ascii="Arial" w:hAnsi="Arial" w:cs="Arial"/>
        </w:rPr>
        <w:t xml:space="preserve"> consider that cultural awareness raising may be required to minimise misunderstandings about wha</w:t>
      </w:r>
      <w:r>
        <w:rPr>
          <w:rFonts w:ascii="Arial" w:hAnsi="Arial" w:cs="Arial"/>
        </w:rPr>
        <w:t>t is considered acceptable and u</w:t>
      </w:r>
      <w:r w:rsidR="00901CC4" w:rsidRPr="004A201E">
        <w:rPr>
          <w:rFonts w:ascii="Arial" w:hAnsi="Arial" w:cs="Arial"/>
        </w:rPr>
        <w:t>nacceptable practice within</w:t>
      </w:r>
      <w:r>
        <w:rPr>
          <w:rFonts w:ascii="Arial" w:hAnsi="Arial" w:cs="Arial"/>
        </w:rPr>
        <w:t xml:space="preserve"> the established culture here. This may</w:t>
      </w:r>
      <w:r w:rsidR="00901CC4" w:rsidRPr="004A201E">
        <w:rPr>
          <w:rFonts w:ascii="Arial" w:hAnsi="Arial" w:cs="Arial"/>
        </w:rPr>
        <w:t xml:space="preserve"> be part of the initial induction programme. </w:t>
      </w:r>
    </w:p>
    <w:p w14:paraId="2E77FCA1" w14:textId="77777777" w:rsidR="002D589B" w:rsidRPr="00840263" w:rsidRDefault="002D589B" w:rsidP="002D589B">
      <w:pPr>
        <w:pStyle w:val="ListParagraph"/>
        <w:ind w:left="1080"/>
        <w:rPr>
          <w:rFonts w:ascii="Arial" w:hAnsi="Arial" w:cs="Arial"/>
        </w:rPr>
      </w:pPr>
    </w:p>
    <w:p w14:paraId="4C236B0E" w14:textId="77777777" w:rsidR="002D589B" w:rsidRPr="00840263" w:rsidRDefault="004718B2" w:rsidP="006B7AED">
      <w:pPr>
        <w:pStyle w:val="ListParagraph"/>
        <w:numPr>
          <w:ilvl w:val="0"/>
          <w:numId w:val="23"/>
        </w:numPr>
        <w:rPr>
          <w:rFonts w:ascii="Arial" w:hAnsi="Arial" w:cs="Arial"/>
        </w:rPr>
      </w:pPr>
      <w:r w:rsidRPr="00840263">
        <w:rPr>
          <w:rFonts w:ascii="Arial" w:hAnsi="Arial" w:cs="Arial"/>
        </w:rPr>
        <w:t xml:space="preserve">probationary period for staff and a trial period for </w:t>
      </w:r>
      <w:r w:rsidR="00EA5F16">
        <w:rPr>
          <w:rFonts w:ascii="Arial" w:hAnsi="Arial" w:cs="Arial"/>
        </w:rPr>
        <w:t>service providers/</w:t>
      </w:r>
      <w:r w:rsidRPr="00840263">
        <w:rPr>
          <w:rFonts w:ascii="Arial" w:hAnsi="Arial" w:cs="Arial"/>
        </w:rPr>
        <w:t>volunteers</w:t>
      </w:r>
      <w:r w:rsidR="002D589B" w:rsidRPr="00840263">
        <w:rPr>
          <w:rFonts w:ascii="Arial" w:hAnsi="Arial" w:cs="Arial"/>
        </w:rPr>
        <w:t>:</w:t>
      </w:r>
    </w:p>
    <w:p w14:paraId="05CEC544" w14:textId="77777777" w:rsidR="008805A6" w:rsidRDefault="002D589B" w:rsidP="00240B81">
      <w:pPr>
        <w:pStyle w:val="ListParagraph"/>
        <w:numPr>
          <w:ilvl w:val="0"/>
          <w:numId w:val="24"/>
        </w:numPr>
        <w:spacing w:after="120"/>
        <w:ind w:left="1077" w:hanging="357"/>
        <w:contextualSpacing w:val="0"/>
        <w:rPr>
          <w:rFonts w:ascii="Arial" w:hAnsi="Arial" w:cs="Arial"/>
        </w:rPr>
      </w:pPr>
      <w:r w:rsidRPr="00840263">
        <w:rPr>
          <w:rFonts w:ascii="Arial" w:hAnsi="Arial" w:cs="Arial"/>
        </w:rPr>
        <w:t>a</w:t>
      </w:r>
      <w:r w:rsidR="008805A6" w:rsidRPr="00840263">
        <w:rPr>
          <w:rFonts w:ascii="Arial" w:hAnsi="Arial" w:cs="Arial"/>
        </w:rPr>
        <w:t>ll appointments of staff and volunteers should be conditional o</w:t>
      </w:r>
      <w:r w:rsidRPr="00840263">
        <w:rPr>
          <w:rFonts w:ascii="Arial" w:hAnsi="Arial" w:cs="Arial"/>
        </w:rPr>
        <w:t xml:space="preserve">n a satisfactory period of employment or involvement, the timeframe for which will be agreed. </w:t>
      </w:r>
      <w:r w:rsidR="008805A6" w:rsidRPr="00840263">
        <w:rPr>
          <w:rFonts w:ascii="Arial" w:hAnsi="Arial" w:cs="Arial"/>
        </w:rPr>
        <w:t xml:space="preserve">During this time, the line manager will pay particular attention to the work of the individual, attitude to and aptitude for working with others, including </w:t>
      </w:r>
      <w:r w:rsidRPr="00840263">
        <w:rPr>
          <w:rFonts w:ascii="Arial" w:hAnsi="Arial" w:cs="Arial"/>
        </w:rPr>
        <w:t>adults at risk</w:t>
      </w:r>
      <w:r w:rsidR="004A201E">
        <w:rPr>
          <w:rFonts w:ascii="Arial" w:hAnsi="Arial" w:cs="Arial"/>
        </w:rPr>
        <w:t>.</w:t>
      </w:r>
      <w:r w:rsidR="0029115E" w:rsidRPr="00840263">
        <w:rPr>
          <w:rFonts w:ascii="Arial" w:hAnsi="Arial" w:cs="Arial"/>
        </w:rPr>
        <w:t xml:space="preserve"> A record will be made of any matters arising during the probationary/trial period and any training needs identified.</w:t>
      </w:r>
    </w:p>
    <w:p w14:paraId="687278A0" w14:textId="77777777" w:rsidR="00EA5F16" w:rsidRPr="00840263" w:rsidRDefault="00EA5F16" w:rsidP="00240B81">
      <w:pPr>
        <w:pStyle w:val="ListParagraph"/>
        <w:numPr>
          <w:ilvl w:val="0"/>
          <w:numId w:val="24"/>
        </w:numPr>
        <w:spacing w:after="120"/>
        <w:ind w:left="1077" w:hanging="357"/>
        <w:contextualSpacing w:val="0"/>
        <w:rPr>
          <w:rFonts w:ascii="Arial" w:hAnsi="Arial" w:cs="Arial"/>
        </w:rPr>
      </w:pPr>
      <w:r>
        <w:rPr>
          <w:rFonts w:ascii="Arial" w:hAnsi="Arial" w:cs="Arial"/>
        </w:rPr>
        <w:lastRenderedPageBreak/>
        <w:t xml:space="preserve">all contracts </w:t>
      </w:r>
      <w:proofErr w:type="gramStart"/>
      <w:r>
        <w:rPr>
          <w:rFonts w:ascii="Arial" w:hAnsi="Arial" w:cs="Arial"/>
        </w:rPr>
        <w:t>entered into</w:t>
      </w:r>
      <w:proofErr w:type="gramEnd"/>
      <w:r>
        <w:rPr>
          <w:rFonts w:ascii="Arial" w:hAnsi="Arial" w:cs="Arial"/>
        </w:rPr>
        <w:t xml:space="preserve"> with regulated service providers will include an initial period for monitoring and review. </w:t>
      </w:r>
      <w:r w:rsidRPr="00EA5F16">
        <w:rPr>
          <w:rFonts w:ascii="Arial" w:hAnsi="Arial" w:cs="Arial"/>
        </w:rPr>
        <w:t xml:space="preserve"> </w:t>
      </w:r>
      <w:r w:rsidRPr="00840263">
        <w:rPr>
          <w:rFonts w:ascii="Arial" w:hAnsi="Arial" w:cs="Arial"/>
        </w:rPr>
        <w:t xml:space="preserve">During this time, </w:t>
      </w:r>
      <w:r>
        <w:rPr>
          <w:rFonts w:ascii="Arial" w:hAnsi="Arial" w:cs="Arial"/>
        </w:rPr>
        <w:t xml:space="preserve">contract liaison co-ordinator (normally the CEO) </w:t>
      </w:r>
      <w:r w:rsidRPr="00840263">
        <w:rPr>
          <w:rFonts w:ascii="Arial" w:hAnsi="Arial" w:cs="Arial"/>
        </w:rPr>
        <w:t>will pay particular attention to the</w:t>
      </w:r>
      <w:r>
        <w:rPr>
          <w:rFonts w:ascii="Arial" w:hAnsi="Arial" w:cs="Arial"/>
        </w:rPr>
        <w:t xml:space="preserve"> services provided,</w:t>
      </w:r>
      <w:r w:rsidRPr="00840263">
        <w:rPr>
          <w:rFonts w:ascii="Arial" w:hAnsi="Arial" w:cs="Arial"/>
        </w:rPr>
        <w:t xml:space="preserve"> attitude to and aptitude for working with others, including adults at risk</w:t>
      </w:r>
      <w:r>
        <w:rPr>
          <w:rFonts w:ascii="Arial" w:hAnsi="Arial" w:cs="Arial"/>
        </w:rPr>
        <w:t>.</w:t>
      </w:r>
      <w:r w:rsidRPr="00840263">
        <w:rPr>
          <w:rFonts w:ascii="Arial" w:hAnsi="Arial" w:cs="Arial"/>
        </w:rPr>
        <w:t xml:space="preserve"> A record will be made of any matters arising during the </w:t>
      </w:r>
      <w:r>
        <w:rPr>
          <w:rFonts w:ascii="Arial" w:hAnsi="Arial" w:cs="Arial"/>
        </w:rPr>
        <w:t xml:space="preserve">initial review period </w:t>
      </w:r>
      <w:r w:rsidRPr="00840263">
        <w:rPr>
          <w:rFonts w:ascii="Arial" w:hAnsi="Arial" w:cs="Arial"/>
        </w:rPr>
        <w:t>and any training needs identified.</w:t>
      </w:r>
      <w:r>
        <w:rPr>
          <w:rFonts w:ascii="Arial" w:hAnsi="Arial" w:cs="Arial"/>
        </w:rPr>
        <w:t xml:space="preserve">  </w:t>
      </w:r>
    </w:p>
    <w:p w14:paraId="0A8A7170" w14:textId="77777777" w:rsidR="004A201E" w:rsidRPr="00A539FD" w:rsidRDefault="002D589B" w:rsidP="00240B81">
      <w:pPr>
        <w:pStyle w:val="ListParagraph"/>
        <w:numPr>
          <w:ilvl w:val="0"/>
          <w:numId w:val="24"/>
        </w:numPr>
        <w:spacing w:after="120"/>
        <w:ind w:left="1077" w:hanging="357"/>
        <w:contextualSpacing w:val="0"/>
        <w:rPr>
          <w:rFonts w:ascii="Arial" w:hAnsi="Arial" w:cs="Arial"/>
        </w:rPr>
      </w:pPr>
      <w:r w:rsidRPr="00840263">
        <w:rPr>
          <w:rFonts w:ascii="Arial" w:hAnsi="Arial" w:cs="Arial"/>
        </w:rPr>
        <w:t>following an agreed probationary/trial period, there is a review of the staff member’s/volunteer’s performance in the job/role. If there are concerns, provision will usually be made to extend their probationary/trial period, to offer additional or specific training, or to terminate their services altogether. If there are no concerns the post</w:t>
      </w:r>
      <w:r w:rsidR="00EA5F16">
        <w:rPr>
          <w:rFonts w:ascii="Arial" w:hAnsi="Arial" w:cs="Arial"/>
        </w:rPr>
        <w:t>/contract</w:t>
      </w:r>
      <w:r w:rsidRPr="00840263">
        <w:rPr>
          <w:rFonts w:ascii="Arial" w:hAnsi="Arial" w:cs="Arial"/>
        </w:rPr>
        <w:t xml:space="preserve"> will be confirmed in writing</w:t>
      </w:r>
      <w:r w:rsidR="00EA5F16">
        <w:rPr>
          <w:rFonts w:ascii="Arial" w:hAnsi="Arial" w:cs="Arial"/>
        </w:rPr>
        <w:t xml:space="preserve"> and or extended in accordance with its terms</w:t>
      </w:r>
      <w:r w:rsidRPr="00840263">
        <w:rPr>
          <w:rFonts w:ascii="Arial" w:hAnsi="Arial" w:cs="Arial"/>
        </w:rPr>
        <w:t xml:space="preserve">. </w:t>
      </w:r>
    </w:p>
    <w:p w14:paraId="7C2E8AF5" w14:textId="77777777" w:rsidR="004A201E" w:rsidRPr="00840263" w:rsidRDefault="004A201E" w:rsidP="002D589B">
      <w:pPr>
        <w:pStyle w:val="ListParagraph"/>
        <w:rPr>
          <w:rFonts w:ascii="Arial" w:hAnsi="Arial" w:cs="Arial"/>
        </w:rPr>
      </w:pPr>
    </w:p>
    <w:p w14:paraId="2095DED4" w14:textId="77777777" w:rsidR="004718B2" w:rsidRPr="00840263" w:rsidRDefault="002D589B" w:rsidP="006B7AED">
      <w:pPr>
        <w:pStyle w:val="ListParagraph"/>
        <w:numPr>
          <w:ilvl w:val="0"/>
          <w:numId w:val="22"/>
        </w:numPr>
        <w:rPr>
          <w:rFonts w:ascii="Arial" w:hAnsi="Arial" w:cs="Arial"/>
        </w:rPr>
      </w:pPr>
      <w:r w:rsidRPr="00840263">
        <w:rPr>
          <w:rFonts w:ascii="Arial" w:hAnsi="Arial" w:cs="Arial"/>
        </w:rPr>
        <w:t>r</w:t>
      </w:r>
      <w:r w:rsidR="004718B2" w:rsidRPr="00840263">
        <w:rPr>
          <w:rFonts w:ascii="Arial" w:hAnsi="Arial" w:cs="Arial"/>
        </w:rPr>
        <w:t xml:space="preserve">elevant training is provided </w:t>
      </w:r>
      <w:r w:rsidR="00752CEC" w:rsidRPr="00840263">
        <w:rPr>
          <w:rFonts w:ascii="Arial" w:hAnsi="Arial" w:cs="Arial"/>
        </w:rPr>
        <w:t>ap</w:t>
      </w:r>
      <w:r w:rsidR="00C66325">
        <w:rPr>
          <w:rFonts w:ascii="Arial" w:hAnsi="Arial" w:cs="Arial"/>
        </w:rPr>
        <w:t>propriate to the job</w:t>
      </w:r>
      <w:r w:rsidR="004A201E">
        <w:rPr>
          <w:rFonts w:ascii="Arial" w:hAnsi="Arial" w:cs="Arial"/>
        </w:rPr>
        <w:t>/role:</w:t>
      </w:r>
    </w:p>
    <w:p w14:paraId="30922E61" w14:textId="77777777" w:rsidR="002D589B" w:rsidRPr="00840263" w:rsidRDefault="002D589B" w:rsidP="00240B81">
      <w:pPr>
        <w:pStyle w:val="ListParagraph"/>
        <w:numPr>
          <w:ilvl w:val="0"/>
          <w:numId w:val="24"/>
        </w:numPr>
        <w:spacing w:after="120"/>
        <w:ind w:left="1077" w:hanging="357"/>
        <w:contextualSpacing w:val="0"/>
        <w:rPr>
          <w:rFonts w:ascii="Arial" w:hAnsi="Arial" w:cs="Arial"/>
        </w:rPr>
      </w:pPr>
      <w:r w:rsidRPr="00840263">
        <w:rPr>
          <w:rFonts w:ascii="Arial" w:hAnsi="Arial" w:cs="Arial"/>
        </w:rPr>
        <w:t xml:space="preserve">in addition to induction, </w:t>
      </w:r>
      <w:r w:rsidR="0029115E" w:rsidRPr="00840263">
        <w:rPr>
          <w:rFonts w:ascii="Arial" w:hAnsi="Arial" w:cs="Arial"/>
        </w:rPr>
        <w:t>all staff</w:t>
      </w:r>
      <w:r w:rsidR="00EA5F16">
        <w:rPr>
          <w:rFonts w:ascii="Arial" w:hAnsi="Arial" w:cs="Arial"/>
        </w:rPr>
        <w:t>, regulated service providers</w:t>
      </w:r>
      <w:r w:rsidR="0029115E" w:rsidRPr="00840263">
        <w:rPr>
          <w:rFonts w:ascii="Arial" w:hAnsi="Arial" w:cs="Arial"/>
        </w:rPr>
        <w:t xml:space="preserve"> and volunteers</w:t>
      </w:r>
      <w:r w:rsidR="00BD5A2F" w:rsidRPr="00840263">
        <w:rPr>
          <w:rFonts w:ascii="Arial" w:hAnsi="Arial" w:cs="Arial"/>
        </w:rPr>
        <w:t xml:space="preserve"> (includ</w:t>
      </w:r>
      <w:r w:rsidR="004A201E">
        <w:rPr>
          <w:rFonts w:ascii="Arial" w:hAnsi="Arial" w:cs="Arial"/>
        </w:rPr>
        <w:t>ing th</w:t>
      </w:r>
      <w:r w:rsidR="002642B4">
        <w:rPr>
          <w:rFonts w:ascii="Arial" w:hAnsi="Arial" w:cs="Arial"/>
        </w:rPr>
        <w:t xml:space="preserve">e Board of Directors, Adult Safeguarding </w:t>
      </w:r>
      <w:r w:rsidR="00CA6C5E">
        <w:rPr>
          <w:rFonts w:ascii="Arial" w:hAnsi="Arial" w:cs="Arial"/>
        </w:rPr>
        <w:t>Champion and Designate/Nominee</w:t>
      </w:r>
      <w:r w:rsidR="002642B4">
        <w:rPr>
          <w:rFonts w:ascii="Arial" w:hAnsi="Arial" w:cs="Arial"/>
        </w:rPr>
        <w:t>)</w:t>
      </w:r>
      <w:r w:rsidRPr="00840263">
        <w:rPr>
          <w:rFonts w:ascii="Arial" w:hAnsi="Arial" w:cs="Arial"/>
        </w:rPr>
        <w:t xml:space="preserve"> receive</w:t>
      </w:r>
      <w:r w:rsidR="008A37B3" w:rsidRPr="00840263">
        <w:rPr>
          <w:rFonts w:ascii="Arial" w:hAnsi="Arial" w:cs="Arial"/>
        </w:rPr>
        <w:t xml:space="preserve"> training</w:t>
      </w:r>
      <w:r w:rsidR="0032655D" w:rsidRPr="00840263">
        <w:rPr>
          <w:rFonts w:ascii="Arial" w:hAnsi="Arial" w:cs="Arial"/>
        </w:rPr>
        <w:t xml:space="preserve">, appropriate to their need and their job/role. </w:t>
      </w:r>
    </w:p>
    <w:p w14:paraId="1C39E738" w14:textId="5FF89C2D" w:rsidR="006605AD" w:rsidRPr="006605AD" w:rsidRDefault="002D589B" w:rsidP="006605AD">
      <w:pPr>
        <w:pStyle w:val="ListParagraph"/>
        <w:numPr>
          <w:ilvl w:val="0"/>
          <w:numId w:val="24"/>
        </w:numPr>
        <w:spacing w:after="120"/>
        <w:ind w:left="1077" w:hanging="357"/>
        <w:contextualSpacing w:val="0"/>
        <w:rPr>
          <w:rFonts w:ascii="Arial" w:hAnsi="Arial" w:cs="Arial"/>
        </w:rPr>
      </w:pPr>
      <w:r w:rsidRPr="00840263">
        <w:rPr>
          <w:rFonts w:ascii="Arial" w:hAnsi="Arial" w:cs="Arial"/>
        </w:rPr>
        <w:t>staff and volunteers receive</w:t>
      </w:r>
      <w:r w:rsidR="009E4BC4" w:rsidRPr="00840263">
        <w:rPr>
          <w:rFonts w:ascii="Arial" w:hAnsi="Arial" w:cs="Arial"/>
        </w:rPr>
        <w:t xml:space="preserve"> </w:t>
      </w:r>
      <w:r w:rsidRPr="00840263">
        <w:rPr>
          <w:rFonts w:ascii="Arial" w:hAnsi="Arial" w:cs="Arial"/>
        </w:rPr>
        <w:t xml:space="preserve">training on basic </w:t>
      </w:r>
      <w:r w:rsidR="009E4BC4" w:rsidRPr="00840263">
        <w:rPr>
          <w:rFonts w:ascii="Arial" w:hAnsi="Arial" w:cs="Arial"/>
        </w:rPr>
        <w:t>awareness and unders</w:t>
      </w:r>
      <w:r w:rsidRPr="00840263">
        <w:rPr>
          <w:rFonts w:ascii="Arial" w:hAnsi="Arial" w:cs="Arial"/>
        </w:rPr>
        <w:t>tanding of safeguarding issues including recognising possible/actual</w:t>
      </w:r>
      <w:r w:rsidR="002642B4">
        <w:rPr>
          <w:rFonts w:ascii="Arial" w:hAnsi="Arial" w:cs="Arial"/>
        </w:rPr>
        <w:t xml:space="preserve"> abuse;</w:t>
      </w:r>
      <w:r w:rsidR="009E4BC4" w:rsidRPr="00840263">
        <w:rPr>
          <w:rFonts w:ascii="Arial" w:hAnsi="Arial" w:cs="Arial"/>
        </w:rPr>
        <w:t xml:space="preserve"> responding to and re</w:t>
      </w:r>
      <w:r w:rsidRPr="00840263">
        <w:rPr>
          <w:rFonts w:ascii="Arial" w:hAnsi="Arial" w:cs="Arial"/>
        </w:rPr>
        <w:t>porting concern</w:t>
      </w:r>
      <w:r w:rsidR="002642B4">
        <w:rPr>
          <w:rFonts w:ascii="Arial" w:hAnsi="Arial" w:cs="Arial"/>
        </w:rPr>
        <w:t xml:space="preserve">s, disclosures and allegations; </w:t>
      </w:r>
      <w:r w:rsidRPr="00840263">
        <w:rPr>
          <w:rFonts w:ascii="Arial" w:hAnsi="Arial" w:cs="Arial"/>
        </w:rPr>
        <w:t>and dealing with issues such as confidentiality.</w:t>
      </w:r>
      <w:r w:rsidR="009E4BC4" w:rsidRPr="00840263">
        <w:rPr>
          <w:rFonts w:ascii="Arial" w:hAnsi="Arial" w:cs="Arial"/>
        </w:rPr>
        <w:t xml:space="preserve"> </w:t>
      </w:r>
      <w:r w:rsidR="0032655D" w:rsidRPr="00840263">
        <w:rPr>
          <w:rFonts w:ascii="Arial" w:hAnsi="Arial" w:cs="Arial"/>
        </w:rPr>
        <w:t>T</w:t>
      </w:r>
      <w:r w:rsidR="002642B4">
        <w:rPr>
          <w:rFonts w:ascii="Arial" w:hAnsi="Arial" w:cs="Arial"/>
        </w:rPr>
        <w:t>he Adult S</w:t>
      </w:r>
      <w:r w:rsidR="00CA6C5E">
        <w:rPr>
          <w:rFonts w:ascii="Arial" w:hAnsi="Arial" w:cs="Arial"/>
        </w:rPr>
        <w:t>afeguarding Champion and Designated/Nominee</w:t>
      </w:r>
      <w:r w:rsidR="0032655D" w:rsidRPr="00840263">
        <w:rPr>
          <w:rFonts w:ascii="Arial" w:hAnsi="Arial" w:cs="Arial"/>
        </w:rPr>
        <w:t xml:space="preserve"> receive training at the next level, appropriate to their</w:t>
      </w:r>
      <w:r w:rsidR="00E55AD7" w:rsidRPr="00840263">
        <w:rPr>
          <w:rFonts w:ascii="Arial" w:hAnsi="Arial" w:cs="Arial"/>
        </w:rPr>
        <w:t xml:space="preserve"> role and responsibilities</w:t>
      </w:r>
      <w:r w:rsidR="009418AE" w:rsidRPr="00840263">
        <w:rPr>
          <w:rFonts w:ascii="Arial" w:hAnsi="Arial" w:cs="Arial"/>
        </w:rPr>
        <w:t xml:space="preserve">. All adult safeguarding training provided </w:t>
      </w:r>
      <w:r w:rsidR="002642B4">
        <w:rPr>
          <w:rFonts w:ascii="Arial" w:hAnsi="Arial" w:cs="Arial"/>
        </w:rPr>
        <w:t xml:space="preserve">for staff and volunteers </w:t>
      </w:r>
      <w:r w:rsidR="009418AE" w:rsidRPr="00840263">
        <w:rPr>
          <w:rFonts w:ascii="Arial" w:hAnsi="Arial" w:cs="Arial"/>
        </w:rPr>
        <w:t xml:space="preserve">meets the learning outcomes outlined in the </w:t>
      </w:r>
      <w:r w:rsidR="006605AD" w:rsidRPr="007A206A">
        <w:rPr>
          <w:rFonts w:ascii="Arial" w:hAnsi="Arial" w:cs="Arial"/>
          <w:color w:val="000000" w:themeColor="text1"/>
        </w:rPr>
        <w:t>Northern Ireland Adult Safeguarding Partnership Training Strategy</w:t>
      </w:r>
      <w:r w:rsidR="006605AD" w:rsidRPr="007A206A">
        <w:rPr>
          <w:color w:val="000000" w:themeColor="text1"/>
        </w:rPr>
        <w:t xml:space="preserve"> </w:t>
      </w:r>
      <w:r w:rsidR="006605AD" w:rsidRPr="007A206A">
        <w:rPr>
          <w:rFonts w:ascii="Arial" w:hAnsi="Arial" w:cs="Arial"/>
          <w:color w:val="000000" w:themeColor="text1"/>
        </w:rPr>
        <w:t xml:space="preserve">2016. </w:t>
      </w:r>
      <w:hyperlink r:id="rId13" w:history="1">
        <w:r w:rsidR="006605AD" w:rsidRPr="002775DD">
          <w:rPr>
            <w:rStyle w:val="Hyperlink"/>
            <w:rFonts w:ascii="Arial" w:hAnsi="Arial" w:cs="Arial"/>
          </w:rPr>
          <w:t>https://www.volunteernow.co.uk/app/uploads/2022/05/NI-Adult-Safeguarding-Partnership-Training-Strategy-and-Framework.pdf</w:t>
        </w:r>
      </w:hyperlink>
    </w:p>
    <w:p w14:paraId="6163349F" w14:textId="77777777" w:rsidR="0032655D" w:rsidRPr="00840263" w:rsidRDefault="002D589B" w:rsidP="00240B81">
      <w:pPr>
        <w:pStyle w:val="ListParagraph"/>
        <w:numPr>
          <w:ilvl w:val="0"/>
          <w:numId w:val="24"/>
        </w:numPr>
        <w:spacing w:after="120"/>
        <w:ind w:left="1077" w:hanging="357"/>
        <w:contextualSpacing w:val="0"/>
        <w:rPr>
          <w:rFonts w:ascii="Arial" w:hAnsi="Arial" w:cs="Arial"/>
        </w:rPr>
      </w:pPr>
      <w:r w:rsidRPr="00840263">
        <w:rPr>
          <w:rFonts w:ascii="Arial" w:hAnsi="Arial" w:cs="Arial"/>
        </w:rPr>
        <w:t>training is also provided o</w:t>
      </w:r>
      <w:r w:rsidR="009E4BC4" w:rsidRPr="00840263">
        <w:rPr>
          <w:rFonts w:ascii="Arial" w:hAnsi="Arial" w:cs="Arial"/>
        </w:rPr>
        <w:t xml:space="preserve">n the Tara Centre’s </w:t>
      </w:r>
      <w:r w:rsidR="008A37B3" w:rsidRPr="00840263">
        <w:rPr>
          <w:rFonts w:ascii="Arial" w:hAnsi="Arial" w:cs="Arial"/>
        </w:rPr>
        <w:t xml:space="preserve">adult </w:t>
      </w:r>
      <w:r w:rsidR="009E4BC4" w:rsidRPr="00840263">
        <w:rPr>
          <w:rFonts w:ascii="Arial" w:hAnsi="Arial" w:cs="Arial"/>
        </w:rPr>
        <w:t>safegu</w:t>
      </w:r>
      <w:r w:rsidR="008A37B3" w:rsidRPr="00840263">
        <w:rPr>
          <w:rFonts w:ascii="Arial" w:hAnsi="Arial" w:cs="Arial"/>
        </w:rPr>
        <w:t>arding</w:t>
      </w:r>
      <w:r w:rsidRPr="00840263">
        <w:rPr>
          <w:rFonts w:ascii="Arial" w:hAnsi="Arial" w:cs="Arial"/>
        </w:rPr>
        <w:t xml:space="preserve"> policy</w:t>
      </w:r>
      <w:r w:rsidR="0032655D" w:rsidRPr="00840263">
        <w:rPr>
          <w:rFonts w:ascii="Arial" w:hAnsi="Arial" w:cs="Arial"/>
        </w:rPr>
        <w:t>, procedures and guidelines, including</w:t>
      </w:r>
      <w:r w:rsidR="009418AE" w:rsidRPr="00840263">
        <w:rPr>
          <w:rFonts w:ascii="Arial" w:hAnsi="Arial" w:cs="Arial"/>
        </w:rPr>
        <w:t xml:space="preserve"> recording and reporting procedures and</w:t>
      </w:r>
      <w:r w:rsidR="0032655D" w:rsidRPr="00840263">
        <w:rPr>
          <w:rFonts w:ascii="Arial" w:hAnsi="Arial" w:cs="Arial"/>
        </w:rPr>
        <w:t xml:space="preserve"> the code of behaviour for staff and </w:t>
      </w:r>
      <w:r w:rsidR="00E55AD7" w:rsidRPr="00840263">
        <w:rPr>
          <w:rFonts w:ascii="Arial" w:hAnsi="Arial" w:cs="Arial"/>
        </w:rPr>
        <w:t>volunteers;</w:t>
      </w:r>
    </w:p>
    <w:p w14:paraId="35E6AF20" w14:textId="77777777" w:rsidR="00E714DF" w:rsidRPr="00840263" w:rsidRDefault="00E714DF" w:rsidP="00240B81">
      <w:pPr>
        <w:pStyle w:val="ListParagraph"/>
        <w:numPr>
          <w:ilvl w:val="0"/>
          <w:numId w:val="24"/>
        </w:numPr>
        <w:spacing w:after="120"/>
        <w:ind w:left="1077" w:hanging="357"/>
        <w:contextualSpacing w:val="0"/>
        <w:rPr>
          <w:rFonts w:ascii="Arial" w:hAnsi="Arial" w:cs="Arial"/>
        </w:rPr>
      </w:pPr>
      <w:r w:rsidRPr="00840263">
        <w:rPr>
          <w:rFonts w:ascii="Arial" w:hAnsi="Arial" w:cs="Arial"/>
        </w:rPr>
        <w:t>other related training depends on specific needs of the Tara Centre and its services users, and may vary depending on spec</w:t>
      </w:r>
      <w:r w:rsidR="00CA6C5E">
        <w:rPr>
          <w:rFonts w:ascii="Arial" w:hAnsi="Arial" w:cs="Arial"/>
        </w:rPr>
        <w:t>ific programmes being offered;</w:t>
      </w:r>
    </w:p>
    <w:p w14:paraId="6DD91FA9" w14:textId="77777777" w:rsidR="00E55AD7" w:rsidRPr="00840263" w:rsidRDefault="00E55AD7" w:rsidP="00240B81">
      <w:pPr>
        <w:pStyle w:val="ListParagraph"/>
        <w:numPr>
          <w:ilvl w:val="0"/>
          <w:numId w:val="24"/>
        </w:numPr>
        <w:spacing w:after="120"/>
        <w:ind w:left="1077" w:hanging="357"/>
        <w:contextualSpacing w:val="0"/>
        <w:rPr>
          <w:rFonts w:ascii="Arial" w:hAnsi="Arial" w:cs="Arial"/>
        </w:rPr>
      </w:pPr>
      <w:r w:rsidRPr="00840263">
        <w:rPr>
          <w:rFonts w:ascii="Arial" w:hAnsi="Arial" w:cs="Arial"/>
        </w:rPr>
        <w:t>additional training needs identified are discussed with their line manager/coordinator;</w:t>
      </w:r>
    </w:p>
    <w:p w14:paraId="3DA089B6" w14:textId="77777777" w:rsidR="0029115E" w:rsidRPr="00840263" w:rsidRDefault="0029115E" w:rsidP="00240B81">
      <w:pPr>
        <w:pStyle w:val="ListParagraph"/>
        <w:numPr>
          <w:ilvl w:val="0"/>
          <w:numId w:val="24"/>
        </w:numPr>
        <w:spacing w:after="120"/>
        <w:ind w:left="1077" w:hanging="357"/>
        <w:contextualSpacing w:val="0"/>
        <w:rPr>
          <w:rFonts w:ascii="Arial" w:hAnsi="Arial" w:cs="Arial"/>
        </w:rPr>
      </w:pPr>
      <w:r w:rsidRPr="00840263">
        <w:rPr>
          <w:rFonts w:ascii="Arial" w:hAnsi="Arial" w:cs="Arial"/>
        </w:rPr>
        <w:t>training is updated regular</w:t>
      </w:r>
      <w:r w:rsidR="009E4BC4" w:rsidRPr="00840263">
        <w:rPr>
          <w:rFonts w:ascii="Arial" w:hAnsi="Arial" w:cs="Arial"/>
        </w:rPr>
        <w:t>ly (at least every three years)</w:t>
      </w:r>
      <w:r w:rsidRPr="00840263">
        <w:rPr>
          <w:rFonts w:ascii="Arial" w:hAnsi="Arial" w:cs="Arial"/>
        </w:rPr>
        <w:t xml:space="preserve"> in line with relevant changes </w:t>
      </w:r>
      <w:r w:rsidR="00DB7FCE" w:rsidRPr="00840263">
        <w:rPr>
          <w:rFonts w:ascii="Arial" w:hAnsi="Arial" w:cs="Arial"/>
        </w:rPr>
        <w:t>in legislation, policy or p</w:t>
      </w:r>
      <w:r w:rsidRPr="00840263">
        <w:rPr>
          <w:rFonts w:ascii="Arial" w:hAnsi="Arial" w:cs="Arial"/>
        </w:rPr>
        <w:t>ractice</w:t>
      </w:r>
      <w:r w:rsidR="009E4BC4" w:rsidRPr="00840263">
        <w:rPr>
          <w:rFonts w:ascii="Arial" w:hAnsi="Arial" w:cs="Arial"/>
        </w:rPr>
        <w:t xml:space="preserve">. </w:t>
      </w:r>
    </w:p>
    <w:p w14:paraId="52CFD392" w14:textId="77777777" w:rsidR="004A201E" w:rsidRDefault="004A201E" w:rsidP="004A201E">
      <w:pPr>
        <w:pStyle w:val="ListParagraph"/>
        <w:ind w:left="0"/>
        <w:rPr>
          <w:rFonts w:ascii="Arial" w:hAnsi="Arial" w:cs="Arial"/>
        </w:rPr>
      </w:pPr>
    </w:p>
    <w:p w14:paraId="09F47AAF" w14:textId="77777777" w:rsidR="00C57672" w:rsidRPr="004A201E" w:rsidRDefault="00752CEC" w:rsidP="006605AD">
      <w:pPr>
        <w:pStyle w:val="ListParagraph"/>
        <w:numPr>
          <w:ilvl w:val="0"/>
          <w:numId w:val="22"/>
        </w:numPr>
        <w:spacing w:after="120"/>
        <w:ind w:left="714" w:hanging="357"/>
        <w:contextualSpacing w:val="0"/>
        <w:rPr>
          <w:rFonts w:ascii="Arial" w:hAnsi="Arial" w:cs="Arial"/>
        </w:rPr>
      </w:pPr>
      <w:r w:rsidRPr="00840263">
        <w:rPr>
          <w:rFonts w:ascii="Arial" w:hAnsi="Arial" w:cs="Arial"/>
        </w:rPr>
        <w:t>support and supervision for all staff</w:t>
      </w:r>
      <w:r w:rsidR="00EA5F16">
        <w:rPr>
          <w:rFonts w:ascii="Arial" w:hAnsi="Arial" w:cs="Arial"/>
        </w:rPr>
        <w:t>, service providers</w:t>
      </w:r>
      <w:r w:rsidRPr="00840263">
        <w:rPr>
          <w:rFonts w:ascii="Arial" w:hAnsi="Arial" w:cs="Arial"/>
        </w:rPr>
        <w:t xml:space="preserve"> and volunteers, appropriate to the </w:t>
      </w:r>
      <w:r w:rsidR="00C66325">
        <w:rPr>
          <w:rFonts w:ascii="Arial" w:hAnsi="Arial" w:cs="Arial"/>
        </w:rPr>
        <w:t>job</w:t>
      </w:r>
      <w:r w:rsidR="004A201E">
        <w:rPr>
          <w:rFonts w:ascii="Arial" w:hAnsi="Arial" w:cs="Arial"/>
        </w:rPr>
        <w:t>/role:</w:t>
      </w:r>
    </w:p>
    <w:p w14:paraId="03133B9B" w14:textId="77777777" w:rsidR="00167E66" w:rsidRPr="00840263" w:rsidRDefault="004A201E" w:rsidP="006B7AED">
      <w:pPr>
        <w:pStyle w:val="ListParagraph"/>
        <w:numPr>
          <w:ilvl w:val="0"/>
          <w:numId w:val="24"/>
        </w:numPr>
        <w:rPr>
          <w:rFonts w:ascii="Arial" w:hAnsi="Arial" w:cs="Arial"/>
        </w:rPr>
      </w:pPr>
      <w:r>
        <w:rPr>
          <w:rFonts w:ascii="Arial" w:hAnsi="Arial" w:cs="Arial"/>
        </w:rPr>
        <w:t>t</w:t>
      </w:r>
      <w:r w:rsidR="00575372" w:rsidRPr="00840263">
        <w:rPr>
          <w:rFonts w:ascii="Arial" w:hAnsi="Arial" w:cs="Arial"/>
        </w:rPr>
        <w:t>he Tara Centre Board of Directors are aware that staff</w:t>
      </w:r>
      <w:r w:rsidR="00EA5F16">
        <w:rPr>
          <w:rFonts w:ascii="Arial" w:hAnsi="Arial" w:cs="Arial"/>
        </w:rPr>
        <w:t>, service providers</w:t>
      </w:r>
      <w:r w:rsidR="00575372" w:rsidRPr="00840263">
        <w:rPr>
          <w:rFonts w:ascii="Arial" w:hAnsi="Arial" w:cs="Arial"/>
        </w:rPr>
        <w:t xml:space="preserve"> and volunteers</w:t>
      </w:r>
      <w:r w:rsidR="00C57672" w:rsidRPr="00840263">
        <w:rPr>
          <w:rFonts w:ascii="Arial" w:hAnsi="Arial" w:cs="Arial"/>
        </w:rPr>
        <w:t xml:space="preserve"> need</w:t>
      </w:r>
      <w:r w:rsidR="00575372" w:rsidRPr="00840263">
        <w:rPr>
          <w:rFonts w:ascii="Arial" w:hAnsi="Arial" w:cs="Arial"/>
        </w:rPr>
        <w:t xml:space="preserve"> to feel supported in the work that they do, to enable them to work </w:t>
      </w:r>
      <w:r w:rsidR="00CA6C5E">
        <w:rPr>
          <w:rFonts w:ascii="Arial" w:hAnsi="Arial" w:cs="Arial"/>
        </w:rPr>
        <w:t xml:space="preserve">to the required high standard. </w:t>
      </w:r>
      <w:r w:rsidR="00575372" w:rsidRPr="00840263">
        <w:rPr>
          <w:rFonts w:ascii="Arial" w:hAnsi="Arial" w:cs="Arial"/>
        </w:rPr>
        <w:t xml:space="preserve">This need is filled with opportunities for </w:t>
      </w:r>
      <w:proofErr w:type="gramStart"/>
      <w:r w:rsidR="00575372" w:rsidRPr="00840263">
        <w:rPr>
          <w:rFonts w:ascii="Arial" w:hAnsi="Arial" w:cs="Arial"/>
        </w:rPr>
        <w:t>one to one</w:t>
      </w:r>
      <w:proofErr w:type="gramEnd"/>
      <w:r w:rsidR="00575372" w:rsidRPr="00840263">
        <w:rPr>
          <w:rFonts w:ascii="Arial" w:hAnsi="Arial" w:cs="Arial"/>
        </w:rPr>
        <w:t xml:space="preserve"> sessions with their lin</w:t>
      </w:r>
      <w:r w:rsidR="000F58C1" w:rsidRPr="00840263">
        <w:rPr>
          <w:rFonts w:ascii="Arial" w:hAnsi="Arial" w:cs="Arial"/>
        </w:rPr>
        <w:t xml:space="preserve">e manager, group </w:t>
      </w:r>
      <w:r w:rsidR="000F58C1" w:rsidRPr="00840263">
        <w:rPr>
          <w:rFonts w:ascii="Arial" w:hAnsi="Arial" w:cs="Arial"/>
        </w:rPr>
        <w:lastRenderedPageBreak/>
        <w:t>supervision, group development sessions and full staff</w:t>
      </w:r>
      <w:r w:rsidR="000343CA">
        <w:rPr>
          <w:rFonts w:ascii="Arial" w:hAnsi="Arial" w:cs="Arial"/>
        </w:rPr>
        <w:t>/contractor</w:t>
      </w:r>
      <w:r w:rsidR="000F58C1" w:rsidRPr="00840263">
        <w:rPr>
          <w:rFonts w:ascii="Arial" w:hAnsi="Arial" w:cs="Arial"/>
        </w:rPr>
        <w:t xml:space="preserve"> meetings</w:t>
      </w:r>
      <w:r w:rsidR="00575372" w:rsidRPr="00840263">
        <w:rPr>
          <w:rFonts w:ascii="Arial" w:hAnsi="Arial" w:cs="Arial"/>
        </w:rPr>
        <w:t xml:space="preserve"> which assist the Tara Centre in identifying and dealing with any issues that prevent the work being carried out effectively. </w:t>
      </w:r>
    </w:p>
    <w:p w14:paraId="13E26D59" w14:textId="77777777" w:rsidR="00C57672" w:rsidRPr="00B45FC5" w:rsidRDefault="00C57672" w:rsidP="00C57672">
      <w:pPr>
        <w:pStyle w:val="ListParagraph"/>
        <w:ind w:left="1080"/>
        <w:rPr>
          <w:rFonts w:ascii="Arial" w:hAnsi="Arial" w:cs="Arial"/>
        </w:rPr>
      </w:pPr>
    </w:p>
    <w:p w14:paraId="7089A01C" w14:textId="77777777" w:rsidR="00C57672" w:rsidRPr="00B45FC5" w:rsidRDefault="00752CEC" w:rsidP="006605AD">
      <w:pPr>
        <w:pStyle w:val="ListParagraph"/>
        <w:numPr>
          <w:ilvl w:val="0"/>
          <w:numId w:val="25"/>
        </w:numPr>
        <w:spacing w:after="120"/>
        <w:ind w:left="714" w:hanging="357"/>
        <w:contextualSpacing w:val="0"/>
        <w:rPr>
          <w:rFonts w:ascii="Arial" w:hAnsi="Arial" w:cs="Arial"/>
        </w:rPr>
      </w:pPr>
      <w:r w:rsidRPr="00B45FC5">
        <w:rPr>
          <w:rFonts w:ascii="Arial" w:hAnsi="Arial" w:cs="Arial"/>
        </w:rPr>
        <w:t xml:space="preserve">annual appraisal for staff and </w:t>
      </w:r>
      <w:r w:rsidR="00C57672" w:rsidRPr="00B45FC5">
        <w:rPr>
          <w:rFonts w:ascii="Arial" w:hAnsi="Arial" w:cs="Arial"/>
        </w:rPr>
        <w:t xml:space="preserve">annual </w:t>
      </w:r>
      <w:r w:rsidRPr="00B45FC5">
        <w:rPr>
          <w:rFonts w:ascii="Arial" w:hAnsi="Arial" w:cs="Arial"/>
        </w:rPr>
        <w:t>review for volunteers</w:t>
      </w:r>
      <w:r w:rsidR="00B45FC5">
        <w:rPr>
          <w:rFonts w:ascii="Arial" w:hAnsi="Arial" w:cs="Arial"/>
        </w:rPr>
        <w:t>:</w:t>
      </w:r>
    </w:p>
    <w:p w14:paraId="5414C8B5" w14:textId="7E48A41B" w:rsidR="000F58C1" w:rsidRPr="006605AD" w:rsidRDefault="00C57672" w:rsidP="006605AD">
      <w:pPr>
        <w:pStyle w:val="ListParagraph"/>
        <w:numPr>
          <w:ilvl w:val="0"/>
          <w:numId w:val="24"/>
        </w:numPr>
        <w:rPr>
          <w:rFonts w:ascii="Arial" w:hAnsi="Arial" w:cs="Arial"/>
        </w:rPr>
      </w:pPr>
      <w:r w:rsidRPr="00136930">
        <w:rPr>
          <w:rFonts w:ascii="Arial" w:hAnsi="Arial" w:cs="Arial"/>
        </w:rPr>
        <w:t>this</w:t>
      </w:r>
      <w:r w:rsidR="000F58C1" w:rsidRPr="00136930">
        <w:rPr>
          <w:rFonts w:ascii="Arial" w:hAnsi="Arial" w:cs="Arial"/>
        </w:rPr>
        <w:t xml:space="preserve"> helps the Tara Centre assess performance and how the staff member or volunteer has been undertaking the job/role.  This allows the opportunity to give feedback on the individual’s general performance, competence and relationships with c</w:t>
      </w:r>
      <w:r w:rsidRPr="00136930">
        <w:rPr>
          <w:rFonts w:ascii="Arial" w:hAnsi="Arial" w:cs="Arial"/>
        </w:rPr>
        <w:t>o-workers and service users</w:t>
      </w:r>
      <w:r w:rsidR="000F58C1" w:rsidRPr="00136930">
        <w:rPr>
          <w:rFonts w:ascii="Arial" w:hAnsi="Arial" w:cs="Arial"/>
        </w:rPr>
        <w:t xml:space="preserve">. </w:t>
      </w:r>
      <w:r w:rsidR="000F58C1" w:rsidRPr="006605AD">
        <w:rPr>
          <w:rFonts w:ascii="Arial" w:hAnsi="Arial" w:cs="Arial"/>
        </w:rPr>
        <w:t>This meeting also gives an occasion to recognise the good work they are doing, identifying future training needs to develop their skills further, and ref</w:t>
      </w:r>
      <w:r w:rsidR="00CA6C5E" w:rsidRPr="006605AD">
        <w:rPr>
          <w:rFonts w:ascii="Arial" w:hAnsi="Arial" w:cs="Arial"/>
        </w:rPr>
        <w:t>resh expectations of the job/</w:t>
      </w:r>
      <w:r w:rsidR="000F58C1" w:rsidRPr="006605AD">
        <w:rPr>
          <w:rFonts w:ascii="Arial" w:hAnsi="Arial" w:cs="Arial"/>
        </w:rPr>
        <w:t>role.</w:t>
      </w:r>
    </w:p>
    <w:p w14:paraId="3C64B6B9" w14:textId="77777777" w:rsidR="00752CEC" w:rsidRPr="00136930" w:rsidRDefault="00752CEC" w:rsidP="00C57672">
      <w:pPr>
        <w:pStyle w:val="ListParagraph"/>
        <w:ind w:left="1080"/>
        <w:rPr>
          <w:rFonts w:ascii="Arial" w:hAnsi="Arial" w:cs="Arial"/>
          <w:b/>
        </w:rPr>
      </w:pPr>
    </w:p>
    <w:p w14:paraId="7EC2B16B" w14:textId="70DA3C16" w:rsidR="005C4A45" w:rsidRDefault="00637D8C" w:rsidP="005C4A45">
      <w:pPr>
        <w:rPr>
          <w:rFonts w:ascii="Arial" w:hAnsi="Arial" w:cs="Arial"/>
        </w:rPr>
      </w:pPr>
      <w:r w:rsidRPr="00136930">
        <w:rPr>
          <w:rFonts w:ascii="Arial" w:hAnsi="Arial" w:cs="Arial"/>
        </w:rPr>
        <w:t>The Tara</w:t>
      </w:r>
      <w:r w:rsidR="00C57672" w:rsidRPr="00136930">
        <w:rPr>
          <w:rFonts w:ascii="Arial" w:hAnsi="Arial" w:cs="Arial"/>
        </w:rPr>
        <w:t xml:space="preserve"> Centre keeps written records of all areas of staff and volunteer</w:t>
      </w:r>
      <w:r w:rsidR="00C57672" w:rsidRPr="00840263">
        <w:rPr>
          <w:rFonts w:ascii="Arial" w:hAnsi="Arial" w:cs="Arial"/>
        </w:rPr>
        <w:t xml:space="preserve"> management, development and support</w:t>
      </w:r>
      <w:r w:rsidR="004E55F1" w:rsidRPr="00840263">
        <w:rPr>
          <w:rFonts w:ascii="Arial" w:hAnsi="Arial" w:cs="Arial"/>
        </w:rPr>
        <w:t xml:space="preserve"> including records of support and</w:t>
      </w:r>
      <w:r w:rsidR="006605AD">
        <w:rPr>
          <w:rFonts w:ascii="Arial" w:hAnsi="Arial" w:cs="Arial"/>
        </w:rPr>
        <w:t xml:space="preserve"> </w:t>
      </w:r>
      <w:r w:rsidR="004E55F1" w:rsidRPr="00840263">
        <w:rPr>
          <w:rFonts w:ascii="Arial" w:hAnsi="Arial" w:cs="Arial"/>
        </w:rPr>
        <w:t xml:space="preserve">supervision, team meetings, annual appraisals/reviews, training needs </w:t>
      </w:r>
      <w:proofErr w:type="gramStart"/>
      <w:r w:rsidR="004E55F1" w:rsidRPr="00840263">
        <w:rPr>
          <w:rFonts w:ascii="Arial" w:hAnsi="Arial" w:cs="Arial"/>
        </w:rPr>
        <w:t>identified</w:t>
      </w:r>
      <w:proofErr w:type="gramEnd"/>
      <w:r w:rsidR="004E55F1" w:rsidRPr="00840263">
        <w:rPr>
          <w:rFonts w:ascii="Arial" w:hAnsi="Arial" w:cs="Arial"/>
        </w:rPr>
        <w:t xml:space="preserve"> and training completed. </w:t>
      </w:r>
      <w:r w:rsidRPr="00840263">
        <w:rPr>
          <w:rFonts w:ascii="Arial" w:hAnsi="Arial" w:cs="Arial"/>
        </w:rPr>
        <w:t>These records</w:t>
      </w:r>
      <w:r w:rsidR="004E55F1" w:rsidRPr="00840263">
        <w:rPr>
          <w:rFonts w:ascii="Arial" w:hAnsi="Arial" w:cs="Arial"/>
        </w:rPr>
        <w:t xml:space="preserve"> are stored confidentially </w:t>
      </w:r>
      <w:r w:rsidR="00CC5816" w:rsidRPr="00840263">
        <w:rPr>
          <w:rFonts w:ascii="Arial" w:hAnsi="Arial" w:cs="Arial"/>
        </w:rPr>
        <w:t>and i</w:t>
      </w:r>
      <w:r w:rsidR="00CA6C5E">
        <w:rPr>
          <w:rFonts w:ascii="Arial" w:hAnsi="Arial" w:cs="Arial"/>
        </w:rPr>
        <w:t>n line with the Tara Centre’s Data Protection P</w:t>
      </w:r>
      <w:r w:rsidRPr="00840263">
        <w:rPr>
          <w:rFonts w:ascii="Arial" w:hAnsi="Arial" w:cs="Arial"/>
        </w:rPr>
        <w:t>olicy.</w:t>
      </w:r>
    </w:p>
    <w:p w14:paraId="0E1D4A63" w14:textId="77777777" w:rsidR="00747441" w:rsidRDefault="00747441" w:rsidP="005C4A45">
      <w:pPr>
        <w:rPr>
          <w:rFonts w:ascii="Arial" w:hAnsi="Arial" w:cs="Arial"/>
        </w:rPr>
      </w:pPr>
    </w:p>
    <w:p w14:paraId="14BB7CD4" w14:textId="77777777" w:rsidR="000725E5" w:rsidRDefault="000725E5" w:rsidP="005C4A45">
      <w:pPr>
        <w:rPr>
          <w:rFonts w:ascii="Arial" w:hAnsi="Arial" w:cs="Arial"/>
        </w:rPr>
      </w:pPr>
    </w:p>
    <w:p w14:paraId="77B081B7" w14:textId="77777777" w:rsidR="000725E5" w:rsidRDefault="000725E5" w:rsidP="005C4A45">
      <w:pPr>
        <w:rPr>
          <w:rFonts w:ascii="Arial" w:hAnsi="Arial" w:cs="Arial"/>
        </w:rPr>
      </w:pPr>
    </w:p>
    <w:p w14:paraId="496D4C3B" w14:textId="77777777" w:rsidR="000725E5" w:rsidRDefault="000725E5" w:rsidP="005C4A45">
      <w:pPr>
        <w:rPr>
          <w:rFonts w:ascii="Arial" w:hAnsi="Arial" w:cs="Arial"/>
        </w:rPr>
      </w:pPr>
    </w:p>
    <w:p w14:paraId="01124BEE" w14:textId="77777777" w:rsidR="000725E5" w:rsidRDefault="000725E5" w:rsidP="005C4A45">
      <w:pPr>
        <w:rPr>
          <w:rFonts w:ascii="Arial" w:hAnsi="Arial" w:cs="Arial"/>
        </w:rPr>
      </w:pPr>
    </w:p>
    <w:p w14:paraId="35F78A6E" w14:textId="77777777" w:rsidR="000725E5" w:rsidRDefault="000725E5" w:rsidP="005C4A45">
      <w:pPr>
        <w:rPr>
          <w:rFonts w:ascii="Arial" w:hAnsi="Arial" w:cs="Arial"/>
        </w:rPr>
      </w:pPr>
    </w:p>
    <w:p w14:paraId="748674CD" w14:textId="77777777" w:rsidR="000725E5" w:rsidRDefault="000725E5" w:rsidP="005C4A45">
      <w:pPr>
        <w:rPr>
          <w:rFonts w:ascii="Arial" w:hAnsi="Arial" w:cs="Arial"/>
        </w:rPr>
      </w:pPr>
    </w:p>
    <w:p w14:paraId="653BD5C8" w14:textId="77777777" w:rsidR="000725E5" w:rsidRDefault="000725E5" w:rsidP="005C4A45">
      <w:pPr>
        <w:rPr>
          <w:rFonts w:ascii="Arial" w:hAnsi="Arial" w:cs="Arial"/>
        </w:rPr>
      </w:pPr>
    </w:p>
    <w:p w14:paraId="4385367E" w14:textId="77777777" w:rsidR="000725E5" w:rsidRDefault="000725E5" w:rsidP="005C4A45">
      <w:pPr>
        <w:rPr>
          <w:rFonts w:ascii="Arial" w:hAnsi="Arial" w:cs="Arial"/>
        </w:rPr>
      </w:pPr>
    </w:p>
    <w:p w14:paraId="68885BA2" w14:textId="77777777" w:rsidR="000725E5" w:rsidRDefault="000725E5" w:rsidP="005C4A45">
      <w:pPr>
        <w:rPr>
          <w:rFonts w:ascii="Arial" w:hAnsi="Arial" w:cs="Arial"/>
        </w:rPr>
      </w:pPr>
    </w:p>
    <w:p w14:paraId="52304A37" w14:textId="77777777" w:rsidR="000725E5" w:rsidRDefault="000725E5" w:rsidP="005C4A45">
      <w:pPr>
        <w:rPr>
          <w:rFonts w:ascii="Arial" w:hAnsi="Arial" w:cs="Arial"/>
        </w:rPr>
      </w:pPr>
    </w:p>
    <w:p w14:paraId="219BFD32" w14:textId="77777777" w:rsidR="000725E5" w:rsidRDefault="000725E5" w:rsidP="005C4A45">
      <w:pPr>
        <w:rPr>
          <w:rFonts w:ascii="Arial" w:hAnsi="Arial" w:cs="Arial"/>
        </w:rPr>
      </w:pPr>
    </w:p>
    <w:p w14:paraId="784D1923" w14:textId="77777777" w:rsidR="000725E5" w:rsidRDefault="000725E5" w:rsidP="005C4A45">
      <w:pPr>
        <w:rPr>
          <w:rFonts w:ascii="Arial" w:hAnsi="Arial" w:cs="Arial"/>
        </w:rPr>
      </w:pPr>
    </w:p>
    <w:p w14:paraId="40CA59D6" w14:textId="77777777" w:rsidR="000725E5" w:rsidRDefault="000725E5" w:rsidP="005C4A45">
      <w:pPr>
        <w:rPr>
          <w:rFonts w:ascii="Arial" w:hAnsi="Arial" w:cs="Arial"/>
        </w:rPr>
      </w:pPr>
    </w:p>
    <w:p w14:paraId="2DE545FA" w14:textId="77777777" w:rsidR="000725E5" w:rsidRDefault="000725E5" w:rsidP="005C4A45">
      <w:pPr>
        <w:rPr>
          <w:rFonts w:ascii="Arial" w:hAnsi="Arial" w:cs="Arial"/>
        </w:rPr>
      </w:pPr>
    </w:p>
    <w:p w14:paraId="4FBA5C7D" w14:textId="77777777" w:rsidR="000725E5" w:rsidRDefault="000725E5" w:rsidP="005C4A45">
      <w:pPr>
        <w:rPr>
          <w:rFonts w:ascii="Arial" w:hAnsi="Arial" w:cs="Arial"/>
        </w:rPr>
      </w:pPr>
    </w:p>
    <w:p w14:paraId="3B7B0AFE" w14:textId="77777777" w:rsidR="000725E5" w:rsidRDefault="000725E5" w:rsidP="005C4A45">
      <w:pPr>
        <w:rPr>
          <w:rFonts w:ascii="Arial" w:hAnsi="Arial" w:cs="Arial"/>
        </w:rPr>
      </w:pPr>
    </w:p>
    <w:p w14:paraId="7A61751B" w14:textId="77777777" w:rsidR="000725E5" w:rsidRDefault="000725E5" w:rsidP="005C4A45">
      <w:pPr>
        <w:rPr>
          <w:rFonts w:ascii="Arial" w:hAnsi="Arial" w:cs="Arial"/>
        </w:rPr>
      </w:pPr>
    </w:p>
    <w:p w14:paraId="07D68DEA" w14:textId="77777777" w:rsidR="000725E5" w:rsidRDefault="000725E5" w:rsidP="005C4A45">
      <w:pPr>
        <w:rPr>
          <w:rFonts w:ascii="Arial" w:hAnsi="Arial" w:cs="Arial"/>
        </w:rPr>
      </w:pPr>
    </w:p>
    <w:p w14:paraId="4D0EFC49" w14:textId="77777777" w:rsidR="000725E5" w:rsidRDefault="000725E5" w:rsidP="005C4A45">
      <w:pPr>
        <w:rPr>
          <w:rFonts w:ascii="Arial" w:hAnsi="Arial" w:cs="Arial"/>
        </w:rPr>
      </w:pPr>
    </w:p>
    <w:p w14:paraId="52F151C9" w14:textId="77777777" w:rsidR="000725E5" w:rsidRDefault="000725E5" w:rsidP="005C4A45">
      <w:pPr>
        <w:rPr>
          <w:rFonts w:ascii="Arial" w:hAnsi="Arial" w:cs="Arial"/>
        </w:rPr>
      </w:pPr>
    </w:p>
    <w:p w14:paraId="0EDB80FC" w14:textId="77777777" w:rsidR="000725E5" w:rsidRDefault="000725E5" w:rsidP="005C4A45">
      <w:pPr>
        <w:rPr>
          <w:rFonts w:ascii="Arial" w:hAnsi="Arial" w:cs="Arial"/>
        </w:rPr>
      </w:pPr>
    </w:p>
    <w:p w14:paraId="15F00BC8" w14:textId="77777777" w:rsidR="000725E5" w:rsidRDefault="000725E5" w:rsidP="005C4A45">
      <w:pPr>
        <w:rPr>
          <w:rFonts w:ascii="Arial" w:hAnsi="Arial" w:cs="Arial"/>
        </w:rPr>
      </w:pPr>
    </w:p>
    <w:p w14:paraId="3500AF07" w14:textId="77777777" w:rsidR="000725E5" w:rsidRDefault="000725E5" w:rsidP="005C4A45">
      <w:pPr>
        <w:rPr>
          <w:rFonts w:ascii="Arial" w:hAnsi="Arial" w:cs="Arial"/>
        </w:rPr>
      </w:pPr>
    </w:p>
    <w:p w14:paraId="7647824C" w14:textId="77777777" w:rsidR="000725E5" w:rsidRDefault="000725E5" w:rsidP="005C4A45">
      <w:pPr>
        <w:rPr>
          <w:rFonts w:ascii="Arial" w:hAnsi="Arial" w:cs="Arial"/>
        </w:rPr>
      </w:pPr>
    </w:p>
    <w:p w14:paraId="305E86E3" w14:textId="77777777" w:rsidR="000725E5" w:rsidRDefault="000725E5" w:rsidP="005C4A45">
      <w:pPr>
        <w:rPr>
          <w:rFonts w:ascii="Arial" w:hAnsi="Arial" w:cs="Arial"/>
        </w:rPr>
      </w:pPr>
    </w:p>
    <w:p w14:paraId="35696DE2" w14:textId="77777777" w:rsidR="000725E5" w:rsidRDefault="000725E5" w:rsidP="005C4A45">
      <w:pPr>
        <w:rPr>
          <w:rFonts w:ascii="Arial" w:hAnsi="Arial" w:cs="Arial"/>
        </w:rPr>
      </w:pPr>
    </w:p>
    <w:p w14:paraId="28A95284" w14:textId="77777777" w:rsidR="000725E5" w:rsidRDefault="000725E5" w:rsidP="005C4A45">
      <w:pPr>
        <w:rPr>
          <w:rFonts w:ascii="Arial" w:hAnsi="Arial" w:cs="Arial"/>
        </w:rPr>
      </w:pPr>
    </w:p>
    <w:p w14:paraId="02CF5C83" w14:textId="77777777" w:rsidR="000725E5" w:rsidRDefault="000725E5" w:rsidP="005C4A45">
      <w:pPr>
        <w:rPr>
          <w:rFonts w:ascii="Arial" w:hAnsi="Arial" w:cs="Arial"/>
        </w:rPr>
      </w:pPr>
    </w:p>
    <w:p w14:paraId="681CB6CC" w14:textId="77777777" w:rsidR="000725E5" w:rsidRDefault="000725E5" w:rsidP="005C4A45">
      <w:pPr>
        <w:rPr>
          <w:rFonts w:ascii="Arial" w:hAnsi="Arial" w:cs="Arial"/>
        </w:rPr>
      </w:pPr>
    </w:p>
    <w:p w14:paraId="065D9B93" w14:textId="77777777" w:rsidR="000725E5" w:rsidRDefault="000725E5" w:rsidP="005C4A45">
      <w:pPr>
        <w:rPr>
          <w:rFonts w:ascii="Arial" w:hAnsi="Arial" w:cs="Arial"/>
          <w:b/>
          <w:sz w:val="28"/>
          <w:szCs w:val="28"/>
        </w:rPr>
      </w:pPr>
    </w:p>
    <w:p w14:paraId="5026095A" w14:textId="50259A83" w:rsidR="000725E5" w:rsidRDefault="00C66325" w:rsidP="005C4A45">
      <w:pPr>
        <w:rPr>
          <w:rFonts w:ascii="Arial" w:hAnsi="Arial" w:cs="Arial"/>
          <w:b/>
          <w:sz w:val="28"/>
          <w:szCs w:val="28"/>
        </w:rPr>
      </w:pPr>
      <w:r>
        <w:rPr>
          <w:rFonts w:ascii="Arial" w:hAnsi="Arial" w:cs="Arial"/>
          <w:b/>
          <w:sz w:val="28"/>
          <w:szCs w:val="28"/>
        </w:rPr>
        <w:lastRenderedPageBreak/>
        <w:t>S</w:t>
      </w:r>
      <w:r w:rsidR="000725E5">
        <w:rPr>
          <w:rFonts w:ascii="Arial" w:hAnsi="Arial" w:cs="Arial"/>
          <w:b/>
          <w:sz w:val="28"/>
          <w:szCs w:val="28"/>
        </w:rPr>
        <w:t>TANDARD</w:t>
      </w:r>
      <w:r>
        <w:rPr>
          <w:rFonts w:ascii="Arial" w:hAnsi="Arial" w:cs="Arial"/>
          <w:b/>
          <w:sz w:val="28"/>
          <w:szCs w:val="28"/>
        </w:rPr>
        <w:t xml:space="preserve"> </w:t>
      </w:r>
      <w:r w:rsidR="000725E5">
        <w:rPr>
          <w:rFonts w:ascii="Arial" w:hAnsi="Arial" w:cs="Arial"/>
          <w:b/>
          <w:sz w:val="28"/>
          <w:szCs w:val="28"/>
        </w:rPr>
        <w:t xml:space="preserve"> </w:t>
      </w:r>
      <w:r>
        <w:rPr>
          <w:rFonts w:ascii="Arial" w:hAnsi="Arial" w:cs="Arial"/>
          <w:b/>
          <w:sz w:val="28"/>
          <w:szCs w:val="28"/>
        </w:rPr>
        <w:t>4:</w:t>
      </w:r>
      <w:r w:rsidR="000725E5">
        <w:rPr>
          <w:rFonts w:ascii="Arial" w:hAnsi="Arial" w:cs="Arial"/>
          <w:b/>
          <w:sz w:val="28"/>
          <w:szCs w:val="28"/>
        </w:rPr>
        <w:t xml:space="preserve">  </w:t>
      </w:r>
      <w:r w:rsidR="004E55F1" w:rsidRPr="00B45FC5">
        <w:rPr>
          <w:rFonts w:ascii="Arial" w:hAnsi="Arial" w:cs="Arial"/>
          <w:b/>
          <w:sz w:val="28"/>
          <w:szCs w:val="28"/>
        </w:rPr>
        <w:t>Raising</w:t>
      </w:r>
      <w:r w:rsidR="000725E5">
        <w:rPr>
          <w:rFonts w:ascii="Arial" w:hAnsi="Arial" w:cs="Arial"/>
          <w:b/>
          <w:sz w:val="28"/>
          <w:szCs w:val="28"/>
        </w:rPr>
        <w:t xml:space="preserve"> A</w:t>
      </w:r>
      <w:r w:rsidR="004E55F1" w:rsidRPr="00B45FC5">
        <w:rPr>
          <w:rFonts w:ascii="Arial" w:hAnsi="Arial" w:cs="Arial"/>
          <w:b/>
          <w:sz w:val="28"/>
          <w:szCs w:val="28"/>
        </w:rPr>
        <w:t>wareness</w:t>
      </w:r>
      <w:r w:rsidR="000725E5">
        <w:rPr>
          <w:rFonts w:ascii="Arial" w:hAnsi="Arial" w:cs="Arial"/>
          <w:b/>
          <w:sz w:val="28"/>
          <w:szCs w:val="28"/>
        </w:rPr>
        <w:t xml:space="preserve"> </w:t>
      </w:r>
      <w:r w:rsidR="004E55F1" w:rsidRPr="00B45FC5">
        <w:rPr>
          <w:rFonts w:ascii="Arial" w:hAnsi="Arial" w:cs="Arial"/>
          <w:b/>
          <w:sz w:val="28"/>
          <w:szCs w:val="28"/>
        </w:rPr>
        <w:t>of,</w:t>
      </w:r>
      <w:r w:rsidR="000725E5">
        <w:rPr>
          <w:rFonts w:ascii="Arial" w:hAnsi="Arial" w:cs="Arial"/>
          <w:b/>
          <w:sz w:val="28"/>
          <w:szCs w:val="28"/>
        </w:rPr>
        <w:t xml:space="preserve"> R</w:t>
      </w:r>
      <w:r w:rsidR="004E55F1" w:rsidRPr="00B45FC5">
        <w:rPr>
          <w:rFonts w:ascii="Arial" w:hAnsi="Arial" w:cs="Arial"/>
          <w:b/>
          <w:sz w:val="28"/>
          <w:szCs w:val="28"/>
        </w:rPr>
        <w:t>esponding</w:t>
      </w:r>
      <w:r w:rsidR="000725E5">
        <w:rPr>
          <w:rFonts w:ascii="Arial" w:hAnsi="Arial" w:cs="Arial"/>
          <w:b/>
          <w:sz w:val="28"/>
          <w:szCs w:val="28"/>
        </w:rPr>
        <w:t xml:space="preserve"> </w:t>
      </w:r>
      <w:r w:rsidR="004E55F1" w:rsidRPr="00B45FC5">
        <w:rPr>
          <w:rFonts w:ascii="Arial" w:hAnsi="Arial" w:cs="Arial"/>
          <w:b/>
          <w:sz w:val="28"/>
          <w:szCs w:val="28"/>
        </w:rPr>
        <w:t>to,</w:t>
      </w:r>
      <w:r w:rsidR="006605AD">
        <w:rPr>
          <w:rFonts w:ascii="Arial" w:hAnsi="Arial" w:cs="Arial"/>
          <w:b/>
          <w:sz w:val="28"/>
          <w:szCs w:val="28"/>
        </w:rPr>
        <w:t xml:space="preserve"> </w:t>
      </w:r>
      <w:r w:rsidR="000725E5">
        <w:rPr>
          <w:rFonts w:ascii="Arial" w:hAnsi="Arial" w:cs="Arial"/>
          <w:b/>
          <w:sz w:val="28"/>
          <w:szCs w:val="28"/>
        </w:rPr>
        <w:t>R</w:t>
      </w:r>
      <w:r w:rsidR="004E55F1" w:rsidRPr="00B45FC5">
        <w:rPr>
          <w:rFonts w:ascii="Arial" w:hAnsi="Arial" w:cs="Arial"/>
          <w:b/>
          <w:sz w:val="28"/>
          <w:szCs w:val="28"/>
        </w:rPr>
        <w:t xml:space="preserve">ecording </w:t>
      </w:r>
      <w:r w:rsidR="000725E5">
        <w:rPr>
          <w:rFonts w:ascii="Arial" w:hAnsi="Arial" w:cs="Arial"/>
          <w:b/>
          <w:sz w:val="28"/>
          <w:szCs w:val="28"/>
        </w:rPr>
        <w:t xml:space="preserve"> </w:t>
      </w:r>
    </w:p>
    <w:p w14:paraId="18EF864D" w14:textId="644AAF35" w:rsidR="000725E5" w:rsidRDefault="000725E5" w:rsidP="00E52831">
      <w:pPr>
        <w:ind w:left="2127" w:hanging="2127"/>
        <w:rPr>
          <w:rFonts w:ascii="Arial" w:hAnsi="Arial" w:cs="Arial"/>
          <w:b/>
          <w:sz w:val="28"/>
          <w:szCs w:val="28"/>
        </w:rPr>
      </w:pPr>
      <w:r>
        <w:rPr>
          <w:rFonts w:ascii="Arial" w:hAnsi="Arial" w:cs="Arial"/>
          <w:b/>
          <w:sz w:val="28"/>
          <w:szCs w:val="28"/>
        </w:rPr>
        <w:t xml:space="preserve">                            and Reporting Concerns about </w:t>
      </w:r>
      <w:r w:rsidR="00E52831" w:rsidRPr="007A206A">
        <w:rPr>
          <w:rFonts w:ascii="Arial" w:hAnsi="Arial" w:cs="Arial"/>
          <w:b/>
          <w:color w:val="000000" w:themeColor="text1"/>
          <w:sz w:val="28"/>
          <w:szCs w:val="28"/>
        </w:rPr>
        <w:t xml:space="preserve">Actual </w:t>
      </w:r>
      <w:r>
        <w:rPr>
          <w:rFonts w:ascii="Arial" w:hAnsi="Arial" w:cs="Arial"/>
          <w:b/>
          <w:sz w:val="28"/>
          <w:szCs w:val="28"/>
        </w:rPr>
        <w:t xml:space="preserve">or </w:t>
      </w:r>
      <w:r w:rsidR="00E52831">
        <w:rPr>
          <w:rFonts w:ascii="Arial" w:hAnsi="Arial" w:cs="Arial"/>
          <w:b/>
          <w:sz w:val="28"/>
          <w:szCs w:val="28"/>
        </w:rPr>
        <w:t xml:space="preserve">  </w:t>
      </w:r>
      <w:r>
        <w:rPr>
          <w:rFonts w:ascii="Arial" w:hAnsi="Arial" w:cs="Arial"/>
          <w:b/>
          <w:sz w:val="28"/>
          <w:szCs w:val="28"/>
        </w:rPr>
        <w:t>Suspected</w:t>
      </w:r>
      <w:r w:rsidR="00E52831">
        <w:rPr>
          <w:rFonts w:ascii="Arial" w:hAnsi="Arial" w:cs="Arial"/>
          <w:b/>
          <w:sz w:val="28"/>
          <w:szCs w:val="28"/>
        </w:rPr>
        <w:t xml:space="preserve"> </w:t>
      </w:r>
      <w:r>
        <w:rPr>
          <w:rFonts w:ascii="Arial" w:hAnsi="Arial" w:cs="Arial"/>
          <w:b/>
          <w:sz w:val="28"/>
          <w:szCs w:val="28"/>
        </w:rPr>
        <w:t xml:space="preserve">Incidents of Abuse </w:t>
      </w:r>
    </w:p>
    <w:p w14:paraId="38000393" w14:textId="77777777" w:rsidR="005C4A45" w:rsidRPr="005C4A45" w:rsidRDefault="000725E5" w:rsidP="005C4A45">
      <w:pPr>
        <w:rPr>
          <w:rFonts w:ascii="Arial" w:hAnsi="Arial" w:cs="Arial"/>
        </w:rPr>
      </w:pPr>
      <w:r>
        <w:rPr>
          <w:rFonts w:ascii="Arial" w:hAnsi="Arial" w:cs="Arial"/>
          <w:b/>
          <w:sz w:val="28"/>
          <w:szCs w:val="28"/>
        </w:rPr>
        <w:t xml:space="preserve">   </w:t>
      </w:r>
    </w:p>
    <w:p w14:paraId="739602CE" w14:textId="77777777" w:rsidR="00E24B96" w:rsidRPr="00840263" w:rsidRDefault="00E24B96" w:rsidP="00CE5ECD">
      <w:pPr>
        <w:rPr>
          <w:rFonts w:ascii="Arial" w:hAnsi="Arial" w:cs="Arial"/>
        </w:rPr>
      </w:pPr>
      <w:r w:rsidRPr="00840263">
        <w:rPr>
          <w:rFonts w:ascii="Arial" w:hAnsi="Arial" w:cs="Arial"/>
        </w:rPr>
        <w:t>Good safeguarding practice means that organisations, including the Tara Centre, must ensure that all staff</w:t>
      </w:r>
      <w:r w:rsidR="006760FF">
        <w:rPr>
          <w:rFonts w:ascii="Arial" w:hAnsi="Arial" w:cs="Arial"/>
        </w:rPr>
        <w:t xml:space="preserve">, </w:t>
      </w:r>
      <w:r w:rsidR="000343CA">
        <w:rPr>
          <w:rFonts w:ascii="Arial" w:hAnsi="Arial" w:cs="Arial"/>
        </w:rPr>
        <w:t>service providers</w:t>
      </w:r>
      <w:r w:rsidRPr="00840263">
        <w:rPr>
          <w:rFonts w:ascii="Arial" w:hAnsi="Arial" w:cs="Arial"/>
        </w:rPr>
        <w:t xml:space="preserve"> and volunteers know how to recognise abuse, and how to pass on any safeguarding concerns to relevant people within the organisation.  </w:t>
      </w:r>
      <w:r w:rsidRPr="00CA6C5E">
        <w:rPr>
          <w:rFonts w:ascii="Arial" w:hAnsi="Arial" w:cs="Arial"/>
          <w:b/>
        </w:rPr>
        <w:t>This does not mean that staff</w:t>
      </w:r>
      <w:r w:rsidR="000343CA">
        <w:rPr>
          <w:rFonts w:ascii="Arial" w:hAnsi="Arial" w:cs="Arial"/>
          <w:b/>
        </w:rPr>
        <w:t>, service providers</w:t>
      </w:r>
      <w:r w:rsidRPr="00CA6C5E">
        <w:rPr>
          <w:rFonts w:ascii="Arial" w:hAnsi="Arial" w:cs="Arial"/>
          <w:b/>
        </w:rPr>
        <w:t xml:space="preserve"> and volunteers are responsible for deciding </w:t>
      </w:r>
      <w:proofErr w:type="gramStart"/>
      <w:r w:rsidRPr="00CA6C5E">
        <w:rPr>
          <w:rFonts w:ascii="Arial" w:hAnsi="Arial" w:cs="Arial"/>
          <w:b/>
        </w:rPr>
        <w:t>whether or not</w:t>
      </w:r>
      <w:proofErr w:type="gramEnd"/>
      <w:r w:rsidRPr="00CA6C5E">
        <w:rPr>
          <w:rFonts w:ascii="Arial" w:hAnsi="Arial" w:cs="Arial"/>
          <w:b/>
        </w:rPr>
        <w:t xml:space="preserve"> abuse has occurred, but they do have a responsibility to be alert to the physical signs, actions and/or behaviour by adults at risk, staff</w:t>
      </w:r>
      <w:r w:rsidR="000343CA">
        <w:rPr>
          <w:rFonts w:ascii="Arial" w:hAnsi="Arial" w:cs="Arial"/>
          <w:b/>
        </w:rPr>
        <w:t>, service providers</w:t>
      </w:r>
      <w:r w:rsidRPr="00CA6C5E">
        <w:rPr>
          <w:rFonts w:ascii="Arial" w:hAnsi="Arial" w:cs="Arial"/>
          <w:b/>
        </w:rPr>
        <w:t xml:space="preserve"> or volunteers that suggests that something may be wrong.</w:t>
      </w:r>
      <w:r w:rsidR="004E55F1" w:rsidRPr="00840263">
        <w:rPr>
          <w:rFonts w:ascii="Arial" w:hAnsi="Arial" w:cs="Arial"/>
        </w:rPr>
        <w:t xml:space="preserve"> </w:t>
      </w:r>
    </w:p>
    <w:p w14:paraId="5CF681F5" w14:textId="77777777" w:rsidR="00724EF0" w:rsidRPr="00840263" w:rsidRDefault="00724EF0" w:rsidP="00CE5ECD">
      <w:pPr>
        <w:rPr>
          <w:rFonts w:ascii="Arial" w:hAnsi="Arial" w:cs="Arial"/>
          <w:b/>
        </w:rPr>
      </w:pPr>
    </w:p>
    <w:p w14:paraId="77E48E35" w14:textId="77777777" w:rsidR="005757FB" w:rsidRPr="00840263" w:rsidRDefault="005757FB" w:rsidP="00CE5ECD">
      <w:pPr>
        <w:rPr>
          <w:rFonts w:ascii="Arial" w:hAnsi="Arial" w:cs="Arial"/>
        </w:rPr>
      </w:pPr>
      <w:r w:rsidRPr="00840263">
        <w:rPr>
          <w:rFonts w:ascii="Arial" w:hAnsi="Arial" w:cs="Arial"/>
          <w:b/>
        </w:rPr>
        <w:t>Abuse</w:t>
      </w:r>
      <w:r w:rsidRPr="00840263">
        <w:rPr>
          <w:rFonts w:ascii="Arial" w:hAnsi="Arial" w:cs="Arial"/>
        </w:rPr>
        <w:t xml:space="preserve"> is a ‘single or repeated act, or lack of appropriate action, occurring within any relationship where there is an expectation of trust, which causes harm or distress to another individual o</w:t>
      </w:r>
      <w:r w:rsidR="00B45FC5">
        <w:rPr>
          <w:rFonts w:ascii="Arial" w:hAnsi="Arial" w:cs="Arial"/>
        </w:rPr>
        <w:t xml:space="preserve">r violates their human rights’ </w:t>
      </w:r>
      <w:r w:rsidRPr="00840263">
        <w:rPr>
          <w:rFonts w:ascii="Arial" w:hAnsi="Arial" w:cs="Arial"/>
        </w:rPr>
        <w:t>(Action on Elder Abuse).</w:t>
      </w:r>
      <w:r w:rsidR="003E4099" w:rsidRPr="00840263">
        <w:rPr>
          <w:rFonts w:ascii="Arial" w:hAnsi="Arial" w:cs="Arial"/>
        </w:rPr>
        <w:t xml:space="preserve">  Ab</w:t>
      </w:r>
      <w:r w:rsidR="00B95968" w:rsidRPr="00840263">
        <w:rPr>
          <w:rFonts w:ascii="Arial" w:hAnsi="Arial" w:cs="Arial"/>
        </w:rPr>
        <w:t>use is the misuse of power and control that one person has over another.  It can involve direct and indirect contact and can include online abuse.</w:t>
      </w:r>
      <w:r w:rsidR="00724EF0" w:rsidRPr="00840263">
        <w:rPr>
          <w:rFonts w:ascii="Arial" w:hAnsi="Arial" w:cs="Arial"/>
        </w:rPr>
        <w:t xml:space="preserve"> Categories of abuse and possible indicators are outlined in Appendix 1</w:t>
      </w:r>
      <w:r w:rsidR="00C66325">
        <w:rPr>
          <w:rFonts w:ascii="Arial" w:hAnsi="Arial" w:cs="Arial"/>
        </w:rPr>
        <w:t xml:space="preserve"> of this document</w:t>
      </w:r>
      <w:r w:rsidR="00724EF0" w:rsidRPr="00840263">
        <w:rPr>
          <w:rFonts w:ascii="Arial" w:hAnsi="Arial" w:cs="Arial"/>
        </w:rPr>
        <w:t xml:space="preserve">. </w:t>
      </w:r>
    </w:p>
    <w:p w14:paraId="16309146" w14:textId="77777777" w:rsidR="00B95968" w:rsidRPr="005873C5" w:rsidRDefault="00B95968" w:rsidP="00CE5ECD">
      <w:pPr>
        <w:rPr>
          <w:rFonts w:ascii="Arial" w:hAnsi="Arial" w:cs="Arial"/>
        </w:rPr>
      </w:pPr>
    </w:p>
    <w:p w14:paraId="6041F462" w14:textId="77777777" w:rsidR="00CC249E" w:rsidRPr="00840263" w:rsidRDefault="00CC249E" w:rsidP="00CE5ECD">
      <w:pPr>
        <w:rPr>
          <w:rFonts w:ascii="Arial" w:hAnsi="Arial" w:cs="Arial"/>
        </w:rPr>
      </w:pPr>
      <w:r w:rsidRPr="00840263">
        <w:rPr>
          <w:rFonts w:ascii="Arial" w:hAnsi="Arial" w:cs="Arial"/>
          <w:b/>
        </w:rPr>
        <w:t>Abuse may occur anywhere</w:t>
      </w:r>
      <w:r w:rsidR="00710C8A" w:rsidRPr="00840263">
        <w:rPr>
          <w:rFonts w:ascii="Arial" w:hAnsi="Arial" w:cs="Arial"/>
        </w:rPr>
        <w:t>:</w:t>
      </w:r>
      <w:r w:rsidRPr="00840263">
        <w:rPr>
          <w:rFonts w:ascii="Arial" w:hAnsi="Arial" w:cs="Arial"/>
        </w:rPr>
        <w:t xml:space="preserve"> in someone’</w:t>
      </w:r>
      <w:r w:rsidR="00710C8A" w:rsidRPr="00840263">
        <w:rPr>
          <w:rFonts w:ascii="Arial" w:hAnsi="Arial" w:cs="Arial"/>
        </w:rPr>
        <w:t>s home;</w:t>
      </w:r>
      <w:r w:rsidR="00B45FC5">
        <w:rPr>
          <w:rFonts w:ascii="Arial" w:hAnsi="Arial" w:cs="Arial"/>
        </w:rPr>
        <w:t xml:space="preserve"> </w:t>
      </w:r>
      <w:r w:rsidRPr="00840263">
        <w:rPr>
          <w:rFonts w:ascii="Arial" w:hAnsi="Arial" w:cs="Arial"/>
        </w:rPr>
        <w:t>a carer’</w:t>
      </w:r>
      <w:r w:rsidR="00710C8A" w:rsidRPr="00840263">
        <w:rPr>
          <w:rFonts w:ascii="Arial" w:hAnsi="Arial" w:cs="Arial"/>
        </w:rPr>
        <w:t>s home;</w:t>
      </w:r>
      <w:r w:rsidRPr="00840263">
        <w:rPr>
          <w:rFonts w:ascii="Arial" w:hAnsi="Arial" w:cs="Arial"/>
        </w:rPr>
        <w:t xml:space="preserve"> within</w:t>
      </w:r>
      <w:r w:rsidR="00710C8A" w:rsidRPr="00840263">
        <w:rPr>
          <w:rFonts w:ascii="Arial" w:hAnsi="Arial" w:cs="Arial"/>
        </w:rPr>
        <w:t xml:space="preserve"> day care; residential care; </w:t>
      </w:r>
      <w:r w:rsidRPr="00840263">
        <w:rPr>
          <w:rFonts w:ascii="Arial" w:hAnsi="Arial" w:cs="Arial"/>
        </w:rPr>
        <w:t>nu</w:t>
      </w:r>
      <w:r w:rsidR="00710C8A" w:rsidRPr="00840263">
        <w:rPr>
          <w:rFonts w:ascii="Arial" w:hAnsi="Arial" w:cs="Arial"/>
        </w:rPr>
        <w:t>rsing care or other institutiona</w:t>
      </w:r>
      <w:r w:rsidRPr="00840263">
        <w:rPr>
          <w:rFonts w:ascii="Arial" w:hAnsi="Arial" w:cs="Arial"/>
        </w:rPr>
        <w:t>l settings;</w:t>
      </w:r>
      <w:r w:rsidR="00710C8A" w:rsidRPr="00840263">
        <w:rPr>
          <w:rFonts w:ascii="Arial" w:hAnsi="Arial" w:cs="Arial"/>
        </w:rPr>
        <w:t xml:space="preserve"> at work or in educational settings; in rented accommodation or commercial premises</w:t>
      </w:r>
      <w:r w:rsidR="00CA6C5E">
        <w:rPr>
          <w:rFonts w:ascii="Arial" w:hAnsi="Arial" w:cs="Arial"/>
        </w:rPr>
        <w:t>;</w:t>
      </w:r>
      <w:r w:rsidR="00710C8A" w:rsidRPr="00840263">
        <w:rPr>
          <w:rFonts w:ascii="Arial" w:hAnsi="Arial" w:cs="Arial"/>
        </w:rPr>
        <w:t xml:space="preserve"> or in public places.</w:t>
      </w:r>
    </w:p>
    <w:p w14:paraId="5D493827" w14:textId="77777777" w:rsidR="00710C8A" w:rsidRPr="00840263" w:rsidRDefault="00710C8A" w:rsidP="00CE5ECD">
      <w:pPr>
        <w:rPr>
          <w:rFonts w:ascii="Arial" w:hAnsi="Arial" w:cs="Arial"/>
        </w:rPr>
      </w:pPr>
    </w:p>
    <w:p w14:paraId="5CFC273A" w14:textId="77777777" w:rsidR="00710C8A" w:rsidRDefault="00B45FC5" w:rsidP="00710C8A">
      <w:pPr>
        <w:tabs>
          <w:tab w:val="left" w:pos="852"/>
        </w:tabs>
        <w:rPr>
          <w:rFonts w:ascii="Arial" w:hAnsi="Arial" w:cs="Arial"/>
        </w:rPr>
      </w:pPr>
      <w:r>
        <w:rPr>
          <w:rFonts w:ascii="Arial" w:hAnsi="Arial" w:cs="Arial"/>
          <w:b/>
        </w:rPr>
        <w:t xml:space="preserve">An abuser can be anyone </w:t>
      </w:r>
      <w:r w:rsidR="00724EF0" w:rsidRPr="00B45FC5">
        <w:rPr>
          <w:rFonts w:ascii="Arial" w:hAnsi="Arial" w:cs="Arial"/>
          <w:b/>
        </w:rPr>
        <w:t>who has contact with the adult</w:t>
      </w:r>
      <w:r w:rsidR="00724EF0" w:rsidRPr="00840263">
        <w:rPr>
          <w:rFonts w:ascii="Arial" w:hAnsi="Arial" w:cs="Arial"/>
        </w:rPr>
        <w:t xml:space="preserve"> including someone who is physically and/or emotionally close to adult, and on whom they may </w:t>
      </w:r>
      <w:proofErr w:type="gramStart"/>
      <w:r w:rsidR="00724EF0" w:rsidRPr="00840263">
        <w:rPr>
          <w:rFonts w:ascii="Arial" w:hAnsi="Arial" w:cs="Arial"/>
        </w:rPr>
        <w:t>de</w:t>
      </w:r>
      <w:r>
        <w:rPr>
          <w:rFonts w:ascii="Arial" w:hAnsi="Arial" w:cs="Arial"/>
        </w:rPr>
        <w:t>pend</w:t>
      </w:r>
      <w:proofErr w:type="gramEnd"/>
      <w:r>
        <w:rPr>
          <w:rFonts w:ascii="Arial" w:hAnsi="Arial" w:cs="Arial"/>
        </w:rPr>
        <w:t xml:space="preserve"> and trust. </w:t>
      </w:r>
      <w:r w:rsidR="00710C8A" w:rsidRPr="00840263">
        <w:rPr>
          <w:rFonts w:ascii="Arial" w:hAnsi="Arial" w:cs="Arial"/>
        </w:rPr>
        <w:t>Staff</w:t>
      </w:r>
      <w:r w:rsidR="000343CA">
        <w:rPr>
          <w:rFonts w:ascii="Arial" w:hAnsi="Arial" w:cs="Arial"/>
        </w:rPr>
        <w:t>, service providers</w:t>
      </w:r>
      <w:r w:rsidR="00710C8A" w:rsidRPr="00840263">
        <w:rPr>
          <w:rFonts w:ascii="Arial" w:hAnsi="Arial" w:cs="Arial"/>
        </w:rPr>
        <w:t xml:space="preserve"> and volunteers should be aware that abusers come from all sections of society, a</w:t>
      </w:r>
      <w:r w:rsidR="00724EF0" w:rsidRPr="00840263">
        <w:rPr>
          <w:rFonts w:ascii="Arial" w:hAnsi="Arial" w:cs="Arial"/>
        </w:rPr>
        <w:t>ll professions and all races,</w:t>
      </w:r>
      <w:r w:rsidR="00710C8A" w:rsidRPr="00840263">
        <w:rPr>
          <w:rFonts w:ascii="Arial" w:hAnsi="Arial" w:cs="Arial"/>
        </w:rPr>
        <w:t xml:space="preserve"> can be male or female</w:t>
      </w:r>
      <w:r w:rsidR="00724EF0" w:rsidRPr="00840263">
        <w:rPr>
          <w:rFonts w:ascii="Arial" w:hAnsi="Arial" w:cs="Arial"/>
        </w:rPr>
        <w:t xml:space="preserve">, </w:t>
      </w:r>
      <w:r>
        <w:rPr>
          <w:rFonts w:ascii="Arial" w:hAnsi="Arial" w:cs="Arial"/>
        </w:rPr>
        <w:t xml:space="preserve">and </w:t>
      </w:r>
      <w:r w:rsidR="00724EF0" w:rsidRPr="00840263">
        <w:rPr>
          <w:rFonts w:ascii="Arial" w:hAnsi="Arial" w:cs="Arial"/>
        </w:rPr>
        <w:t>old or young.</w:t>
      </w:r>
      <w:r>
        <w:rPr>
          <w:rFonts w:ascii="Arial" w:hAnsi="Arial" w:cs="Arial"/>
        </w:rPr>
        <w:t xml:space="preserve"> An abuser </w:t>
      </w:r>
      <w:r w:rsidR="00710C8A" w:rsidRPr="00840263">
        <w:rPr>
          <w:rFonts w:ascii="Arial" w:hAnsi="Arial" w:cs="Arial"/>
        </w:rPr>
        <w:t>could be a partner, spouse, child, relative, friend,</w:t>
      </w:r>
      <w:r>
        <w:rPr>
          <w:rFonts w:ascii="Arial" w:hAnsi="Arial" w:cs="Arial"/>
        </w:rPr>
        <w:t xml:space="preserve"> peer,</w:t>
      </w:r>
      <w:r w:rsidR="00710C8A" w:rsidRPr="00840263">
        <w:rPr>
          <w:rFonts w:ascii="Arial" w:hAnsi="Arial" w:cs="Arial"/>
        </w:rPr>
        <w:t xml:space="preserve"> informal carer, healthcare, social </w:t>
      </w:r>
      <w:r w:rsidR="002963A7" w:rsidRPr="00840263">
        <w:rPr>
          <w:rFonts w:ascii="Arial" w:hAnsi="Arial" w:cs="Arial"/>
        </w:rPr>
        <w:t>c</w:t>
      </w:r>
      <w:r w:rsidR="00710C8A" w:rsidRPr="00840263">
        <w:rPr>
          <w:rFonts w:ascii="Arial" w:hAnsi="Arial" w:cs="Arial"/>
        </w:rPr>
        <w:t>are or other</w:t>
      </w:r>
      <w:r w:rsidR="000D260A" w:rsidRPr="00840263">
        <w:rPr>
          <w:rFonts w:ascii="Arial" w:hAnsi="Arial" w:cs="Arial"/>
        </w:rPr>
        <w:t xml:space="preserve"> worker, </w:t>
      </w:r>
      <w:r>
        <w:rPr>
          <w:rFonts w:ascii="Arial" w:hAnsi="Arial" w:cs="Arial"/>
        </w:rPr>
        <w:t xml:space="preserve">volunteer, </w:t>
      </w:r>
      <w:r w:rsidR="000D260A" w:rsidRPr="00840263">
        <w:rPr>
          <w:rFonts w:ascii="Arial" w:hAnsi="Arial" w:cs="Arial"/>
        </w:rPr>
        <w:t xml:space="preserve">or less commonly </w:t>
      </w:r>
      <w:r w:rsidR="008F6FDF" w:rsidRPr="00840263">
        <w:rPr>
          <w:rFonts w:ascii="Arial" w:hAnsi="Arial" w:cs="Arial"/>
        </w:rPr>
        <w:t xml:space="preserve">a </w:t>
      </w:r>
      <w:r w:rsidR="00710C8A" w:rsidRPr="00840263">
        <w:rPr>
          <w:rFonts w:ascii="Arial" w:hAnsi="Arial" w:cs="Arial"/>
        </w:rPr>
        <w:t>stranger.</w:t>
      </w:r>
    </w:p>
    <w:p w14:paraId="559D9AF5" w14:textId="77777777" w:rsidR="00B27C83" w:rsidRDefault="00B27C83" w:rsidP="00710C8A">
      <w:pPr>
        <w:tabs>
          <w:tab w:val="left" w:pos="852"/>
        </w:tabs>
        <w:rPr>
          <w:rFonts w:ascii="Arial" w:hAnsi="Arial" w:cs="Arial"/>
        </w:rPr>
      </w:pPr>
    </w:p>
    <w:p w14:paraId="4F18EA1D" w14:textId="77777777" w:rsidR="00B27C83" w:rsidRPr="007A206A" w:rsidRDefault="00B27C83" w:rsidP="00B27C83">
      <w:pPr>
        <w:pStyle w:val="Default"/>
        <w:rPr>
          <w:rFonts w:ascii="Arial" w:eastAsiaTheme="minorHAnsi" w:hAnsi="Arial" w:cs="Arial"/>
          <w:color w:val="000000" w:themeColor="text1"/>
          <w:lang w:eastAsia="en-US"/>
        </w:rPr>
      </w:pPr>
      <w:r w:rsidRPr="007A206A">
        <w:rPr>
          <w:rFonts w:ascii="Arial" w:hAnsi="Arial" w:cs="Arial"/>
          <w:b/>
          <w:bCs/>
          <w:color w:val="000000" w:themeColor="text1"/>
        </w:rPr>
        <w:t xml:space="preserve">Professional Abuse - </w:t>
      </w:r>
      <w:r w:rsidRPr="007A206A">
        <w:rPr>
          <w:rFonts w:ascii="Arial" w:eastAsiaTheme="minorHAnsi" w:hAnsi="Arial" w:cs="Arial"/>
          <w:color w:val="000000" w:themeColor="text1"/>
          <w:lang w:eastAsia="en-US"/>
        </w:rPr>
        <w:t xml:space="preserve">the misuse of power and trust by professionals; the failure of professionals to act on suspected abuse/crimes; poor care practice or neglect in services; or resource shortfalls or service pressures that lead to service failure and culpability </w:t>
      </w:r>
      <w:proofErr w:type="gramStart"/>
      <w:r w:rsidRPr="007A206A">
        <w:rPr>
          <w:rFonts w:ascii="Arial" w:eastAsiaTheme="minorHAnsi" w:hAnsi="Arial" w:cs="Arial"/>
          <w:color w:val="000000" w:themeColor="text1"/>
          <w:lang w:eastAsia="en-US"/>
        </w:rPr>
        <w:t>as a result of</w:t>
      </w:r>
      <w:proofErr w:type="gramEnd"/>
      <w:r w:rsidRPr="007A206A">
        <w:rPr>
          <w:rFonts w:ascii="Arial" w:eastAsiaTheme="minorHAnsi" w:hAnsi="Arial" w:cs="Arial"/>
          <w:color w:val="000000" w:themeColor="text1"/>
          <w:lang w:eastAsia="en-US"/>
        </w:rPr>
        <w:t xml:space="preserve"> poor management systems. </w:t>
      </w:r>
    </w:p>
    <w:p w14:paraId="5079CDF6" w14:textId="77777777" w:rsidR="00724EF0" w:rsidRPr="007A206A" w:rsidRDefault="00724EF0" w:rsidP="00710C8A">
      <w:pPr>
        <w:tabs>
          <w:tab w:val="left" w:pos="852"/>
        </w:tabs>
        <w:rPr>
          <w:rFonts w:ascii="Arial" w:eastAsiaTheme="minorHAnsi" w:hAnsi="Arial" w:cs="Arial"/>
          <w:color w:val="000000" w:themeColor="text1"/>
        </w:rPr>
      </w:pPr>
    </w:p>
    <w:p w14:paraId="7A6E640C" w14:textId="5103BD91" w:rsidR="005873C5" w:rsidRPr="007A206A" w:rsidRDefault="005873C5" w:rsidP="005873C5">
      <w:pPr>
        <w:autoSpaceDE w:val="0"/>
        <w:autoSpaceDN w:val="0"/>
        <w:adjustRightInd w:val="0"/>
        <w:rPr>
          <w:rFonts w:ascii="Arial" w:eastAsiaTheme="minorHAnsi" w:hAnsi="Arial" w:cs="Arial"/>
          <w:b/>
          <w:bCs/>
          <w:color w:val="000000" w:themeColor="text1"/>
        </w:rPr>
      </w:pPr>
      <w:r w:rsidRPr="007A206A">
        <w:rPr>
          <w:rFonts w:ascii="Arial" w:eastAsiaTheme="minorHAnsi" w:hAnsi="Arial" w:cs="Arial"/>
          <w:b/>
          <w:bCs/>
          <w:color w:val="000000" w:themeColor="text1"/>
        </w:rPr>
        <w:t xml:space="preserve">Adverse Childhood Experiences (ACEs) </w:t>
      </w:r>
      <w:r w:rsidR="00E35A2A" w:rsidRPr="007A206A">
        <w:rPr>
          <w:rFonts w:ascii="Arial" w:eastAsiaTheme="minorHAnsi" w:hAnsi="Arial" w:cs="Arial"/>
          <w:b/>
          <w:bCs/>
          <w:color w:val="000000" w:themeColor="text1"/>
        </w:rPr>
        <w:t xml:space="preserve">- </w:t>
      </w:r>
      <w:r w:rsidRPr="007A206A">
        <w:rPr>
          <w:rFonts w:ascii="Arial" w:eastAsiaTheme="minorHAnsi" w:hAnsi="Arial" w:cs="Arial"/>
          <w:color w:val="000000" w:themeColor="text1"/>
        </w:rPr>
        <w:t xml:space="preserve">are stressful experiences occurring during childhood that directly harm a child or affect the environment in which they live (Bellis et al 2016). ACEs can include abuse; neglect; domestic violence; mental ill health; alcohol or drug misuse, parental separation; a household member in prison; homelessness; adversities associated with living in care; chronic ill health or serious illness; the death of a parent or sibling; and the impact of the conflict in our region. This is not an exhaustive list, there are many other adversities which children and young people experience. </w:t>
      </w:r>
    </w:p>
    <w:p w14:paraId="3E86333D" w14:textId="77777777" w:rsidR="005873C5" w:rsidRPr="007A206A" w:rsidRDefault="005873C5" w:rsidP="005873C5">
      <w:pPr>
        <w:autoSpaceDE w:val="0"/>
        <w:autoSpaceDN w:val="0"/>
        <w:adjustRightInd w:val="0"/>
        <w:rPr>
          <w:rFonts w:ascii="Arial" w:eastAsiaTheme="minorHAnsi" w:hAnsi="Arial" w:cs="Arial"/>
          <w:color w:val="000000" w:themeColor="text1"/>
        </w:rPr>
      </w:pPr>
    </w:p>
    <w:p w14:paraId="78011206" w14:textId="24499D20" w:rsidR="005873C5" w:rsidRPr="007A206A" w:rsidRDefault="005873C5" w:rsidP="005873C5">
      <w:pPr>
        <w:autoSpaceDE w:val="0"/>
        <w:autoSpaceDN w:val="0"/>
        <w:adjustRightInd w:val="0"/>
        <w:rPr>
          <w:rFonts w:ascii="Arial" w:eastAsiaTheme="minorHAnsi" w:hAnsi="Arial" w:cs="Arial"/>
          <w:color w:val="000000" w:themeColor="text1"/>
        </w:rPr>
      </w:pPr>
      <w:r w:rsidRPr="007A206A">
        <w:rPr>
          <w:rFonts w:ascii="Arial" w:hAnsi="Arial" w:cs="Arial"/>
          <w:color w:val="000000" w:themeColor="text1"/>
        </w:rPr>
        <w:t>ACEs can create levels of stress that are dangerous to the child’s brain development, health, and learning. Individuals who have experienced multiple ACEs are more likely to have poor physical and mental health in adulthood.</w:t>
      </w:r>
      <w:r w:rsidRPr="007A206A">
        <w:rPr>
          <w:rFonts w:ascii="Arial" w:eastAsiaTheme="minorHAnsi" w:hAnsi="Arial" w:cs="Arial"/>
          <w:color w:val="000000" w:themeColor="text1"/>
          <w:sz w:val="28"/>
          <w:szCs w:val="28"/>
        </w:rPr>
        <w:t xml:space="preserve"> </w:t>
      </w:r>
      <w:r w:rsidRPr="007A206A">
        <w:rPr>
          <w:rFonts w:ascii="Arial" w:eastAsiaTheme="minorHAnsi" w:hAnsi="Arial" w:cs="Arial"/>
          <w:color w:val="000000" w:themeColor="text1"/>
        </w:rPr>
        <w:t xml:space="preserve">They are also </w:t>
      </w:r>
      <w:r w:rsidRPr="007A206A">
        <w:rPr>
          <w:rFonts w:ascii="Arial" w:eastAsiaTheme="minorHAnsi" w:hAnsi="Arial" w:cs="Arial"/>
          <w:color w:val="000000" w:themeColor="text1"/>
        </w:rPr>
        <w:lastRenderedPageBreak/>
        <w:t xml:space="preserve">more likely to engage in health harming behaviours. Staff and volunteers working with adults should be mindful that such behaviours can signify </w:t>
      </w:r>
      <w:proofErr w:type="gramStart"/>
      <w:r w:rsidRPr="007A206A">
        <w:rPr>
          <w:rFonts w:ascii="Arial" w:eastAsiaTheme="minorHAnsi" w:hAnsi="Arial" w:cs="Arial"/>
          <w:color w:val="000000" w:themeColor="text1"/>
        </w:rPr>
        <w:t>trauma</w:t>
      </w:r>
      <w:proofErr w:type="gramEnd"/>
      <w:r w:rsidRPr="007A206A">
        <w:rPr>
          <w:rFonts w:ascii="Arial" w:eastAsiaTheme="minorHAnsi" w:hAnsi="Arial" w:cs="Arial"/>
          <w:color w:val="000000" w:themeColor="text1"/>
        </w:rPr>
        <w:t xml:space="preserve"> and they should adopt a trauma sensitive approach in their work to reflect and explore why an individual may be behaving in the way that they are, what their needs might be, and what support they may require. </w:t>
      </w:r>
    </w:p>
    <w:p w14:paraId="26BB7E84" w14:textId="77777777" w:rsidR="005873C5" w:rsidRPr="005873C5" w:rsidRDefault="005873C5" w:rsidP="005873C5">
      <w:pPr>
        <w:autoSpaceDE w:val="0"/>
        <w:autoSpaceDN w:val="0"/>
        <w:adjustRightInd w:val="0"/>
        <w:rPr>
          <w:rFonts w:ascii="Arial" w:eastAsiaTheme="minorHAnsi" w:hAnsi="Arial" w:cs="Arial"/>
          <w:color w:val="000000"/>
          <w:sz w:val="32"/>
          <w:szCs w:val="32"/>
        </w:rPr>
      </w:pPr>
    </w:p>
    <w:p w14:paraId="3080026B" w14:textId="2420E254" w:rsidR="005873C5" w:rsidRDefault="005873C5" w:rsidP="005873C5">
      <w:pPr>
        <w:tabs>
          <w:tab w:val="left" w:pos="852"/>
        </w:tabs>
        <w:rPr>
          <w:rFonts w:ascii="Arial" w:eastAsiaTheme="minorHAnsi" w:hAnsi="Arial" w:cs="Arial"/>
          <w:color w:val="000000"/>
        </w:rPr>
      </w:pPr>
      <w:r w:rsidRPr="005873C5">
        <w:rPr>
          <w:rFonts w:ascii="Arial" w:eastAsiaTheme="minorHAnsi" w:hAnsi="Arial" w:cs="Arial"/>
          <w:color w:val="000000"/>
        </w:rPr>
        <w:t xml:space="preserve">Further information can be found at </w:t>
      </w:r>
      <w:hyperlink r:id="rId14" w:history="1">
        <w:r w:rsidRPr="009A30E9">
          <w:rPr>
            <w:rStyle w:val="Hyperlink"/>
            <w:rFonts w:ascii="Arial" w:eastAsiaTheme="minorHAnsi" w:hAnsi="Arial" w:cs="Arial"/>
          </w:rPr>
          <w:t>https://www.safeguardingni.org/aces-and-trauma-informed-practice</w:t>
        </w:r>
      </w:hyperlink>
      <w:r>
        <w:rPr>
          <w:rFonts w:ascii="Arial" w:eastAsiaTheme="minorHAnsi" w:hAnsi="Arial" w:cs="Arial"/>
          <w:color w:val="000000"/>
        </w:rPr>
        <w:t xml:space="preserve">. Free e-learning programmes can be accessed at </w:t>
      </w:r>
      <w:hyperlink r:id="rId15" w:history="1">
        <w:r w:rsidRPr="009A30E9">
          <w:rPr>
            <w:rStyle w:val="Hyperlink"/>
            <w:rFonts w:ascii="Arial" w:eastAsiaTheme="minorHAnsi" w:hAnsi="Arial" w:cs="Arial"/>
          </w:rPr>
          <w:t>https://www.ascert.biz/specialist-courses/</w:t>
        </w:r>
      </w:hyperlink>
    </w:p>
    <w:p w14:paraId="4B0F092F" w14:textId="77777777" w:rsidR="005873C5" w:rsidRDefault="005873C5" w:rsidP="005873C5">
      <w:pPr>
        <w:tabs>
          <w:tab w:val="left" w:pos="852"/>
        </w:tabs>
        <w:rPr>
          <w:rFonts w:ascii="Arial" w:eastAsiaTheme="minorHAnsi" w:hAnsi="Arial" w:cs="Arial"/>
          <w:color w:val="000000"/>
        </w:rPr>
      </w:pPr>
    </w:p>
    <w:p w14:paraId="50E332A9" w14:textId="77777777" w:rsidR="005873C5" w:rsidRPr="00840263" w:rsidRDefault="005873C5" w:rsidP="00710C8A">
      <w:pPr>
        <w:tabs>
          <w:tab w:val="left" w:pos="852"/>
        </w:tabs>
        <w:rPr>
          <w:rFonts w:ascii="Arial" w:hAnsi="Arial" w:cs="Arial"/>
        </w:rPr>
      </w:pPr>
    </w:p>
    <w:p w14:paraId="6BDF33CD" w14:textId="77777777" w:rsidR="00794F2C" w:rsidRDefault="00794F2C" w:rsidP="00E35A2A">
      <w:pPr>
        <w:spacing w:after="120"/>
        <w:rPr>
          <w:rFonts w:ascii="Arial" w:hAnsi="Arial" w:cs="Arial"/>
          <w:b/>
        </w:rPr>
      </w:pPr>
      <w:r>
        <w:rPr>
          <w:rFonts w:ascii="Arial" w:hAnsi="Arial" w:cs="Arial"/>
          <w:b/>
        </w:rPr>
        <w:t>Reporting concerns</w:t>
      </w:r>
    </w:p>
    <w:p w14:paraId="6CD32CB7" w14:textId="77777777" w:rsidR="008F6FDF" w:rsidRPr="00840263" w:rsidRDefault="008F6FDF" w:rsidP="00600CBB">
      <w:pPr>
        <w:rPr>
          <w:rFonts w:ascii="Arial" w:hAnsi="Arial" w:cs="Arial"/>
        </w:rPr>
      </w:pPr>
      <w:r w:rsidRPr="00840263">
        <w:rPr>
          <w:rFonts w:ascii="Arial" w:hAnsi="Arial" w:cs="Arial"/>
        </w:rPr>
        <w:t>Where there are concerns raised about an adult at risk, or where a disclosure or allegation is made, people often feel anxious about passing on information.  Often staff</w:t>
      </w:r>
      <w:r w:rsidR="000343CA">
        <w:rPr>
          <w:rFonts w:ascii="Arial" w:hAnsi="Arial" w:cs="Arial"/>
        </w:rPr>
        <w:t>, service providers</w:t>
      </w:r>
      <w:r w:rsidRPr="00840263">
        <w:rPr>
          <w:rFonts w:ascii="Arial" w:hAnsi="Arial" w:cs="Arial"/>
        </w:rPr>
        <w:t xml:space="preserve"> and volunteers can feel afraid that their concerns may be wrong, and because of this, they may delay in passing on vital information regarding an adult at risk.  </w:t>
      </w:r>
    </w:p>
    <w:p w14:paraId="7C676263" w14:textId="77777777" w:rsidR="008F6FDF" w:rsidRPr="00840263" w:rsidRDefault="008F6FDF" w:rsidP="00600CBB">
      <w:pPr>
        <w:rPr>
          <w:rFonts w:ascii="Arial" w:hAnsi="Arial" w:cs="Arial"/>
        </w:rPr>
      </w:pPr>
    </w:p>
    <w:p w14:paraId="25365E30" w14:textId="77777777" w:rsidR="000725E5" w:rsidRDefault="008F6FDF" w:rsidP="00600CBB">
      <w:pPr>
        <w:rPr>
          <w:rFonts w:ascii="Arial" w:hAnsi="Arial" w:cs="Arial"/>
        </w:rPr>
      </w:pPr>
      <w:r w:rsidRPr="00840263">
        <w:rPr>
          <w:rFonts w:ascii="Arial" w:hAnsi="Arial" w:cs="Arial"/>
        </w:rPr>
        <w:t>It is important to note that it is not the responsibility of one person to evaluate information regarding an adult at ri</w:t>
      </w:r>
      <w:r w:rsidR="00A25786" w:rsidRPr="00840263">
        <w:rPr>
          <w:rFonts w:ascii="Arial" w:hAnsi="Arial" w:cs="Arial"/>
        </w:rPr>
        <w:t>s</w:t>
      </w:r>
      <w:r w:rsidRPr="00840263">
        <w:rPr>
          <w:rFonts w:ascii="Arial" w:hAnsi="Arial" w:cs="Arial"/>
        </w:rPr>
        <w:t>k and any safeguarding concerns.  It is unlikely that one person will hold all the information relevant</w:t>
      </w:r>
      <w:r w:rsidR="00A25786" w:rsidRPr="00840263">
        <w:rPr>
          <w:rFonts w:ascii="Arial" w:hAnsi="Arial" w:cs="Arial"/>
        </w:rPr>
        <w:t xml:space="preserve"> to the adult as often important information may be held by several people and more than one organisation, but each piece of information may add to the overall jigsaw, which can show a fuller picture of an adult</w:t>
      </w:r>
      <w:r w:rsidR="00B45FC5">
        <w:rPr>
          <w:rFonts w:ascii="Arial" w:hAnsi="Arial" w:cs="Arial"/>
        </w:rPr>
        <w:t xml:space="preserve">’s situation. </w:t>
      </w:r>
      <w:r w:rsidR="00A25786" w:rsidRPr="00840263">
        <w:rPr>
          <w:rFonts w:ascii="Arial" w:hAnsi="Arial" w:cs="Arial"/>
        </w:rPr>
        <w:t>Sharing information is one of the most important ways to prevent and detect adult abuse.</w:t>
      </w:r>
    </w:p>
    <w:p w14:paraId="6376F7BF" w14:textId="77777777" w:rsidR="000725E5" w:rsidRDefault="000725E5" w:rsidP="00600CBB">
      <w:pPr>
        <w:rPr>
          <w:rFonts w:ascii="Arial" w:hAnsi="Arial" w:cs="Arial"/>
        </w:rPr>
      </w:pPr>
    </w:p>
    <w:p w14:paraId="660B3DAA" w14:textId="77777777" w:rsidR="000725E5" w:rsidRPr="00840263" w:rsidRDefault="000725E5" w:rsidP="00600CBB">
      <w:pPr>
        <w:rPr>
          <w:rFonts w:ascii="Arial" w:hAnsi="Arial" w:cs="Arial"/>
        </w:rPr>
      </w:pPr>
    </w:p>
    <w:p w14:paraId="1A1D7EA4" w14:textId="13FA7709" w:rsidR="000725E5" w:rsidRPr="00840263" w:rsidRDefault="00AC6AAD" w:rsidP="005873C5">
      <w:pPr>
        <w:spacing w:after="120"/>
        <w:rPr>
          <w:rFonts w:ascii="Arial" w:hAnsi="Arial" w:cs="Arial"/>
          <w:b/>
        </w:rPr>
      </w:pPr>
      <w:r>
        <w:rPr>
          <w:rFonts w:ascii="Arial" w:hAnsi="Arial" w:cs="Arial"/>
          <w:b/>
        </w:rPr>
        <w:t xml:space="preserve">How </w:t>
      </w:r>
      <w:r w:rsidR="000725E5">
        <w:rPr>
          <w:rFonts w:ascii="Arial" w:hAnsi="Arial" w:cs="Arial"/>
          <w:b/>
        </w:rPr>
        <w:t>S</w:t>
      </w:r>
      <w:r>
        <w:rPr>
          <w:rFonts w:ascii="Arial" w:hAnsi="Arial" w:cs="Arial"/>
          <w:b/>
        </w:rPr>
        <w:t xml:space="preserve">taff and </w:t>
      </w:r>
      <w:r w:rsidR="000725E5">
        <w:rPr>
          <w:rFonts w:ascii="Arial" w:hAnsi="Arial" w:cs="Arial"/>
          <w:b/>
        </w:rPr>
        <w:t>V</w:t>
      </w:r>
      <w:r>
        <w:rPr>
          <w:rFonts w:ascii="Arial" w:hAnsi="Arial" w:cs="Arial"/>
          <w:b/>
        </w:rPr>
        <w:t xml:space="preserve">olunteers </w:t>
      </w:r>
      <w:r w:rsidR="000725E5">
        <w:rPr>
          <w:rFonts w:ascii="Arial" w:hAnsi="Arial" w:cs="Arial"/>
          <w:b/>
        </w:rPr>
        <w:t>M</w:t>
      </w:r>
      <w:r>
        <w:rPr>
          <w:rFonts w:ascii="Arial" w:hAnsi="Arial" w:cs="Arial"/>
          <w:b/>
        </w:rPr>
        <w:t xml:space="preserve">ay be </w:t>
      </w:r>
      <w:r w:rsidR="000725E5">
        <w:rPr>
          <w:rFonts w:ascii="Arial" w:hAnsi="Arial" w:cs="Arial"/>
          <w:b/>
        </w:rPr>
        <w:t>A</w:t>
      </w:r>
      <w:r>
        <w:rPr>
          <w:rFonts w:ascii="Arial" w:hAnsi="Arial" w:cs="Arial"/>
          <w:b/>
        </w:rPr>
        <w:t>lerted</w:t>
      </w:r>
      <w:r w:rsidR="00A25786" w:rsidRPr="00840263">
        <w:rPr>
          <w:rFonts w:ascii="Arial" w:hAnsi="Arial" w:cs="Arial"/>
          <w:b/>
        </w:rPr>
        <w:t xml:space="preserve"> to </w:t>
      </w:r>
      <w:r w:rsidR="000725E5">
        <w:rPr>
          <w:rFonts w:ascii="Arial" w:hAnsi="Arial" w:cs="Arial"/>
          <w:b/>
        </w:rPr>
        <w:t>S</w:t>
      </w:r>
      <w:r w:rsidR="00A25786" w:rsidRPr="00840263">
        <w:rPr>
          <w:rFonts w:ascii="Arial" w:hAnsi="Arial" w:cs="Arial"/>
          <w:b/>
        </w:rPr>
        <w:t xml:space="preserve">igns that an </w:t>
      </w:r>
      <w:r w:rsidR="000725E5">
        <w:rPr>
          <w:rFonts w:ascii="Arial" w:hAnsi="Arial" w:cs="Arial"/>
          <w:b/>
        </w:rPr>
        <w:t>A</w:t>
      </w:r>
      <w:r w:rsidR="00A25786" w:rsidRPr="00840263">
        <w:rPr>
          <w:rFonts w:ascii="Arial" w:hAnsi="Arial" w:cs="Arial"/>
          <w:b/>
        </w:rPr>
        <w:t xml:space="preserve">dult is </w:t>
      </w:r>
      <w:r w:rsidR="000725E5">
        <w:rPr>
          <w:rFonts w:ascii="Arial" w:hAnsi="Arial" w:cs="Arial"/>
          <w:b/>
        </w:rPr>
        <w:t>S</w:t>
      </w:r>
      <w:r w:rsidR="00A25786" w:rsidRPr="00840263">
        <w:rPr>
          <w:rFonts w:ascii="Arial" w:hAnsi="Arial" w:cs="Arial"/>
          <w:b/>
        </w:rPr>
        <w:t xml:space="preserve">uffering </w:t>
      </w:r>
      <w:r w:rsidR="000725E5">
        <w:rPr>
          <w:rFonts w:ascii="Arial" w:hAnsi="Arial" w:cs="Arial"/>
          <w:b/>
        </w:rPr>
        <w:t>H</w:t>
      </w:r>
      <w:r w:rsidR="00A25786" w:rsidRPr="00840263">
        <w:rPr>
          <w:rFonts w:ascii="Arial" w:hAnsi="Arial" w:cs="Arial"/>
          <w:b/>
        </w:rPr>
        <w:t>arm</w:t>
      </w:r>
    </w:p>
    <w:p w14:paraId="78900A47" w14:textId="77777777" w:rsidR="00A25786" w:rsidRPr="00840263" w:rsidRDefault="00A25786" w:rsidP="00600CBB">
      <w:pPr>
        <w:rPr>
          <w:rFonts w:ascii="Arial" w:hAnsi="Arial" w:cs="Arial"/>
        </w:rPr>
      </w:pPr>
      <w:r w:rsidRPr="00840263">
        <w:rPr>
          <w:rFonts w:ascii="Arial" w:hAnsi="Arial" w:cs="Arial"/>
        </w:rPr>
        <w:t>It is possibl</w:t>
      </w:r>
      <w:r w:rsidR="00827DD6" w:rsidRPr="00840263">
        <w:rPr>
          <w:rFonts w:ascii="Arial" w:hAnsi="Arial" w:cs="Arial"/>
        </w:rPr>
        <w:t>e the adult may disclose to you;</w:t>
      </w:r>
      <w:r w:rsidRPr="00840263">
        <w:rPr>
          <w:rFonts w:ascii="Arial" w:hAnsi="Arial" w:cs="Arial"/>
        </w:rPr>
        <w:t xml:space="preserve"> someone</w:t>
      </w:r>
      <w:r w:rsidR="00164945">
        <w:rPr>
          <w:rFonts w:ascii="Arial" w:hAnsi="Arial" w:cs="Arial"/>
        </w:rPr>
        <w:t xml:space="preserve"> else may </w:t>
      </w:r>
      <w:r w:rsidR="00827DD6" w:rsidRPr="00840263">
        <w:rPr>
          <w:rFonts w:ascii="Arial" w:hAnsi="Arial" w:cs="Arial"/>
        </w:rPr>
        <w:t>share their concerns;</w:t>
      </w:r>
      <w:r w:rsidR="002627D4">
        <w:rPr>
          <w:rFonts w:ascii="Arial" w:hAnsi="Arial" w:cs="Arial"/>
        </w:rPr>
        <w:t xml:space="preserve"> the adult</w:t>
      </w:r>
      <w:r w:rsidRPr="00840263">
        <w:rPr>
          <w:rFonts w:ascii="Arial" w:hAnsi="Arial" w:cs="Arial"/>
        </w:rPr>
        <w:t xml:space="preserve"> may show signs of physical injury for which there does not appear to be a satis</w:t>
      </w:r>
      <w:r w:rsidR="00827DD6" w:rsidRPr="00840263">
        <w:rPr>
          <w:rFonts w:ascii="Arial" w:hAnsi="Arial" w:cs="Arial"/>
        </w:rPr>
        <w:t>factory or credible explanation;</w:t>
      </w:r>
      <w:r w:rsidRPr="00840263">
        <w:rPr>
          <w:rFonts w:ascii="Arial" w:hAnsi="Arial" w:cs="Arial"/>
        </w:rPr>
        <w:t xml:space="preserve"> their demeanour/behaviour may lead you to s</w:t>
      </w:r>
      <w:r w:rsidR="00827DD6" w:rsidRPr="00840263">
        <w:rPr>
          <w:rFonts w:ascii="Arial" w:hAnsi="Arial" w:cs="Arial"/>
        </w:rPr>
        <w:t>uspect abuse/neglect;</w:t>
      </w:r>
      <w:r w:rsidR="005F4F88" w:rsidRPr="00840263">
        <w:rPr>
          <w:rFonts w:ascii="Arial" w:hAnsi="Arial" w:cs="Arial"/>
        </w:rPr>
        <w:t xml:space="preserve"> the behaviour</w:t>
      </w:r>
      <w:r w:rsidRPr="00840263">
        <w:rPr>
          <w:rFonts w:ascii="Arial" w:hAnsi="Arial" w:cs="Arial"/>
        </w:rPr>
        <w:t xml:space="preserve"> of a person close to them makes you feel uncomfortable</w:t>
      </w:r>
      <w:r w:rsidR="00827DD6" w:rsidRPr="00840263">
        <w:rPr>
          <w:rFonts w:ascii="Arial" w:hAnsi="Arial" w:cs="Arial"/>
        </w:rPr>
        <w:t>;</w:t>
      </w:r>
      <w:r w:rsidR="005F4F88" w:rsidRPr="00840263">
        <w:rPr>
          <w:rFonts w:ascii="Arial" w:hAnsi="Arial" w:cs="Arial"/>
        </w:rPr>
        <w:t xml:space="preserve"> the behaviour of another member of staff/</w:t>
      </w:r>
      <w:r w:rsidR="000343CA">
        <w:rPr>
          <w:rFonts w:ascii="Arial" w:hAnsi="Arial" w:cs="Arial"/>
        </w:rPr>
        <w:t>service provider/</w:t>
      </w:r>
      <w:r w:rsidR="005F4F88" w:rsidRPr="00840263">
        <w:rPr>
          <w:rFonts w:ascii="Arial" w:hAnsi="Arial" w:cs="Arial"/>
        </w:rPr>
        <w:t>volunteer makes you feel uncomfortable</w:t>
      </w:r>
      <w:r w:rsidR="00827DD6" w:rsidRPr="00840263">
        <w:rPr>
          <w:rFonts w:ascii="Arial" w:hAnsi="Arial" w:cs="Arial"/>
        </w:rPr>
        <w:t>;</w:t>
      </w:r>
      <w:r w:rsidRPr="00840263">
        <w:rPr>
          <w:rFonts w:ascii="Arial" w:hAnsi="Arial" w:cs="Arial"/>
        </w:rPr>
        <w:t xml:space="preserve"> or through general good neighbourliness and social guardianship.</w:t>
      </w:r>
    </w:p>
    <w:p w14:paraId="48E7488B" w14:textId="77777777" w:rsidR="00600CBB" w:rsidRPr="00840263" w:rsidRDefault="00600CBB" w:rsidP="00600CBB">
      <w:pPr>
        <w:rPr>
          <w:rFonts w:ascii="Arial" w:hAnsi="Arial" w:cs="Arial"/>
        </w:rPr>
      </w:pPr>
    </w:p>
    <w:p w14:paraId="6BD6D4FC" w14:textId="77777777" w:rsidR="00A25786" w:rsidRPr="002F3A23" w:rsidRDefault="00A25786" w:rsidP="00600CBB">
      <w:pPr>
        <w:rPr>
          <w:rFonts w:ascii="Arial" w:hAnsi="Arial" w:cs="Arial"/>
        </w:rPr>
      </w:pPr>
      <w:r w:rsidRPr="002F3A23">
        <w:rPr>
          <w:rFonts w:ascii="Arial" w:hAnsi="Arial" w:cs="Arial"/>
        </w:rPr>
        <w:t xml:space="preserve">Being alert to abuse plays an important role in ensuring that adults are </w:t>
      </w:r>
      <w:proofErr w:type="gramStart"/>
      <w:r w:rsidRPr="002F3A23">
        <w:rPr>
          <w:rFonts w:ascii="Arial" w:hAnsi="Arial" w:cs="Arial"/>
        </w:rPr>
        <w:t>safeguarded</w:t>
      </w:r>
      <w:proofErr w:type="gramEnd"/>
      <w:r w:rsidRPr="002F3A23">
        <w:rPr>
          <w:rFonts w:ascii="Arial" w:hAnsi="Arial" w:cs="Arial"/>
        </w:rPr>
        <w:t xml:space="preserve"> and it is important that all concerns about possible abuse are taken seriously and appropriate action is taken.</w:t>
      </w:r>
    </w:p>
    <w:p w14:paraId="2BB5B53E" w14:textId="77777777" w:rsidR="00600CBB" w:rsidRPr="00840263" w:rsidRDefault="00600CBB" w:rsidP="00600CBB">
      <w:pPr>
        <w:rPr>
          <w:rFonts w:ascii="Arial" w:hAnsi="Arial" w:cs="Arial"/>
          <w:b/>
        </w:rPr>
      </w:pPr>
    </w:p>
    <w:p w14:paraId="74F6E25D" w14:textId="77777777" w:rsidR="00600CBB" w:rsidRDefault="00A25786" w:rsidP="00600CBB">
      <w:pPr>
        <w:rPr>
          <w:rFonts w:ascii="Arial" w:hAnsi="Arial" w:cs="Arial"/>
        </w:rPr>
      </w:pPr>
      <w:r w:rsidRPr="00840263">
        <w:rPr>
          <w:rFonts w:ascii="Arial" w:hAnsi="Arial" w:cs="Arial"/>
        </w:rPr>
        <w:t xml:space="preserve">In cases where an </w:t>
      </w:r>
      <w:r w:rsidRPr="00840263">
        <w:rPr>
          <w:rFonts w:ascii="Arial" w:hAnsi="Arial" w:cs="Arial"/>
          <w:b/>
        </w:rPr>
        <w:t>adult discloses abuse</w:t>
      </w:r>
      <w:r w:rsidRPr="00840263">
        <w:rPr>
          <w:rFonts w:ascii="Arial" w:hAnsi="Arial" w:cs="Arial"/>
        </w:rPr>
        <w:t xml:space="preserve"> to a member of staff</w:t>
      </w:r>
      <w:r w:rsidR="000343CA">
        <w:rPr>
          <w:rFonts w:ascii="Arial" w:hAnsi="Arial" w:cs="Arial"/>
        </w:rPr>
        <w:t>, service provider</w:t>
      </w:r>
      <w:r w:rsidRPr="00840263">
        <w:rPr>
          <w:rFonts w:ascii="Arial" w:hAnsi="Arial" w:cs="Arial"/>
        </w:rPr>
        <w:t xml:space="preserve"> or volunteer, it is important that staff/</w:t>
      </w:r>
      <w:r w:rsidR="000343CA">
        <w:rPr>
          <w:rFonts w:ascii="Arial" w:hAnsi="Arial" w:cs="Arial"/>
        </w:rPr>
        <w:t>service provider/</w:t>
      </w:r>
      <w:r w:rsidRPr="00840263">
        <w:rPr>
          <w:rFonts w:ascii="Arial" w:hAnsi="Arial" w:cs="Arial"/>
        </w:rPr>
        <w:t>volunteers know how to react appropriately, according to guidelines below</w:t>
      </w:r>
      <w:r w:rsidR="00AD0C6C" w:rsidRPr="00840263">
        <w:rPr>
          <w:rFonts w:ascii="Arial" w:hAnsi="Arial" w:cs="Arial"/>
        </w:rPr>
        <w:t>.</w:t>
      </w:r>
    </w:p>
    <w:p w14:paraId="3E56F7A1" w14:textId="77777777" w:rsidR="000725E5" w:rsidRDefault="000725E5" w:rsidP="00600CBB">
      <w:pPr>
        <w:rPr>
          <w:rFonts w:ascii="Arial" w:hAnsi="Arial" w:cs="Arial"/>
        </w:rPr>
      </w:pPr>
    </w:p>
    <w:p w14:paraId="2966C06B" w14:textId="77777777" w:rsidR="000725E5" w:rsidRDefault="000725E5" w:rsidP="00600CBB">
      <w:pPr>
        <w:rPr>
          <w:rFonts w:ascii="Arial" w:hAnsi="Arial" w:cs="Arial"/>
        </w:rPr>
      </w:pPr>
    </w:p>
    <w:p w14:paraId="4771A303" w14:textId="77777777" w:rsidR="000725E5" w:rsidRDefault="000725E5" w:rsidP="00600CBB">
      <w:pPr>
        <w:rPr>
          <w:rFonts w:ascii="Arial" w:hAnsi="Arial" w:cs="Arial"/>
        </w:rPr>
      </w:pPr>
    </w:p>
    <w:p w14:paraId="7DC418B8" w14:textId="77777777" w:rsidR="00E35A2A" w:rsidRDefault="00E35A2A" w:rsidP="00600CBB">
      <w:pPr>
        <w:rPr>
          <w:rFonts w:ascii="Arial" w:hAnsi="Arial" w:cs="Arial"/>
        </w:rPr>
      </w:pPr>
    </w:p>
    <w:p w14:paraId="7C82603A" w14:textId="77777777" w:rsidR="005873C5" w:rsidRDefault="005873C5" w:rsidP="00600CBB">
      <w:pPr>
        <w:rPr>
          <w:rFonts w:ascii="Arial" w:hAnsi="Arial" w:cs="Arial"/>
        </w:rPr>
      </w:pPr>
    </w:p>
    <w:p w14:paraId="6D8789C5" w14:textId="77777777" w:rsidR="000725E5" w:rsidRPr="00840263" w:rsidRDefault="000725E5" w:rsidP="00600CBB">
      <w:pPr>
        <w:rPr>
          <w:rFonts w:ascii="Arial" w:hAnsi="Arial" w:cs="Arial"/>
        </w:rPr>
      </w:pPr>
    </w:p>
    <w:p w14:paraId="03BD490D" w14:textId="77777777" w:rsidR="00BE0F58" w:rsidRPr="000725E5" w:rsidRDefault="000725E5" w:rsidP="000725E5">
      <w:pPr>
        <w:jc w:val="center"/>
        <w:rPr>
          <w:rFonts w:ascii="Arial" w:hAnsi="Arial" w:cs="Arial"/>
          <w:b/>
          <w:sz w:val="28"/>
          <w:szCs w:val="28"/>
        </w:rPr>
      </w:pPr>
      <w:r>
        <w:rPr>
          <w:rFonts w:ascii="Arial" w:hAnsi="Arial" w:cs="Arial"/>
          <w:b/>
          <w:sz w:val="28"/>
          <w:szCs w:val="28"/>
        </w:rPr>
        <w:t>Guidelines</w:t>
      </w:r>
    </w:p>
    <w:p w14:paraId="0FA81C37" w14:textId="77777777" w:rsidR="000725E5" w:rsidRDefault="000725E5" w:rsidP="00600CBB">
      <w:pPr>
        <w:rPr>
          <w:rFonts w:ascii="Arial" w:hAnsi="Arial" w:cs="Arial"/>
        </w:rPr>
      </w:pPr>
    </w:p>
    <w:p w14:paraId="3F4F2F11" w14:textId="77777777" w:rsidR="000725E5" w:rsidRPr="00840263" w:rsidRDefault="000725E5" w:rsidP="00600CBB">
      <w:pPr>
        <w:rPr>
          <w:rFonts w:ascii="Arial" w:hAnsi="Arial" w:cs="Arial"/>
        </w:rPr>
      </w:pPr>
    </w:p>
    <w:tbl>
      <w:tblPr>
        <w:tblStyle w:val="TableGrid"/>
        <w:tblW w:w="9170" w:type="dxa"/>
        <w:tblInd w:w="250" w:type="dxa"/>
        <w:tblLook w:val="04A0" w:firstRow="1" w:lastRow="0" w:firstColumn="1" w:lastColumn="0" w:noHBand="0" w:noVBand="1"/>
      </w:tblPr>
      <w:tblGrid>
        <w:gridCol w:w="4549"/>
        <w:gridCol w:w="4621"/>
      </w:tblGrid>
      <w:tr w:rsidR="00600CBB" w:rsidRPr="00840263" w14:paraId="2C38D689" w14:textId="77777777" w:rsidTr="00A53321">
        <w:trPr>
          <w:trHeight w:val="400"/>
        </w:trPr>
        <w:tc>
          <w:tcPr>
            <w:tcW w:w="4549" w:type="dxa"/>
          </w:tcPr>
          <w:p w14:paraId="5BCD64C8" w14:textId="77777777" w:rsidR="00600CBB" w:rsidRPr="00840263" w:rsidRDefault="00600CBB" w:rsidP="00E35A2A">
            <w:pPr>
              <w:jc w:val="center"/>
              <w:rPr>
                <w:rFonts w:ascii="Arial" w:hAnsi="Arial" w:cs="Arial"/>
                <w:b/>
              </w:rPr>
            </w:pPr>
            <w:r w:rsidRPr="00840263">
              <w:rPr>
                <w:rFonts w:ascii="Arial" w:hAnsi="Arial" w:cs="Arial"/>
                <w:b/>
              </w:rPr>
              <w:t>DO</w:t>
            </w:r>
          </w:p>
        </w:tc>
        <w:tc>
          <w:tcPr>
            <w:tcW w:w="4621" w:type="dxa"/>
          </w:tcPr>
          <w:p w14:paraId="71A0430A" w14:textId="77777777" w:rsidR="00600CBB" w:rsidRPr="00840263" w:rsidRDefault="00C119B0" w:rsidP="00E35A2A">
            <w:pPr>
              <w:jc w:val="center"/>
              <w:rPr>
                <w:rFonts w:ascii="Arial" w:hAnsi="Arial" w:cs="Arial"/>
                <w:b/>
              </w:rPr>
            </w:pPr>
            <w:r w:rsidRPr="00840263">
              <w:rPr>
                <w:rFonts w:ascii="Arial" w:hAnsi="Arial" w:cs="Arial"/>
                <w:b/>
              </w:rPr>
              <w:t>DO NOT</w:t>
            </w:r>
          </w:p>
        </w:tc>
      </w:tr>
      <w:tr w:rsidR="00600CBB" w:rsidRPr="00840263" w14:paraId="1697C6DD" w14:textId="77777777" w:rsidTr="00A53321">
        <w:trPr>
          <w:trHeight w:val="429"/>
        </w:trPr>
        <w:tc>
          <w:tcPr>
            <w:tcW w:w="4549" w:type="dxa"/>
          </w:tcPr>
          <w:p w14:paraId="1B8B2202" w14:textId="77777777" w:rsidR="00600CBB" w:rsidRPr="006605AD" w:rsidRDefault="00600CBB" w:rsidP="00600CBB">
            <w:pPr>
              <w:rPr>
                <w:rFonts w:ascii="Arial" w:hAnsi="Arial" w:cs="Arial"/>
                <w:bCs/>
              </w:rPr>
            </w:pPr>
            <w:r w:rsidRPr="006605AD">
              <w:rPr>
                <w:rFonts w:ascii="Arial" w:hAnsi="Arial" w:cs="Arial"/>
                <w:bCs/>
              </w:rPr>
              <w:t>Stay calm</w:t>
            </w:r>
            <w:r w:rsidR="00C8221B" w:rsidRPr="006605AD">
              <w:rPr>
                <w:rFonts w:ascii="Arial" w:hAnsi="Arial" w:cs="Arial"/>
                <w:bCs/>
              </w:rPr>
              <w:t>.</w:t>
            </w:r>
          </w:p>
        </w:tc>
        <w:tc>
          <w:tcPr>
            <w:tcW w:w="4621" w:type="dxa"/>
          </w:tcPr>
          <w:p w14:paraId="43A47135" w14:textId="3FA8FC4C" w:rsidR="00600CBB" w:rsidRPr="00840263" w:rsidRDefault="005873C5" w:rsidP="00600CBB">
            <w:pPr>
              <w:rPr>
                <w:rFonts w:ascii="Arial" w:hAnsi="Arial" w:cs="Arial"/>
              </w:rPr>
            </w:pPr>
            <w:r>
              <w:rPr>
                <w:rFonts w:ascii="Arial" w:hAnsi="Arial" w:cs="Arial"/>
              </w:rPr>
              <w:t>S</w:t>
            </w:r>
            <w:r w:rsidR="00C119B0" w:rsidRPr="00840263">
              <w:rPr>
                <w:rFonts w:ascii="Arial" w:hAnsi="Arial" w:cs="Arial"/>
              </w:rPr>
              <w:t>top someone disclosing to you</w:t>
            </w:r>
          </w:p>
        </w:tc>
      </w:tr>
      <w:tr w:rsidR="00600CBB" w:rsidRPr="00840263" w14:paraId="2D2F256F" w14:textId="77777777" w:rsidTr="00A53321">
        <w:trPr>
          <w:trHeight w:val="1284"/>
        </w:trPr>
        <w:tc>
          <w:tcPr>
            <w:tcW w:w="4549" w:type="dxa"/>
          </w:tcPr>
          <w:p w14:paraId="57B4C022" w14:textId="77777777" w:rsidR="00600CBB" w:rsidRPr="006605AD" w:rsidRDefault="00A25786" w:rsidP="00600CBB">
            <w:pPr>
              <w:rPr>
                <w:rFonts w:ascii="Arial" w:hAnsi="Arial" w:cs="Arial"/>
                <w:bCs/>
              </w:rPr>
            </w:pPr>
            <w:r w:rsidRPr="006605AD">
              <w:rPr>
                <w:rFonts w:ascii="Arial" w:hAnsi="Arial" w:cs="Arial"/>
                <w:bCs/>
              </w:rPr>
              <w:t>Listen attentively</w:t>
            </w:r>
          </w:p>
        </w:tc>
        <w:tc>
          <w:tcPr>
            <w:tcW w:w="4621" w:type="dxa"/>
          </w:tcPr>
          <w:p w14:paraId="4C3BCCDD" w14:textId="34E83D2D" w:rsidR="00600CBB" w:rsidRPr="00840263" w:rsidRDefault="005873C5" w:rsidP="00600CBB">
            <w:pPr>
              <w:rPr>
                <w:rFonts w:ascii="Arial" w:hAnsi="Arial" w:cs="Arial"/>
              </w:rPr>
            </w:pPr>
            <w:r>
              <w:rPr>
                <w:rFonts w:ascii="Arial" w:hAnsi="Arial" w:cs="Arial"/>
              </w:rPr>
              <w:t>P</w:t>
            </w:r>
            <w:r w:rsidR="00C119B0" w:rsidRPr="00840263">
              <w:rPr>
                <w:rFonts w:ascii="Arial" w:hAnsi="Arial" w:cs="Arial"/>
              </w:rPr>
              <w:t>romise to keep secrets</w:t>
            </w:r>
          </w:p>
        </w:tc>
      </w:tr>
      <w:tr w:rsidR="00600CBB" w:rsidRPr="00840263" w14:paraId="100DFF11" w14:textId="77777777" w:rsidTr="00A53321">
        <w:trPr>
          <w:trHeight w:val="855"/>
        </w:trPr>
        <w:tc>
          <w:tcPr>
            <w:tcW w:w="4549" w:type="dxa"/>
          </w:tcPr>
          <w:p w14:paraId="04BBE36D" w14:textId="77777777" w:rsidR="00600CBB" w:rsidRPr="006605AD" w:rsidRDefault="00C119B0" w:rsidP="00600CBB">
            <w:pPr>
              <w:rPr>
                <w:rFonts w:ascii="Arial" w:hAnsi="Arial" w:cs="Arial"/>
                <w:bCs/>
              </w:rPr>
            </w:pPr>
            <w:r w:rsidRPr="006605AD">
              <w:rPr>
                <w:rFonts w:ascii="Arial" w:hAnsi="Arial" w:cs="Arial"/>
                <w:bCs/>
              </w:rPr>
              <w:t>Express concern and sympathy and acknowledge what is being said</w:t>
            </w:r>
          </w:p>
        </w:tc>
        <w:tc>
          <w:tcPr>
            <w:tcW w:w="4621" w:type="dxa"/>
          </w:tcPr>
          <w:p w14:paraId="371086BE" w14:textId="06183793" w:rsidR="00600CBB" w:rsidRPr="00840263" w:rsidRDefault="005873C5" w:rsidP="00600CBB">
            <w:pPr>
              <w:rPr>
                <w:rFonts w:ascii="Arial" w:hAnsi="Arial" w:cs="Arial"/>
              </w:rPr>
            </w:pPr>
            <w:r>
              <w:rPr>
                <w:rFonts w:ascii="Arial" w:hAnsi="Arial" w:cs="Arial"/>
              </w:rPr>
              <w:t>P</w:t>
            </w:r>
            <w:r w:rsidR="00C119B0" w:rsidRPr="00840263">
              <w:rPr>
                <w:rFonts w:ascii="Arial" w:hAnsi="Arial" w:cs="Arial"/>
              </w:rPr>
              <w:t>ress the person for more details or make them repeat the story</w:t>
            </w:r>
          </w:p>
        </w:tc>
      </w:tr>
      <w:tr w:rsidR="00600CBB" w:rsidRPr="00840263" w14:paraId="0127BD46" w14:textId="77777777" w:rsidTr="00A53321">
        <w:trPr>
          <w:trHeight w:val="855"/>
        </w:trPr>
        <w:tc>
          <w:tcPr>
            <w:tcW w:w="4549" w:type="dxa"/>
          </w:tcPr>
          <w:p w14:paraId="03FEF311" w14:textId="77777777" w:rsidR="00600CBB" w:rsidRPr="006605AD" w:rsidRDefault="00C119B0" w:rsidP="00600CBB">
            <w:pPr>
              <w:rPr>
                <w:rFonts w:ascii="Arial" w:hAnsi="Arial" w:cs="Arial"/>
                <w:bCs/>
              </w:rPr>
            </w:pPr>
            <w:r w:rsidRPr="006605AD">
              <w:rPr>
                <w:rFonts w:ascii="Arial" w:hAnsi="Arial" w:cs="Arial"/>
                <w:bCs/>
              </w:rPr>
              <w:t>Reassure the person – tell the person that s/he did the right thing in telling you</w:t>
            </w:r>
          </w:p>
        </w:tc>
        <w:tc>
          <w:tcPr>
            <w:tcW w:w="4621" w:type="dxa"/>
          </w:tcPr>
          <w:p w14:paraId="66BF7604" w14:textId="38FAC6A2" w:rsidR="00600CBB" w:rsidRDefault="005873C5" w:rsidP="00600CBB">
            <w:pPr>
              <w:rPr>
                <w:rFonts w:ascii="Arial" w:hAnsi="Arial" w:cs="Arial"/>
              </w:rPr>
            </w:pPr>
            <w:r>
              <w:rPr>
                <w:rFonts w:ascii="Arial" w:hAnsi="Arial" w:cs="Arial"/>
              </w:rPr>
              <w:t>G</w:t>
            </w:r>
            <w:r w:rsidR="00C119B0" w:rsidRPr="00840263">
              <w:rPr>
                <w:rFonts w:ascii="Arial" w:hAnsi="Arial" w:cs="Arial"/>
              </w:rPr>
              <w:t>ossip about the disclosure or pass on the information to anyone who does not have a legitimate need to know</w:t>
            </w:r>
          </w:p>
          <w:p w14:paraId="5A1F630D" w14:textId="77777777" w:rsidR="000725E5" w:rsidRPr="00840263" w:rsidRDefault="000725E5" w:rsidP="00600CBB">
            <w:pPr>
              <w:rPr>
                <w:rFonts w:ascii="Arial" w:hAnsi="Arial" w:cs="Arial"/>
              </w:rPr>
            </w:pPr>
          </w:p>
        </w:tc>
      </w:tr>
      <w:tr w:rsidR="00600CBB" w:rsidRPr="00840263" w14:paraId="2070C839" w14:textId="77777777" w:rsidTr="00A53321">
        <w:trPr>
          <w:trHeight w:val="828"/>
        </w:trPr>
        <w:tc>
          <w:tcPr>
            <w:tcW w:w="4549" w:type="dxa"/>
          </w:tcPr>
          <w:p w14:paraId="6C94C7D8" w14:textId="77777777" w:rsidR="00600CBB" w:rsidRPr="006605AD" w:rsidRDefault="00C119B0" w:rsidP="00600CBB">
            <w:pPr>
              <w:rPr>
                <w:rFonts w:ascii="Arial" w:hAnsi="Arial" w:cs="Arial"/>
                <w:bCs/>
              </w:rPr>
            </w:pPr>
            <w:r w:rsidRPr="006605AD">
              <w:rPr>
                <w:rFonts w:ascii="Arial" w:hAnsi="Arial" w:cs="Arial"/>
                <w:bCs/>
              </w:rPr>
              <w:t>Let the person know that the information will be taken seriously and provide details about what will happen next, including the limits and boundaries of confidentiality</w:t>
            </w:r>
          </w:p>
          <w:p w14:paraId="22C3AA20" w14:textId="77777777" w:rsidR="000725E5" w:rsidRPr="006605AD" w:rsidRDefault="000725E5" w:rsidP="00600CBB">
            <w:pPr>
              <w:rPr>
                <w:rFonts w:ascii="Arial" w:hAnsi="Arial" w:cs="Arial"/>
                <w:bCs/>
              </w:rPr>
            </w:pPr>
          </w:p>
        </w:tc>
        <w:tc>
          <w:tcPr>
            <w:tcW w:w="4621" w:type="dxa"/>
          </w:tcPr>
          <w:p w14:paraId="476247FE" w14:textId="5F6330EC" w:rsidR="00600CBB" w:rsidRPr="00840263" w:rsidRDefault="005873C5" w:rsidP="00600CBB">
            <w:pPr>
              <w:rPr>
                <w:rFonts w:ascii="Arial" w:hAnsi="Arial" w:cs="Arial"/>
              </w:rPr>
            </w:pPr>
            <w:r>
              <w:rPr>
                <w:rFonts w:ascii="Arial" w:hAnsi="Arial" w:cs="Arial"/>
              </w:rPr>
              <w:t>C</w:t>
            </w:r>
            <w:r w:rsidR="00C119B0" w:rsidRPr="00840263">
              <w:rPr>
                <w:rFonts w:ascii="Arial" w:hAnsi="Arial" w:cs="Arial"/>
              </w:rPr>
              <w:t>ontact the person alleged to have caused the harm</w:t>
            </w:r>
          </w:p>
        </w:tc>
      </w:tr>
      <w:tr w:rsidR="00600CBB" w:rsidRPr="00840263" w14:paraId="798D5D77" w14:textId="77777777" w:rsidTr="00A53321">
        <w:trPr>
          <w:trHeight w:val="456"/>
        </w:trPr>
        <w:tc>
          <w:tcPr>
            <w:tcW w:w="4549" w:type="dxa"/>
          </w:tcPr>
          <w:p w14:paraId="21BDEA3B" w14:textId="77777777" w:rsidR="00600CBB" w:rsidRPr="006605AD" w:rsidRDefault="00C119B0" w:rsidP="00600CBB">
            <w:pPr>
              <w:rPr>
                <w:rFonts w:ascii="Arial" w:hAnsi="Arial" w:cs="Arial"/>
                <w:bCs/>
              </w:rPr>
            </w:pPr>
            <w:r w:rsidRPr="006605AD">
              <w:rPr>
                <w:rFonts w:ascii="Arial" w:hAnsi="Arial" w:cs="Arial"/>
                <w:bCs/>
              </w:rPr>
              <w:t>If urgent medical/police help is required, call the emergency services</w:t>
            </w:r>
          </w:p>
          <w:p w14:paraId="0DCFA3C4" w14:textId="77777777" w:rsidR="000725E5" w:rsidRPr="006605AD" w:rsidRDefault="000725E5" w:rsidP="00600CBB">
            <w:pPr>
              <w:rPr>
                <w:rFonts w:ascii="Arial" w:hAnsi="Arial" w:cs="Arial"/>
                <w:bCs/>
              </w:rPr>
            </w:pPr>
          </w:p>
        </w:tc>
        <w:tc>
          <w:tcPr>
            <w:tcW w:w="4621" w:type="dxa"/>
          </w:tcPr>
          <w:p w14:paraId="71CA50DF" w14:textId="6ACA5700" w:rsidR="00600CBB" w:rsidRPr="00840263" w:rsidRDefault="005873C5" w:rsidP="00600CBB">
            <w:pPr>
              <w:rPr>
                <w:rFonts w:ascii="Arial" w:hAnsi="Arial" w:cs="Arial"/>
              </w:rPr>
            </w:pPr>
            <w:r>
              <w:rPr>
                <w:rFonts w:ascii="Arial" w:hAnsi="Arial" w:cs="Arial"/>
              </w:rPr>
              <w:t>A</w:t>
            </w:r>
            <w:r w:rsidR="00C119B0" w:rsidRPr="00840263">
              <w:rPr>
                <w:rFonts w:ascii="Arial" w:hAnsi="Arial" w:cs="Arial"/>
              </w:rPr>
              <w:t>ttempt to investigate yourself</w:t>
            </w:r>
          </w:p>
        </w:tc>
      </w:tr>
      <w:tr w:rsidR="00C119B0" w:rsidRPr="00840263" w14:paraId="213A1468" w14:textId="77777777" w:rsidTr="00A53321">
        <w:trPr>
          <w:trHeight w:val="456"/>
        </w:trPr>
        <w:tc>
          <w:tcPr>
            <w:tcW w:w="4549" w:type="dxa"/>
          </w:tcPr>
          <w:p w14:paraId="3F479225" w14:textId="77777777" w:rsidR="00C119B0" w:rsidRPr="006605AD" w:rsidRDefault="00C119B0" w:rsidP="00600CBB">
            <w:pPr>
              <w:rPr>
                <w:rFonts w:ascii="Arial" w:hAnsi="Arial" w:cs="Arial"/>
                <w:bCs/>
              </w:rPr>
            </w:pPr>
            <w:r w:rsidRPr="006605AD">
              <w:rPr>
                <w:rFonts w:ascii="Arial" w:hAnsi="Arial" w:cs="Arial"/>
                <w:bCs/>
              </w:rPr>
              <w:t>Ensure the immediate safety of the person</w:t>
            </w:r>
          </w:p>
          <w:p w14:paraId="37BE6F48" w14:textId="77777777" w:rsidR="000725E5" w:rsidRPr="006605AD" w:rsidRDefault="000725E5" w:rsidP="00600CBB">
            <w:pPr>
              <w:rPr>
                <w:rFonts w:ascii="Arial" w:hAnsi="Arial" w:cs="Arial"/>
                <w:bCs/>
              </w:rPr>
            </w:pPr>
          </w:p>
        </w:tc>
        <w:tc>
          <w:tcPr>
            <w:tcW w:w="4621" w:type="dxa"/>
          </w:tcPr>
          <w:p w14:paraId="1FBFEED5" w14:textId="01DACDDF" w:rsidR="00C119B0" w:rsidRPr="00840263" w:rsidRDefault="005873C5" w:rsidP="00600CBB">
            <w:pPr>
              <w:rPr>
                <w:rFonts w:ascii="Arial" w:hAnsi="Arial" w:cs="Arial"/>
              </w:rPr>
            </w:pPr>
            <w:r>
              <w:rPr>
                <w:rFonts w:ascii="Arial" w:hAnsi="Arial" w:cs="Arial"/>
              </w:rPr>
              <w:t>L</w:t>
            </w:r>
            <w:r w:rsidR="00C119B0" w:rsidRPr="00840263">
              <w:rPr>
                <w:rFonts w:ascii="Arial" w:hAnsi="Arial" w:cs="Arial"/>
              </w:rPr>
              <w:t>eave details of your concerns on a voicemail or by email</w:t>
            </w:r>
          </w:p>
        </w:tc>
      </w:tr>
      <w:tr w:rsidR="00C119B0" w:rsidRPr="00840263" w14:paraId="083E6648" w14:textId="77777777" w:rsidTr="00A53321">
        <w:trPr>
          <w:trHeight w:val="456"/>
        </w:trPr>
        <w:tc>
          <w:tcPr>
            <w:tcW w:w="4549" w:type="dxa"/>
          </w:tcPr>
          <w:p w14:paraId="4C2DA802" w14:textId="77777777" w:rsidR="00C119B0" w:rsidRPr="006605AD" w:rsidRDefault="00C119B0" w:rsidP="00600CBB">
            <w:pPr>
              <w:rPr>
                <w:rFonts w:ascii="Arial" w:hAnsi="Arial" w:cs="Arial"/>
                <w:bCs/>
              </w:rPr>
            </w:pPr>
            <w:r w:rsidRPr="006605AD">
              <w:rPr>
                <w:rFonts w:ascii="Arial" w:hAnsi="Arial" w:cs="Arial"/>
                <w:bCs/>
              </w:rPr>
              <w:t>If you think a crime has occurred be aware that medical and forensic evidence might be needed.  Consider the need for a timely referral to the police and make sure nothing you do nothing to contaminate it</w:t>
            </w:r>
          </w:p>
          <w:p w14:paraId="0E93207B" w14:textId="77777777" w:rsidR="000725E5" w:rsidRPr="006605AD" w:rsidRDefault="000725E5" w:rsidP="00600CBB">
            <w:pPr>
              <w:rPr>
                <w:rFonts w:ascii="Arial" w:hAnsi="Arial" w:cs="Arial"/>
                <w:bCs/>
              </w:rPr>
            </w:pPr>
          </w:p>
        </w:tc>
        <w:tc>
          <w:tcPr>
            <w:tcW w:w="4621" w:type="dxa"/>
          </w:tcPr>
          <w:p w14:paraId="3D51DAA9" w14:textId="50D6832B" w:rsidR="00C119B0" w:rsidRPr="00840263" w:rsidRDefault="005873C5" w:rsidP="00600CBB">
            <w:pPr>
              <w:rPr>
                <w:rFonts w:ascii="Arial" w:hAnsi="Arial" w:cs="Arial"/>
              </w:rPr>
            </w:pPr>
            <w:r>
              <w:rPr>
                <w:rFonts w:ascii="Arial" w:hAnsi="Arial" w:cs="Arial"/>
              </w:rPr>
              <w:t>D</w:t>
            </w:r>
            <w:r w:rsidR="00C119B0" w:rsidRPr="00840263">
              <w:rPr>
                <w:rFonts w:ascii="Arial" w:hAnsi="Arial" w:cs="Arial"/>
              </w:rPr>
              <w:t>elay</w:t>
            </w:r>
          </w:p>
        </w:tc>
      </w:tr>
      <w:tr w:rsidR="00C119B0" w:rsidRPr="00840263" w14:paraId="0820475F" w14:textId="77777777" w:rsidTr="00A53321">
        <w:trPr>
          <w:trHeight w:val="456"/>
        </w:trPr>
        <w:tc>
          <w:tcPr>
            <w:tcW w:w="4549" w:type="dxa"/>
          </w:tcPr>
          <w:p w14:paraId="5CE68650" w14:textId="77777777" w:rsidR="00C119B0" w:rsidRPr="006605AD" w:rsidRDefault="0051671F" w:rsidP="00600CBB">
            <w:pPr>
              <w:rPr>
                <w:rFonts w:ascii="Arial" w:hAnsi="Arial" w:cs="Arial"/>
                <w:bCs/>
              </w:rPr>
            </w:pPr>
            <w:r w:rsidRPr="006605AD">
              <w:rPr>
                <w:rFonts w:ascii="Arial" w:hAnsi="Arial" w:cs="Arial"/>
                <w:bCs/>
              </w:rPr>
              <w:t xml:space="preserve">Let the person know that they </w:t>
            </w:r>
            <w:r w:rsidR="00C119B0" w:rsidRPr="006605AD">
              <w:rPr>
                <w:rFonts w:ascii="Arial" w:hAnsi="Arial" w:cs="Arial"/>
                <w:bCs/>
              </w:rPr>
              <w:t>will be kept involved at every stage</w:t>
            </w:r>
          </w:p>
          <w:p w14:paraId="12BB80B5" w14:textId="77777777" w:rsidR="000725E5" w:rsidRPr="006605AD" w:rsidRDefault="000725E5" w:rsidP="00600CBB">
            <w:pPr>
              <w:rPr>
                <w:rFonts w:ascii="Arial" w:hAnsi="Arial" w:cs="Arial"/>
                <w:bCs/>
              </w:rPr>
            </w:pPr>
          </w:p>
        </w:tc>
        <w:tc>
          <w:tcPr>
            <w:tcW w:w="4621" w:type="dxa"/>
          </w:tcPr>
          <w:p w14:paraId="3E456AD5" w14:textId="77777777" w:rsidR="00C119B0" w:rsidRPr="00840263" w:rsidRDefault="00C119B0" w:rsidP="00600CBB">
            <w:pPr>
              <w:rPr>
                <w:rFonts w:ascii="Arial" w:hAnsi="Arial" w:cs="Arial"/>
              </w:rPr>
            </w:pPr>
          </w:p>
        </w:tc>
      </w:tr>
      <w:tr w:rsidR="00C119B0" w:rsidRPr="00840263" w14:paraId="0F97AA28" w14:textId="77777777" w:rsidTr="00A53321">
        <w:trPr>
          <w:trHeight w:val="456"/>
        </w:trPr>
        <w:tc>
          <w:tcPr>
            <w:tcW w:w="4549" w:type="dxa"/>
          </w:tcPr>
          <w:p w14:paraId="595EC0C1" w14:textId="77777777" w:rsidR="00C119B0" w:rsidRPr="006605AD" w:rsidRDefault="00C119B0" w:rsidP="00600CBB">
            <w:pPr>
              <w:rPr>
                <w:rFonts w:ascii="Arial" w:hAnsi="Arial" w:cs="Arial"/>
                <w:bCs/>
              </w:rPr>
            </w:pPr>
            <w:r w:rsidRPr="006605AD">
              <w:rPr>
                <w:rFonts w:ascii="Arial" w:hAnsi="Arial" w:cs="Arial"/>
                <w:bCs/>
              </w:rPr>
              <w:t>Record in writing (date and sign your report) and report as per Tara Centre procedures at the earliest possible time</w:t>
            </w:r>
          </w:p>
          <w:p w14:paraId="2315A3A0" w14:textId="77777777" w:rsidR="000725E5" w:rsidRPr="006605AD" w:rsidRDefault="000725E5" w:rsidP="00600CBB">
            <w:pPr>
              <w:rPr>
                <w:rFonts w:ascii="Arial" w:hAnsi="Arial" w:cs="Arial"/>
                <w:bCs/>
              </w:rPr>
            </w:pPr>
          </w:p>
        </w:tc>
        <w:tc>
          <w:tcPr>
            <w:tcW w:w="4621" w:type="dxa"/>
          </w:tcPr>
          <w:p w14:paraId="1033001A" w14:textId="77777777" w:rsidR="00C119B0" w:rsidRPr="00840263" w:rsidRDefault="00C119B0" w:rsidP="00600CBB">
            <w:pPr>
              <w:rPr>
                <w:rFonts w:ascii="Arial" w:hAnsi="Arial" w:cs="Arial"/>
              </w:rPr>
            </w:pPr>
          </w:p>
        </w:tc>
      </w:tr>
      <w:tr w:rsidR="00C119B0" w:rsidRPr="00840263" w14:paraId="01A09A3E" w14:textId="77777777" w:rsidTr="00A53321">
        <w:trPr>
          <w:trHeight w:val="456"/>
        </w:trPr>
        <w:tc>
          <w:tcPr>
            <w:tcW w:w="4549" w:type="dxa"/>
          </w:tcPr>
          <w:p w14:paraId="486789A9" w14:textId="77777777" w:rsidR="00C119B0" w:rsidRPr="006605AD" w:rsidRDefault="00C119B0" w:rsidP="00600CBB">
            <w:pPr>
              <w:rPr>
                <w:rFonts w:ascii="Arial" w:hAnsi="Arial" w:cs="Arial"/>
                <w:bCs/>
              </w:rPr>
            </w:pPr>
            <w:r w:rsidRPr="006605AD">
              <w:rPr>
                <w:rFonts w:ascii="Arial" w:hAnsi="Arial" w:cs="Arial"/>
                <w:bCs/>
              </w:rPr>
              <w:t>Act without delay</w:t>
            </w:r>
          </w:p>
          <w:p w14:paraId="4718FD06" w14:textId="77777777" w:rsidR="000725E5" w:rsidRPr="006605AD" w:rsidRDefault="000725E5" w:rsidP="00600CBB">
            <w:pPr>
              <w:rPr>
                <w:rFonts w:ascii="Arial" w:hAnsi="Arial" w:cs="Arial"/>
                <w:bCs/>
              </w:rPr>
            </w:pPr>
          </w:p>
        </w:tc>
        <w:tc>
          <w:tcPr>
            <w:tcW w:w="4621" w:type="dxa"/>
          </w:tcPr>
          <w:p w14:paraId="24AFA6D9" w14:textId="77777777" w:rsidR="00C119B0" w:rsidRPr="00840263" w:rsidRDefault="00C119B0" w:rsidP="00600CBB">
            <w:pPr>
              <w:rPr>
                <w:rFonts w:ascii="Arial" w:hAnsi="Arial" w:cs="Arial"/>
              </w:rPr>
            </w:pPr>
          </w:p>
        </w:tc>
      </w:tr>
    </w:tbl>
    <w:p w14:paraId="0949F3F9" w14:textId="77777777" w:rsidR="00600CBB" w:rsidRPr="00840263" w:rsidRDefault="00600CBB" w:rsidP="00600CBB">
      <w:pPr>
        <w:rPr>
          <w:rFonts w:ascii="Arial" w:hAnsi="Arial" w:cs="Arial"/>
        </w:rPr>
      </w:pPr>
    </w:p>
    <w:p w14:paraId="75215AD1" w14:textId="77777777" w:rsidR="00CA6C5E" w:rsidRDefault="00CA6C5E">
      <w:pPr>
        <w:spacing w:after="200" w:line="276" w:lineRule="auto"/>
        <w:rPr>
          <w:rFonts w:ascii="Arial" w:hAnsi="Arial" w:cs="Arial"/>
          <w:b/>
        </w:rPr>
      </w:pPr>
    </w:p>
    <w:p w14:paraId="1BA5F495" w14:textId="77777777" w:rsidR="000725E5" w:rsidRDefault="000725E5">
      <w:pPr>
        <w:spacing w:after="200" w:line="276" w:lineRule="auto"/>
        <w:rPr>
          <w:rFonts w:ascii="Arial" w:hAnsi="Arial" w:cs="Arial"/>
          <w:b/>
        </w:rPr>
      </w:pPr>
    </w:p>
    <w:p w14:paraId="2B543CC5" w14:textId="59AC21E3" w:rsidR="005873C5" w:rsidRDefault="00A3065B" w:rsidP="005873C5">
      <w:pPr>
        <w:spacing w:line="276" w:lineRule="auto"/>
        <w:rPr>
          <w:rFonts w:ascii="Arial" w:hAnsi="Arial" w:cs="Arial"/>
        </w:rPr>
      </w:pPr>
      <w:r w:rsidRPr="00840263">
        <w:rPr>
          <w:rFonts w:ascii="Arial" w:hAnsi="Arial" w:cs="Arial"/>
          <w:b/>
        </w:rPr>
        <w:t>Under no circumstances</w:t>
      </w:r>
      <w:r w:rsidRPr="00840263">
        <w:rPr>
          <w:rFonts w:ascii="Arial" w:hAnsi="Arial" w:cs="Arial"/>
        </w:rPr>
        <w:t xml:space="preserve"> should any individual member of staff</w:t>
      </w:r>
      <w:r w:rsidR="000343CA">
        <w:rPr>
          <w:rFonts w:ascii="Arial" w:hAnsi="Arial" w:cs="Arial"/>
        </w:rPr>
        <w:t>, service provider</w:t>
      </w:r>
      <w:r w:rsidRPr="00840263">
        <w:rPr>
          <w:rFonts w:ascii="Arial" w:hAnsi="Arial" w:cs="Arial"/>
        </w:rPr>
        <w:t xml:space="preserve"> or volunte</w:t>
      </w:r>
      <w:r w:rsidR="00BE0F58" w:rsidRPr="00840263">
        <w:rPr>
          <w:rFonts w:ascii="Arial" w:hAnsi="Arial" w:cs="Arial"/>
        </w:rPr>
        <w:t>er</w:t>
      </w:r>
      <w:r w:rsidRPr="00840263">
        <w:rPr>
          <w:rFonts w:ascii="Arial" w:hAnsi="Arial" w:cs="Arial"/>
        </w:rPr>
        <w:t>, or the Tara Centre (as an organisation) attempt to deal with the problem of abuse alone or investigate the situation.  They should not ask questions that relate to the detail, or circumstances of the alleged abuse, beyond initial listening, expressing concern and checking out.</w:t>
      </w:r>
    </w:p>
    <w:p w14:paraId="06D88683" w14:textId="77777777" w:rsidR="005873C5" w:rsidRPr="005873C5" w:rsidRDefault="005873C5" w:rsidP="005873C5">
      <w:pPr>
        <w:spacing w:line="276" w:lineRule="auto"/>
        <w:rPr>
          <w:rFonts w:ascii="Arial" w:hAnsi="Arial" w:cs="Arial"/>
        </w:rPr>
      </w:pPr>
    </w:p>
    <w:p w14:paraId="73C7C367" w14:textId="58F432F8" w:rsidR="00424C77" w:rsidRDefault="00424C77" w:rsidP="005873C5">
      <w:pPr>
        <w:spacing w:after="120" w:line="276" w:lineRule="auto"/>
        <w:rPr>
          <w:rFonts w:ascii="Arial" w:hAnsi="Arial" w:cs="Arial"/>
          <w:b/>
        </w:rPr>
      </w:pPr>
      <w:r>
        <w:rPr>
          <w:rFonts w:ascii="Arial" w:hAnsi="Arial" w:cs="Arial"/>
          <w:b/>
        </w:rPr>
        <w:t>Recording and reporting</w:t>
      </w:r>
    </w:p>
    <w:p w14:paraId="51A04B1D" w14:textId="77777777" w:rsidR="00BE0F58" w:rsidRPr="00424C77" w:rsidRDefault="00BE0F58">
      <w:pPr>
        <w:spacing w:after="200" w:line="276" w:lineRule="auto"/>
        <w:rPr>
          <w:rFonts w:ascii="Arial" w:hAnsi="Arial" w:cs="Arial"/>
          <w:b/>
        </w:rPr>
      </w:pPr>
      <w:r w:rsidRPr="00840263">
        <w:rPr>
          <w:rFonts w:ascii="Arial" w:hAnsi="Arial" w:cs="Arial"/>
        </w:rPr>
        <w:t>There may be emergency situations when it is appropriate to contact the police immediately. But whatever the circumstances of the concern, disclosure or allegation, it is vital that the staff member</w:t>
      </w:r>
      <w:r w:rsidR="000343CA">
        <w:rPr>
          <w:rFonts w:ascii="Arial" w:hAnsi="Arial" w:cs="Arial"/>
        </w:rPr>
        <w:t>, service provider</w:t>
      </w:r>
      <w:r w:rsidRPr="00840263">
        <w:rPr>
          <w:rFonts w:ascii="Arial" w:hAnsi="Arial" w:cs="Arial"/>
        </w:rPr>
        <w:t xml:space="preserve"> or volunteer records the details and reports these to the </w:t>
      </w:r>
      <w:r w:rsidR="00CA6C5E">
        <w:rPr>
          <w:rFonts w:ascii="Arial" w:hAnsi="Arial" w:cs="Arial"/>
        </w:rPr>
        <w:t>Adult Safeguarding Champion</w:t>
      </w:r>
      <w:r w:rsidR="00C32207">
        <w:rPr>
          <w:rFonts w:ascii="Arial" w:hAnsi="Arial" w:cs="Arial"/>
        </w:rPr>
        <w:t xml:space="preserve"> (or Designate/Nominee in the ASC’s absence)</w:t>
      </w:r>
      <w:r w:rsidRPr="00840263">
        <w:rPr>
          <w:rFonts w:ascii="Arial" w:hAnsi="Arial" w:cs="Arial"/>
        </w:rPr>
        <w:t xml:space="preserve"> without delay. </w:t>
      </w:r>
    </w:p>
    <w:p w14:paraId="0D6E8BC1" w14:textId="00DDBD49" w:rsidR="00BE0F58" w:rsidRPr="00840263" w:rsidRDefault="009E41DF">
      <w:pPr>
        <w:spacing w:after="200" w:line="276" w:lineRule="auto"/>
        <w:rPr>
          <w:rFonts w:ascii="Arial" w:hAnsi="Arial" w:cs="Arial"/>
        </w:rPr>
      </w:pPr>
      <w:r w:rsidRPr="00840263">
        <w:rPr>
          <w:rFonts w:ascii="Arial" w:hAnsi="Arial" w:cs="Arial"/>
        </w:rPr>
        <w:t>The Tara Centre has implemented a reporting procedure that is communicated to staff</w:t>
      </w:r>
      <w:r>
        <w:rPr>
          <w:rFonts w:ascii="Arial" w:hAnsi="Arial" w:cs="Arial"/>
        </w:rPr>
        <w:t>, service providers</w:t>
      </w:r>
      <w:r w:rsidRPr="00840263">
        <w:rPr>
          <w:rFonts w:ascii="Arial" w:hAnsi="Arial" w:cs="Arial"/>
        </w:rPr>
        <w:t xml:space="preserve"> and volunteers at induction</w:t>
      </w:r>
      <w:r>
        <w:rPr>
          <w:rFonts w:ascii="Arial" w:hAnsi="Arial" w:cs="Arial"/>
        </w:rPr>
        <w:t xml:space="preserve">, contract commencement and </w:t>
      </w:r>
      <w:r w:rsidRPr="00840263">
        <w:rPr>
          <w:rFonts w:ascii="Arial" w:hAnsi="Arial" w:cs="Arial"/>
        </w:rPr>
        <w:t>through support</w:t>
      </w:r>
      <w:r>
        <w:rPr>
          <w:rFonts w:ascii="Arial" w:hAnsi="Arial" w:cs="Arial"/>
        </w:rPr>
        <w:t xml:space="preserve">, </w:t>
      </w:r>
      <w:r w:rsidRPr="00840263">
        <w:rPr>
          <w:rFonts w:ascii="Arial" w:hAnsi="Arial" w:cs="Arial"/>
        </w:rPr>
        <w:t>supervision</w:t>
      </w:r>
      <w:r>
        <w:rPr>
          <w:rFonts w:ascii="Arial" w:hAnsi="Arial" w:cs="Arial"/>
        </w:rPr>
        <w:t xml:space="preserve"> and contract review</w:t>
      </w:r>
      <w:r w:rsidRPr="00840263">
        <w:rPr>
          <w:rFonts w:ascii="Arial" w:hAnsi="Arial" w:cs="Arial"/>
        </w:rPr>
        <w:t xml:space="preserve"> meetings, as well as </w:t>
      </w:r>
      <w:r>
        <w:rPr>
          <w:rFonts w:ascii="Arial" w:hAnsi="Arial" w:cs="Arial"/>
        </w:rPr>
        <w:t xml:space="preserve">at </w:t>
      </w:r>
      <w:r w:rsidRPr="00840263">
        <w:rPr>
          <w:rFonts w:ascii="Arial" w:hAnsi="Arial" w:cs="Arial"/>
        </w:rPr>
        <w:t xml:space="preserve">safeguarding training. </w:t>
      </w:r>
      <w:r w:rsidR="009C6D0C" w:rsidRPr="00840263">
        <w:rPr>
          <w:rFonts w:ascii="Arial" w:hAnsi="Arial" w:cs="Arial"/>
        </w:rPr>
        <w:t>Staff</w:t>
      </w:r>
      <w:r w:rsidR="000343CA">
        <w:rPr>
          <w:rFonts w:ascii="Arial" w:hAnsi="Arial" w:cs="Arial"/>
        </w:rPr>
        <w:t xml:space="preserve">, service </w:t>
      </w:r>
      <w:r>
        <w:rPr>
          <w:rFonts w:ascii="Arial" w:hAnsi="Arial" w:cs="Arial"/>
        </w:rPr>
        <w:t>providers</w:t>
      </w:r>
      <w:r w:rsidRPr="00840263">
        <w:rPr>
          <w:rFonts w:ascii="Arial" w:hAnsi="Arial" w:cs="Arial"/>
        </w:rPr>
        <w:t xml:space="preserve"> and</w:t>
      </w:r>
      <w:r w:rsidR="009C6D0C" w:rsidRPr="00840263">
        <w:rPr>
          <w:rFonts w:ascii="Arial" w:hAnsi="Arial" w:cs="Arial"/>
        </w:rPr>
        <w:t xml:space="preserve"> volunteers are also provided with a copy of the Tara Centre’s adult safeguarding policy which outlines the recording and reporting procedure.</w:t>
      </w:r>
      <w:r w:rsidR="008F729B" w:rsidRPr="00840263">
        <w:rPr>
          <w:rFonts w:ascii="Arial" w:hAnsi="Arial" w:cs="Arial"/>
        </w:rPr>
        <w:t xml:space="preserve"> The following reporting procedure should be followed:</w:t>
      </w:r>
    </w:p>
    <w:p w14:paraId="64F41406" w14:textId="31F13C98" w:rsidR="00704633" w:rsidRPr="00840263" w:rsidRDefault="00A51C04">
      <w:pPr>
        <w:spacing w:after="200" w:line="276" w:lineRule="auto"/>
        <w:rPr>
          <w:rFonts w:ascii="Arial" w:hAnsi="Arial" w:cs="Arial"/>
        </w:rPr>
      </w:pPr>
      <w:r w:rsidRPr="00840263">
        <w:rPr>
          <w:rFonts w:ascii="Arial" w:hAnsi="Arial" w:cs="Arial"/>
        </w:rPr>
        <w:t>Staff</w:t>
      </w:r>
      <w:r w:rsidR="000343CA">
        <w:rPr>
          <w:rFonts w:ascii="Arial" w:hAnsi="Arial" w:cs="Arial"/>
        </w:rPr>
        <w:t>, service providers</w:t>
      </w:r>
      <w:r w:rsidRPr="00840263">
        <w:rPr>
          <w:rFonts w:ascii="Arial" w:hAnsi="Arial" w:cs="Arial"/>
        </w:rPr>
        <w:t xml:space="preserve"> and volunteers should record any concerns, disclosures, allegations and/or suspicions of abuse on the </w:t>
      </w:r>
      <w:r w:rsidRPr="007C17C4">
        <w:rPr>
          <w:rFonts w:ascii="Arial" w:hAnsi="Arial" w:cs="Arial"/>
          <w:b/>
        </w:rPr>
        <w:t xml:space="preserve">Adult Abuse </w:t>
      </w:r>
      <w:r w:rsidR="003B0335" w:rsidRPr="007C17C4">
        <w:rPr>
          <w:rFonts w:ascii="Arial" w:hAnsi="Arial" w:cs="Arial"/>
          <w:b/>
        </w:rPr>
        <w:t>Report Form</w:t>
      </w:r>
      <w:r w:rsidRPr="00840263">
        <w:rPr>
          <w:rFonts w:ascii="Arial" w:hAnsi="Arial" w:cs="Arial"/>
        </w:rPr>
        <w:t xml:space="preserve"> in Appendix 2</w:t>
      </w:r>
      <w:r w:rsidR="00C66325">
        <w:rPr>
          <w:rFonts w:ascii="Arial" w:hAnsi="Arial" w:cs="Arial"/>
        </w:rPr>
        <w:t xml:space="preserve"> of this document</w:t>
      </w:r>
      <w:r w:rsidRPr="00840263">
        <w:rPr>
          <w:rFonts w:ascii="Arial" w:hAnsi="Arial" w:cs="Arial"/>
        </w:rPr>
        <w:t>. This should include the date and time that the staff</w:t>
      </w:r>
      <w:r w:rsidR="000343CA">
        <w:rPr>
          <w:rFonts w:ascii="Arial" w:hAnsi="Arial" w:cs="Arial"/>
        </w:rPr>
        <w:t xml:space="preserve">, </w:t>
      </w:r>
      <w:r w:rsidRPr="00840263">
        <w:rPr>
          <w:rFonts w:ascii="Arial" w:hAnsi="Arial" w:cs="Arial"/>
        </w:rPr>
        <w:t>member</w:t>
      </w:r>
      <w:r w:rsidR="000343CA">
        <w:rPr>
          <w:rFonts w:ascii="Arial" w:hAnsi="Arial" w:cs="Arial"/>
        </w:rPr>
        <w:t>, service provider,</w:t>
      </w:r>
      <w:r w:rsidR="000343CA" w:rsidRPr="00840263">
        <w:rPr>
          <w:rFonts w:ascii="Arial" w:hAnsi="Arial" w:cs="Arial"/>
        </w:rPr>
        <w:t xml:space="preserve"> </w:t>
      </w:r>
      <w:r w:rsidRPr="00840263">
        <w:rPr>
          <w:rFonts w:ascii="Arial" w:hAnsi="Arial" w:cs="Arial"/>
        </w:rPr>
        <w:t>or volunteer became aware of the concerns, the parties who were involved, and any action taken. Any questions asked in ‘checking out’ the concerns should also be recorded on this report form. This information must be kept in a sec</w:t>
      </w:r>
      <w:r w:rsidR="003B0335" w:rsidRPr="00840263">
        <w:rPr>
          <w:rFonts w:ascii="Arial" w:hAnsi="Arial" w:cs="Arial"/>
        </w:rPr>
        <w:t>ure place</w:t>
      </w:r>
      <w:r w:rsidR="00490E1E" w:rsidRPr="00840263">
        <w:rPr>
          <w:rFonts w:ascii="Arial" w:hAnsi="Arial" w:cs="Arial"/>
        </w:rPr>
        <w:t xml:space="preserve"> (including electronic filing)</w:t>
      </w:r>
      <w:r w:rsidR="003B0335" w:rsidRPr="00840263">
        <w:rPr>
          <w:rFonts w:ascii="Arial" w:hAnsi="Arial" w:cs="Arial"/>
        </w:rPr>
        <w:t xml:space="preserve"> and passed to the </w:t>
      </w:r>
      <w:r w:rsidRPr="00840263">
        <w:rPr>
          <w:rFonts w:ascii="Arial" w:hAnsi="Arial" w:cs="Arial"/>
        </w:rPr>
        <w:t>Adult Safeguarding Champion</w:t>
      </w:r>
      <w:r w:rsidR="000835E5">
        <w:rPr>
          <w:rFonts w:ascii="Arial" w:hAnsi="Arial" w:cs="Arial"/>
        </w:rPr>
        <w:t xml:space="preserve"> or Designate/Nominee</w:t>
      </w:r>
      <w:r w:rsidR="007C17C4">
        <w:rPr>
          <w:rFonts w:ascii="Arial" w:hAnsi="Arial" w:cs="Arial"/>
        </w:rPr>
        <w:t xml:space="preserve"> </w:t>
      </w:r>
      <w:r w:rsidRPr="00840263">
        <w:rPr>
          <w:rFonts w:ascii="Arial" w:hAnsi="Arial" w:cs="Arial"/>
        </w:rPr>
        <w:t>as soon as possible</w:t>
      </w:r>
      <w:r w:rsidR="00704633" w:rsidRPr="00840263">
        <w:rPr>
          <w:rFonts w:ascii="Arial" w:hAnsi="Arial" w:cs="Arial"/>
        </w:rPr>
        <w:t>.</w:t>
      </w:r>
    </w:p>
    <w:p w14:paraId="02B10AC4" w14:textId="77777777" w:rsidR="00ED50B5" w:rsidRPr="00840263" w:rsidRDefault="00ED50B5">
      <w:pPr>
        <w:spacing w:after="200" w:line="276" w:lineRule="auto"/>
        <w:rPr>
          <w:rFonts w:ascii="Arial" w:hAnsi="Arial" w:cs="Arial"/>
        </w:rPr>
      </w:pPr>
      <w:r w:rsidRPr="00840263">
        <w:rPr>
          <w:rFonts w:ascii="Arial" w:hAnsi="Arial" w:cs="Arial"/>
        </w:rPr>
        <w:t>It is also good practice for staff</w:t>
      </w:r>
      <w:r w:rsidR="000343CA">
        <w:rPr>
          <w:rFonts w:ascii="Arial" w:hAnsi="Arial" w:cs="Arial"/>
        </w:rPr>
        <w:t>, service providers</w:t>
      </w:r>
      <w:r w:rsidRPr="00840263">
        <w:rPr>
          <w:rFonts w:ascii="Arial" w:hAnsi="Arial" w:cs="Arial"/>
        </w:rPr>
        <w:t xml:space="preserve"> and volunteers to record the fact that they made a report, on what date and to whom the report was made.</w:t>
      </w:r>
    </w:p>
    <w:p w14:paraId="5CF6B9D9" w14:textId="77777777" w:rsidR="00ED50B5" w:rsidRPr="00840263" w:rsidRDefault="00ED50B5" w:rsidP="00F960A6">
      <w:pPr>
        <w:spacing w:after="120" w:line="276" w:lineRule="auto"/>
        <w:rPr>
          <w:rFonts w:ascii="Arial" w:hAnsi="Arial" w:cs="Arial"/>
          <w:b/>
        </w:rPr>
      </w:pPr>
      <w:r w:rsidRPr="00840263">
        <w:rPr>
          <w:rFonts w:ascii="Arial" w:hAnsi="Arial" w:cs="Arial"/>
          <w:b/>
        </w:rPr>
        <w:t>Confidentiality</w:t>
      </w:r>
    </w:p>
    <w:p w14:paraId="00449FF7" w14:textId="77777777" w:rsidR="000835E5" w:rsidRDefault="00ED50B5">
      <w:pPr>
        <w:spacing w:after="200" w:line="276" w:lineRule="auto"/>
        <w:rPr>
          <w:rFonts w:ascii="Arial" w:hAnsi="Arial" w:cs="Arial"/>
        </w:rPr>
      </w:pPr>
      <w:r w:rsidRPr="00840263">
        <w:rPr>
          <w:rFonts w:ascii="Arial" w:hAnsi="Arial" w:cs="Arial"/>
        </w:rPr>
        <w:t>When a staff member</w:t>
      </w:r>
      <w:r w:rsidR="000343CA">
        <w:rPr>
          <w:rFonts w:ascii="Arial" w:hAnsi="Arial" w:cs="Arial"/>
        </w:rPr>
        <w:t>, service provider</w:t>
      </w:r>
      <w:r w:rsidRPr="00840263">
        <w:rPr>
          <w:rFonts w:ascii="Arial" w:hAnsi="Arial" w:cs="Arial"/>
        </w:rPr>
        <w:t xml:space="preserve"> or volunteer has a concern about an adult they are working with, that concern needs to be recorded and reported on a ‘need to know’ basis.  Staff</w:t>
      </w:r>
      <w:r w:rsidR="000343CA">
        <w:rPr>
          <w:rFonts w:ascii="Arial" w:hAnsi="Arial" w:cs="Arial"/>
        </w:rPr>
        <w:t>, service providers</w:t>
      </w:r>
      <w:r w:rsidRPr="00840263">
        <w:rPr>
          <w:rFonts w:ascii="Arial" w:hAnsi="Arial" w:cs="Arial"/>
        </w:rPr>
        <w:t xml:space="preserve"> and volunteers should be clear that information relating to a concern, disclosure, allegation or suspicion should only be passed on to the relevant people whose task it is to decide what action to take.</w:t>
      </w:r>
      <w:r w:rsidR="005000C2" w:rsidRPr="00840263">
        <w:rPr>
          <w:rFonts w:ascii="Arial" w:hAnsi="Arial" w:cs="Arial"/>
        </w:rPr>
        <w:t xml:space="preserve"> It should not be shared inside or outside the Tara Centre, other than with those who need to know, such as the Adult Safeguarding</w:t>
      </w:r>
      <w:r w:rsidR="00C66325">
        <w:rPr>
          <w:rFonts w:ascii="Arial" w:hAnsi="Arial" w:cs="Arial"/>
        </w:rPr>
        <w:t xml:space="preserve"> Champion</w:t>
      </w:r>
      <w:r w:rsidR="00CA6C5E">
        <w:rPr>
          <w:rFonts w:ascii="Arial" w:hAnsi="Arial" w:cs="Arial"/>
        </w:rPr>
        <w:t xml:space="preserve"> or Designate/Nominee</w:t>
      </w:r>
      <w:r w:rsidR="005000C2" w:rsidRPr="00840263">
        <w:rPr>
          <w:rFonts w:ascii="Arial" w:hAnsi="Arial" w:cs="Arial"/>
        </w:rPr>
        <w:t>.</w:t>
      </w:r>
      <w:r w:rsidRPr="00840263">
        <w:rPr>
          <w:rFonts w:ascii="Arial" w:hAnsi="Arial" w:cs="Arial"/>
        </w:rPr>
        <w:t xml:space="preserve"> </w:t>
      </w:r>
      <w:r w:rsidR="00E7675D" w:rsidRPr="00840263">
        <w:rPr>
          <w:rFonts w:ascii="Arial" w:hAnsi="Arial" w:cs="Arial"/>
        </w:rPr>
        <w:t xml:space="preserve">Breaches of confidentiality can be damaging to the adult at risk and any investigations that may take place. </w:t>
      </w:r>
      <w:r w:rsidRPr="00840263">
        <w:rPr>
          <w:rFonts w:ascii="Arial" w:hAnsi="Arial" w:cs="Arial"/>
        </w:rPr>
        <w:t>The Tara Centre has robust systems in place for the maintenance of all records, including records of alleged or suspected abuse.</w:t>
      </w:r>
    </w:p>
    <w:p w14:paraId="62353AA9" w14:textId="77777777" w:rsidR="006605AD" w:rsidRDefault="006605AD">
      <w:pPr>
        <w:spacing w:after="200" w:line="276" w:lineRule="auto"/>
        <w:rPr>
          <w:rFonts w:ascii="Arial" w:hAnsi="Arial" w:cs="Arial"/>
        </w:rPr>
      </w:pPr>
    </w:p>
    <w:p w14:paraId="63B980F3" w14:textId="77777777" w:rsidR="00824123" w:rsidRPr="000835E5" w:rsidRDefault="00CA6C5E">
      <w:pPr>
        <w:spacing w:after="200" w:line="276" w:lineRule="auto"/>
        <w:rPr>
          <w:rFonts w:ascii="Arial" w:hAnsi="Arial" w:cs="Arial"/>
        </w:rPr>
      </w:pPr>
      <w:r>
        <w:rPr>
          <w:rFonts w:ascii="Arial" w:hAnsi="Arial" w:cs="Arial"/>
          <w:b/>
        </w:rPr>
        <w:t>Adult Safeguarding Champion</w:t>
      </w:r>
      <w:r w:rsidR="00F2745A" w:rsidRPr="00840263">
        <w:rPr>
          <w:rFonts w:ascii="Arial" w:hAnsi="Arial" w:cs="Arial"/>
          <w:b/>
        </w:rPr>
        <w:t xml:space="preserve"> (ASC)</w:t>
      </w:r>
      <w:r w:rsidR="00234672">
        <w:rPr>
          <w:rFonts w:ascii="Arial" w:hAnsi="Arial" w:cs="Arial"/>
          <w:b/>
        </w:rPr>
        <w:t xml:space="preserve"> </w:t>
      </w:r>
      <w:r w:rsidR="000725E5">
        <w:rPr>
          <w:rFonts w:ascii="Arial" w:hAnsi="Arial" w:cs="Arial"/>
          <w:b/>
        </w:rPr>
        <w:t>R</w:t>
      </w:r>
      <w:r w:rsidR="00234672">
        <w:rPr>
          <w:rFonts w:ascii="Arial" w:hAnsi="Arial" w:cs="Arial"/>
          <w:b/>
        </w:rPr>
        <w:t xml:space="preserve">ole and </w:t>
      </w:r>
      <w:r w:rsidR="000725E5">
        <w:rPr>
          <w:rFonts w:ascii="Arial" w:hAnsi="Arial" w:cs="Arial"/>
          <w:b/>
        </w:rPr>
        <w:t>R</w:t>
      </w:r>
      <w:r w:rsidR="00ED50B5" w:rsidRPr="00840263">
        <w:rPr>
          <w:rFonts w:ascii="Arial" w:hAnsi="Arial" w:cs="Arial"/>
          <w:b/>
        </w:rPr>
        <w:t>esponsibilities</w:t>
      </w:r>
    </w:p>
    <w:p w14:paraId="5E94C949" w14:textId="2BDBF627" w:rsidR="00ED50B5" w:rsidRPr="00840263" w:rsidRDefault="00CA6C5E" w:rsidP="00ED50B5">
      <w:pPr>
        <w:spacing w:after="200" w:line="276" w:lineRule="auto"/>
        <w:rPr>
          <w:rFonts w:ascii="Arial" w:hAnsi="Arial" w:cs="Arial"/>
        </w:rPr>
      </w:pPr>
      <w:r>
        <w:rPr>
          <w:rFonts w:ascii="Arial" w:hAnsi="Arial" w:cs="Arial"/>
        </w:rPr>
        <w:t>It is essential that everyone in the Tara Centre knows that t</w:t>
      </w:r>
      <w:r w:rsidR="00ED50B5" w:rsidRPr="00840263">
        <w:rPr>
          <w:rFonts w:ascii="Arial" w:hAnsi="Arial" w:cs="Arial"/>
        </w:rPr>
        <w:t xml:space="preserve">he </w:t>
      </w:r>
      <w:r w:rsidR="00F960A6">
        <w:rPr>
          <w:rFonts w:ascii="Arial" w:hAnsi="Arial" w:cs="Arial"/>
        </w:rPr>
        <w:t>General Manager</w:t>
      </w:r>
      <w:r>
        <w:rPr>
          <w:rFonts w:ascii="Arial" w:hAnsi="Arial" w:cs="Arial"/>
        </w:rPr>
        <w:t xml:space="preserve"> acts as </w:t>
      </w:r>
      <w:r w:rsidR="00ED50B5" w:rsidRPr="00840263">
        <w:rPr>
          <w:rFonts w:ascii="Arial" w:hAnsi="Arial" w:cs="Arial"/>
        </w:rPr>
        <w:t>ASC</w:t>
      </w:r>
      <w:r w:rsidR="00F948C2">
        <w:rPr>
          <w:rFonts w:ascii="Arial" w:hAnsi="Arial" w:cs="Arial"/>
        </w:rPr>
        <w:t>. The ASC</w:t>
      </w:r>
      <w:r w:rsidR="00ED50B5" w:rsidRPr="00840263">
        <w:rPr>
          <w:rFonts w:ascii="Arial" w:hAnsi="Arial" w:cs="Arial"/>
        </w:rPr>
        <w:t xml:space="preserve"> provides strategic and operational leadership and oversight in relation to adult safeguarding and is responsible for </w:t>
      </w:r>
      <w:r>
        <w:rPr>
          <w:rFonts w:ascii="Arial" w:hAnsi="Arial" w:cs="Arial"/>
        </w:rPr>
        <w:t>ensuring implementation of the Tara Centre’s</w:t>
      </w:r>
      <w:r w:rsidR="00ED50B5" w:rsidRPr="00840263">
        <w:rPr>
          <w:rFonts w:ascii="Arial" w:hAnsi="Arial" w:cs="Arial"/>
        </w:rPr>
        <w:t xml:space="preserve"> adult</w:t>
      </w:r>
      <w:r w:rsidR="00BA3A3C">
        <w:rPr>
          <w:rFonts w:ascii="Arial" w:hAnsi="Arial" w:cs="Arial"/>
        </w:rPr>
        <w:t xml:space="preserve"> safeguarding policy statement. Their key responsibilities</w:t>
      </w:r>
      <w:r w:rsidR="0015024E">
        <w:rPr>
          <w:rFonts w:ascii="Arial" w:hAnsi="Arial" w:cs="Arial"/>
        </w:rPr>
        <w:t xml:space="preserve"> and contact details</w:t>
      </w:r>
      <w:r w:rsidR="00BA3A3C">
        <w:rPr>
          <w:rFonts w:ascii="Arial" w:hAnsi="Arial" w:cs="Arial"/>
        </w:rPr>
        <w:t xml:space="preserve"> are outlined in Appendix 3</w:t>
      </w:r>
      <w:r>
        <w:rPr>
          <w:rFonts w:ascii="Arial" w:hAnsi="Arial" w:cs="Arial"/>
        </w:rPr>
        <w:t xml:space="preserve"> of this document</w:t>
      </w:r>
      <w:r w:rsidR="00BA3A3C">
        <w:rPr>
          <w:rFonts w:ascii="Arial" w:hAnsi="Arial" w:cs="Arial"/>
        </w:rPr>
        <w:t xml:space="preserve">. </w:t>
      </w:r>
    </w:p>
    <w:p w14:paraId="0CFAEA09" w14:textId="77777777" w:rsidR="00AD4383" w:rsidRPr="00840263" w:rsidRDefault="009C6D0C" w:rsidP="009C6D0C">
      <w:pPr>
        <w:spacing w:after="200" w:line="276" w:lineRule="auto"/>
        <w:rPr>
          <w:rFonts w:ascii="Arial" w:hAnsi="Arial" w:cs="Arial"/>
        </w:rPr>
      </w:pPr>
      <w:r w:rsidRPr="00840263">
        <w:rPr>
          <w:rFonts w:ascii="Arial" w:hAnsi="Arial" w:cs="Arial"/>
        </w:rPr>
        <w:t>The ASC</w:t>
      </w:r>
      <w:r w:rsidR="00F948C2">
        <w:rPr>
          <w:rFonts w:ascii="Arial" w:hAnsi="Arial" w:cs="Arial"/>
        </w:rPr>
        <w:t xml:space="preserve"> (or Designate/Nominee in the ASC’s absence)</w:t>
      </w:r>
      <w:r w:rsidRPr="00840263">
        <w:rPr>
          <w:rFonts w:ascii="Arial" w:hAnsi="Arial" w:cs="Arial"/>
        </w:rPr>
        <w:t xml:space="preserve"> will communicate internally with staff</w:t>
      </w:r>
      <w:r w:rsidR="000343CA">
        <w:rPr>
          <w:rFonts w:ascii="Arial" w:hAnsi="Arial" w:cs="Arial"/>
        </w:rPr>
        <w:t>, service providers</w:t>
      </w:r>
      <w:r w:rsidRPr="00840263">
        <w:rPr>
          <w:rFonts w:ascii="Arial" w:hAnsi="Arial" w:cs="Arial"/>
        </w:rPr>
        <w:t xml:space="preserve"> and volunteers and externally with appropriate authorities about matters relating to </w:t>
      </w:r>
      <w:r w:rsidR="00CA6C5E">
        <w:rPr>
          <w:rFonts w:ascii="Arial" w:hAnsi="Arial" w:cs="Arial"/>
        </w:rPr>
        <w:t>adult safeguarding.</w:t>
      </w:r>
      <w:r w:rsidRPr="00840263">
        <w:rPr>
          <w:rFonts w:ascii="Arial" w:hAnsi="Arial" w:cs="Arial"/>
        </w:rPr>
        <w:t xml:space="preserve"> Internally they will be a source of advice and </w:t>
      </w:r>
      <w:proofErr w:type="gramStart"/>
      <w:r w:rsidRPr="00840263">
        <w:rPr>
          <w:rFonts w:ascii="Arial" w:hAnsi="Arial" w:cs="Arial"/>
        </w:rPr>
        <w:t>support, and</w:t>
      </w:r>
      <w:proofErr w:type="gramEnd"/>
      <w:r w:rsidRPr="00840263">
        <w:rPr>
          <w:rFonts w:ascii="Arial" w:hAnsi="Arial" w:cs="Arial"/>
        </w:rPr>
        <w:t xml:space="preserve"> also receive safeguarding concerns.  </w:t>
      </w:r>
    </w:p>
    <w:p w14:paraId="10F1200F" w14:textId="77777777" w:rsidR="009C6D0C" w:rsidRPr="00840263" w:rsidRDefault="009C6D0C" w:rsidP="009C6D0C">
      <w:pPr>
        <w:spacing w:after="200" w:line="276" w:lineRule="auto"/>
        <w:rPr>
          <w:rFonts w:ascii="Arial" w:hAnsi="Arial" w:cs="Arial"/>
        </w:rPr>
      </w:pPr>
      <w:r w:rsidRPr="00840263">
        <w:rPr>
          <w:rFonts w:ascii="Arial" w:hAnsi="Arial" w:cs="Arial"/>
        </w:rPr>
        <w:t xml:space="preserve">When </w:t>
      </w:r>
      <w:r w:rsidR="00AD4383" w:rsidRPr="00840263">
        <w:rPr>
          <w:rFonts w:ascii="Arial" w:hAnsi="Arial" w:cs="Arial"/>
        </w:rPr>
        <w:t>an adult</w:t>
      </w:r>
      <w:r w:rsidRPr="00840263">
        <w:rPr>
          <w:rFonts w:ascii="Arial" w:hAnsi="Arial" w:cs="Arial"/>
        </w:rPr>
        <w:t xml:space="preserve"> safeguarding alert is raised within the Tara Centre, the ASC</w:t>
      </w:r>
      <w:r w:rsidR="00CA6C5E">
        <w:rPr>
          <w:rFonts w:ascii="Arial" w:hAnsi="Arial" w:cs="Arial"/>
        </w:rPr>
        <w:t xml:space="preserve"> or Designate/Nominee</w:t>
      </w:r>
      <w:r w:rsidRPr="00840263">
        <w:rPr>
          <w:rFonts w:ascii="Arial" w:hAnsi="Arial" w:cs="Arial"/>
        </w:rPr>
        <w:t xml:space="preserve"> </w:t>
      </w:r>
      <w:r w:rsidR="00CA6C5E">
        <w:rPr>
          <w:rFonts w:ascii="Arial" w:hAnsi="Arial" w:cs="Arial"/>
        </w:rPr>
        <w:t>must ensure</w:t>
      </w:r>
      <w:r w:rsidRPr="00840263">
        <w:rPr>
          <w:rFonts w:ascii="Arial" w:hAnsi="Arial" w:cs="Arial"/>
        </w:rPr>
        <w:t xml:space="preserve"> the following </w:t>
      </w:r>
      <w:r w:rsidR="00AD4383" w:rsidRPr="00840263">
        <w:rPr>
          <w:rFonts w:ascii="Arial" w:hAnsi="Arial" w:cs="Arial"/>
        </w:rPr>
        <w:t xml:space="preserve">actions </w:t>
      </w:r>
      <w:r w:rsidRPr="00840263">
        <w:rPr>
          <w:rFonts w:ascii="Arial" w:hAnsi="Arial" w:cs="Arial"/>
        </w:rPr>
        <w:t>occu</w:t>
      </w:r>
      <w:r w:rsidR="00AD4383" w:rsidRPr="00840263">
        <w:rPr>
          <w:rFonts w:ascii="Arial" w:hAnsi="Arial" w:cs="Arial"/>
        </w:rPr>
        <w:t>r</w:t>
      </w:r>
      <w:r w:rsidRPr="00840263">
        <w:rPr>
          <w:rFonts w:ascii="Arial" w:hAnsi="Arial" w:cs="Arial"/>
        </w:rPr>
        <w:t>:</w:t>
      </w:r>
    </w:p>
    <w:p w14:paraId="0D678930" w14:textId="77777777" w:rsidR="009C6D0C" w:rsidRPr="00840263" w:rsidRDefault="00AD4383" w:rsidP="009C6D0C">
      <w:pPr>
        <w:spacing w:after="200" w:line="276" w:lineRule="auto"/>
        <w:rPr>
          <w:rFonts w:ascii="Arial" w:hAnsi="Arial" w:cs="Arial"/>
        </w:rPr>
      </w:pPr>
      <w:r w:rsidRPr="00840263">
        <w:rPr>
          <w:rFonts w:ascii="Arial" w:hAnsi="Arial" w:cs="Arial"/>
        </w:rPr>
        <w:t>•</w:t>
      </w:r>
      <w:r w:rsidRPr="00840263">
        <w:rPr>
          <w:rFonts w:ascii="Arial" w:hAnsi="Arial" w:cs="Arial"/>
        </w:rPr>
        <w:tab/>
        <w:t>Consider</w:t>
      </w:r>
      <w:r w:rsidR="009C6D0C" w:rsidRPr="00840263">
        <w:rPr>
          <w:rFonts w:ascii="Arial" w:hAnsi="Arial" w:cs="Arial"/>
        </w:rPr>
        <w:t xml:space="preserve"> whether the concern is a safeguarding issue or not.  This may </w:t>
      </w:r>
      <w:r w:rsidR="0015024E">
        <w:rPr>
          <w:rFonts w:ascii="Arial" w:hAnsi="Arial" w:cs="Arial"/>
        </w:rPr>
        <w:tab/>
      </w:r>
      <w:r w:rsidR="009C6D0C" w:rsidRPr="00840263">
        <w:rPr>
          <w:rFonts w:ascii="Arial" w:hAnsi="Arial" w:cs="Arial"/>
        </w:rPr>
        <w:t xml:space="preserve">involve some ‘checking out’ of information provided whilst being careful not to </w:t>
      </w:r>
      <w:r w:rsidR="0015024E">
        <w:rPr>
          <w:rFonts w:ascii="Arial" w:hAnsi="Arial" w:cs="Arial"/>
        </w:rPr>
        <w:tab/>
      </w:r>
      <w:r w:rsidR="009C6D0C" w:rsidRPr="00840263">
        <w:rPr>
          <w:rFonts w:ascii="Arial" w:hAnsi="Arial" w:cs="Arial"/>
        </w:rPr>
        <w:t>stray into the realm of investigation;</w:t>
      </w:r>
    </w:p>
    <w:p w14:paraId="5806B095" w14:textId="77777777" w:rsidR="009C6D0C" w:rsidRPr="00840263" w:rsidRDefault="009C6D0C" w:rsidP="009C6D0C">
      <w:pPr>
        <w:spacing w:after="200" w:line="276" w:lineRule="auto"/>
        <w:rPr>
          <w:rFonts w:ascii="Arial" w:hAnsi="Arial" w:cs="Arial"/>
        </w:rPr>
      </w:pPr>
      <w:r w:rsidRPr="00840263">
        <w:rPr>
          <w:rFonts w:ascii="Arial" w:hAnsi="Arial" w:cs="Arial"/>
        </w:rPr>
        <w:t>•</w:t>
      </w:r>
      <w:r w:rsidRPr="00840263">
        <w:rPr>
          <w:rFonts w:ascii="Arial" w:hAnsi="Arial" w:cs="Arial"/>
        </w:rPr>
        <w:tab/>
        <w:t xml:space="preserve">Where immediate danger exists or the situation warrants immediate action, </w:t>
      </w:r>
      <w:r w:rsidR="0015024E">
        <w:rPr>
          <w:rFonts w:ascii="Arial" w:hAnsi="Arial" w:cs="Arial"/>
        </w:rPr>
        <w:tab/>
      </w:r>
      <w:r w:rsidRPr="00840263">
        <w:rPr>
          <w:rFonts w:ascii="Arial" w:hAnsi="Arial" w:cs="Arial"/>
        </w:rPr>
        <w:t xml:space="preserve">ensure any medical assistance has been sought and </w:t>
      </w:r>
      <w:r w:rsidR="0015024E">
        <w:rPr>
          <w:rFonts w:ascii="Arial" w:hAnsi="Arial" w:cs="Arial"/>
        </w:rPr>
        <w:t>refer</w:t>
      </w:r>
      <w:r w:rsidRPr="00840263">
        <w:rPr>
          <w:rFonts w:ascii="Arial" w:hAnsi="Arial" w:cs="Arial"/>
        </w:rPr>
        <w:t xml:space="preserve"> to the HSC Trust </w:t>
      </w:r>
      <w:r w:rsidR="0015024E">
        <w:rPr>
          <w:rFonts w:ascii="Arial" w:hAnsi="Arial" w:cs="Arial"/>
        </w:rPr>
        <w:tab/>
      </w:r>
      <w:r w:rsidRPr="00840263">
        <w:rPr>
          <w:rFonts w:ascii="Arial" w:hAnsi="Arial" w:cs="Arial"/>
        </w:rPr>
        <w:t>Adult Protection Gateway Service or PSNI;</w:t>
      </w:r>
    </w:p>
    <w:p w14:paraId="13B11C2C" w14:textId="15C7F0F7" w:rsidR="009C6D0C" w:rsidRPr="00840263" w:rsidRDefault="009C6D0C" w:rsidP="006605AD">
      <w:pPr>
        <w:spacing w:after="200" w:line="276" w:lineRule="auto"/>
        <w:ind w:left="709" w:hanging="709"/>
        <w:rPr>
          <w:rFonts w:ascii="Arial" w:hAnsi="Arial" w:cs="Arial"/>
        </w:rPr>
      </w:pPr>
      <w:r w:rsidRPr="00840263">
        <w:rPr>
          <w:rFonts w:ascii="Arial" w:hAnsi="Arial" w:cs="Arial"/>
        </w:rPr>
        <w:t>•</w:t>
      </w:r>
      <w:r w:rsidRPr="00840263">
        <w:rPr>
          <w:rFonts w:ascii="Arial" w:hAnsi="Arial" w:cs="Arial"/>
        </w:rPr>
        <w:tab/>
        <w:t>Support staff</w:t>
      </w:r>
      <w:r w:rsidR="000343CA">
        <w:rPr>
          <w:rFonts w:ascii="Arial" w:hAnsi="Arial" w:cs="Arial"/>
        </w:rPr>
        <w:t>/</w:t>
      </w:r>
      <w:r w:rsidR="000343CA" w:rsidRPr="000343CA">
        <w:rPr>
          <w:rFonts w:ascii="Arial" w:hAnsi="Arial" w:cs="Arial"/>
        </w:rPr>
        <w:t xml:space="preserve"> </w:t>
      </w:r>
      <w:r w:rsidR="000343CA">
        <w:rPr>
          <w:rFonts w:ascii="Arial" w:hAnsi="Arial" w:cs="Arial"/>
        </w:rPr>
        <w:t>service provider</w:t>
      </w:r>
      <w:r w:rsidRPr="00840263">
        <w:rPr>
          <w:rFonts w:ascii="Arial" w:hAnsi="Arial" w:cs="Arial"/>
        </w:rPr>
        <w:t xml:space="preserve"> to ensure that any actions take account of the </w:t>
      </w:r>
      <w:r w:rsidR="00356F22">
        <w:rPr>
          <w:rFonts w:ascii="Arial" w:hAnsi="Arial" w:cs="Arial"/>
        </w:rPr>
        <w:t xml:space="preserve">    </w:t>
      </w:r>
      <w:r w:rsidR="006605AD">
        <w:rPr>
          <w:rFonts w:ascii="Arial" w:hAnsi="Arial" w:cs="Arial"/>
        </w:rPr>
        <w:t xml:space="preserve">   </w:t>
      </w:r>
      <w:r w:rsidRPr="00840263">
        <w:rPr>
          <w:rFonts w:ascii="Arial" w:hAnsi="Arial" w:cs="Arial"/>
        </w:rPr>
        <w:t>adult’s wishes;</w:t>
      </w:r>
    </w:p>
    <w:p w14:paraId="0C9287DF" w14:textId="4C7032E5" w:rsidR="009C6D0C" w:rsidRPr="00840263" w:rsidRDefault="009C6D0C" w:rsidP="006605AD">
      <w:pPr>
        <w:spacing w:after="200" w:line="276" w:lineRule="auto"/>
        <w:ind w:left="709" w:hanging="709"/>
        <w:rPr>
          <w:rFonts w:ascii="Arial" w:hAnsi="Arial" w:cs="Arial"/>
        </w:rPr>
      </w:pPr>
      <w:r w:rsidRPr="00840263">
        <w:rPr>
          <w:rFonts w:ascii="Arial" w:hAnsi="Arial" w:cs="Arial"/>
        </w:rPr>
        <w:t>•</w:t>
      </w:r>
      <w:r w:rsidRPr="00840263">
        <w:rPr>
          <w:rFonts w:ascii="Arial" w:hAnsi="Arial" w:cs="Arial"/>
        </w:rPr>
        <w:tab/>
        <w:t xml:space="preserve">Where it has been deemed that it is not a safeguarding issue, other </w:t>
      </w:r>
      <w:r w:rsidR="0015024E">
        <w:rPr>
          <w:rFonts w:ascii="Arial" w:hAnsi="Arial" w:cs="Arial"/>
        </w:rPr>
        <w:tab/>
      </w:r>
      <w:r w:rsidRPr="00840263">
        <w:rPr>
          <w:rFonts w:ascii="Arial" w:hAnsi="Arial" w:cs="Arial"/>
        </w:rPr>
        <w:t xml:space="preserve">alternative responses should be considered such as monitoring, support or </w:t>
      </w:r>
      <w:r w:rsidR="0015024E">
        <w:rPr>
          <w:rFonts w:ascii="Arial" w:hAnsi="Arial" w:cs="Arial"/>
        </w:rPr>
        <w:tab/>
      </w:r>
      <w:r w:rsidRPr="00840263">
        <w:rPr>
          <w:rFonts w:ascii="Arial" w:hAnsi="Arial" w:cs="Arial"/>
        </w:rPr>
        <w:t>advice to staff</w:t>
      </w:r>
      <w:r w:rsidR="000343CA">
        <w:rPr>
          <w:rFonts w:ascii="Arial" w:hAnsi="Arial" w:cs="Arial"/>
        </w:rPr>
        <w:t>, service providers</w:t>
      </w:r>
      <w:r w:rsidRPr="00840263">
        <w:rPr>
          <w:rFonts w:ascii="Arial" w:hAnsi="Arial" w:cs="Arial"/>
        </w:rPr>
        <w:t xml:space="preserve"> and volunteers.  A record should be made of </w:t>
      </w:r>
      <w:r w:rsidR="00166056">
        <w:rPr>
          <w:rFonts w:ascii="Arial" w:hAnsi="Arial" w:cs="Arial"/>
        </w:rPr>
        <w:t xml:space="preserve">          </w:t>
      </w:r>
      <w:r w:rsidRPr="00840263">
        <w:rPr>
          <w:rFonts w:ascii="Arial" w:hAnsi="Arial" w:cs="Arial"/>
        </w:rPr>
        <w:t>the concern and</w:t>
      </w:r>
      <w:r w:rsidR="00166056">
        <w:rPr>
          <w:rFonts w:ascii="Arial" w:hAnsi="Arial" w:cs="Arial"/>
        </w:rPr>
        <w:t xml:space="preserve"> </w:t>
      </w:r>
      <w:r w:rsidRPr="00840263">
        <w:rPr>
          <w:rFonts w:ascii="Arial" w:hAnsi="Arial" w:cs="Arial"/>
        </w:rPr>
        <w:t>the details kept on file, including any action taken</w:t>
      </w:r>
      <w:r w:rsidR="00166056">
        <w:rPr>
          <w:rFonts w:ascii="Arial" w:hAnsi="Arial" w:cs="Arial"/>
        </w:rPr>
        <w:t>,</w:t>
      </w:r>
      <w:r w:rsidRPr="00840263">
        <w:rPr>
          <w:rFonts w:ascii="Arial" w:hAnsi="Arial" w:cs="Arial"/>
        </w:rPr>
        <w:t xml:space="preserve"> the reasons for not referring</w:t>
      </w:r>
      <w:r w:rsidR="00166056">
        <w:rPr>
          <w:rFonts w:ascii="Arial" w:hAnsi="Arial" w:cs="Arial"/>
        </w:rPr>
        <w:t>,</w:t>
      </w:r>
      <w:r w:rsidRPr="00840263">
        <w:rPr>
          <w:rFonts w:ascii="Arial" w:hAnsi="Arial" w:cs="Arial"/>
        </w:rPr>
        <w:t xml:space="preserve"> and the situation monitored on an ongoing basis;</w:t>
      </w:r>
    </w:p>
    <w:p w14:paraId="6C733F37" w14:textId="77777777" w:rsidR="009C6D0C" w:rsidRPr="00840263" w:rsidRDefault="009C6D0C" w:rsidP="009C6D0C">
      <w:pPr>
        <w:spacing w:after="200" w:line="276" w:lineRule="auto"/>
        <w:rPr>
          <w:rFonts w:ascii="Arial" w:hAnsi="Arial" w:cs="Arial"/>
        </w:rPr>
      </w:pPr>
      <w:r w:rsidRPr="00840263">
        <w:rPr>
          <w:rFonts w:ascii="Arial" w:hAnsi="Arial" w:cs="Arial"/>
        </w:rPr>
        <w:t>•</w:t>
      </w:r>
      <w:r w:rsidRPr="00840263">
        <w:rPr>
          <w:rFonts w:ascii="Arial" w:hAnsi="Arial" w:cs="Arial"/>
        </w:rPr>
        <w:tab/>
        <w:t xml:space="preserve">If it is decided that it is a safeguarding issue, the situation will be reported to </w:t>
      </w:r>
      <w:r w:rsidR="0015024E">
        <w:rPr>
          <w:rFonts w:ascii="Arial" w:hAnsi="Arial" w:cs="Arial"/>
        </w:rPr>
        <w:tab/>
      </w:r>
      <w:r w:rsidRPr="00840263">
        <w:rPr>
          <w:rFonts w:ascii="Arial" w:hAnsi="Arial" w:cs="Arial"/>
        </w:rPr>
        <w:t xml:space="preserve">the HSC Key Worker where known. If unaware of HSC Key Worker contact </w:t>
      </w:r>
      <w:r w:rsidR="0015024E">
        <w:rPr>
          <w:rFonts w:ascii="Arial" w:hAnsi="Arial" w:cs="Arial"/>
        </w:rPr>
        <w:tab/>
      </w:r>
      <w:r w:rsidRPr="00840263">
        <w:rPr>
          <w:rFonts w:ascii="Arial" w:hAnsi="Arial" w:cs="Arial"/>
        </w:rPr>
        <w:t xml:space="preserve">details, a referral will be made to the HSC Trust Adult Protection Gateway </w:t>
      </w:r>
      <w:r w:rsidR="0015024E">
        <w:rPr>
          <w:rFonts w:ascii="Arial" w:hAnsi="Arial" w:cs="Arial"/>
        </w:rPr>
        <w:tab/>
        <w:t xml:space="preserve">Service. </w:t>
      </w:r>
      <w:r w:rsidRPr="00840263">
        <w:rPr>
          <w:rFonts w:ascii="Arial" w:hAnsi="Arial" w:cs="Arial"/>
        </w:rPr>
        <w:t xml:space="preserve">The HSC Trust will then conduct a risk assessment and decide what </w:t>
      </w:r>
      <w:r w:rsidR="0015024E">
        <w:rPr>
          <w:rFonts w:ascii="Arial" w:hAnsi="Arial" w:cs="Arial"/>
        </w:rPr>
        <w:tab/>
      </w:r>
      <w:r w:rsidRPr="00840263">
        <w:rPr>
          <w:rFonts w:ascii="Arial" w:hAnsi="Arial" w:cs="Arial"/>
        </w:rPr>
        <w:t xml:space="preserve">response is appropriate; </w:t>
      </w:r>
    </w:p>
    <w:p w14:paraId="1C4D0C94" w14:textId="77777777" w:rsidR="0015024E" w:rsidRDefault="009C6D0C" w:rsidP="0015024E">
      <w:pPr>
        <w:spacing w:after="200" w:line="276" w:lineRule="auto"/>
        <w:rPr>
          <w:rFonts w:ascii="Arial" w:hAnsi="Arial" w:cs="Arial"/>
        </w:rPr>
      </w:pPr>
      <w:r w:rsidRPr="00840263">
        <w:rPr>
          <w:rFonts w:ascii="Arial" w:hAnsi="Arial" w:cs="Arial"/>
        </w:rPr>
        <w:t>•</w:t>
      </w:r>
      <w:r w:rsidRPr="00840263">
        <w:rPr>
          <w:rFonts w:ascii="Arial" w:hAnsi="Arial" w:cs="Arial"/>
        </w:rPr>
        <w:tab/>
        <w:t>If a crime is suspected or alleged, contact the HSC Trust Adult Prot</w:t>
      </w:r>
      <w:r w:rsidR="00AD4383" w:rsidRPr="00840263">
        <w:rPr>
          <w:rFonts w:ascii="Arial" w:hAnsi="Arial" w:cs="Arial"/>
        </w:rPr>
        <w:t>e</w:t>
      </w:r>
      <w:r w:rsidR="0015024E">
        <w:rPr>
          <w:rFonts w:ascii="Arial" w:hAnsi="Arial" w:cs="Arial"/>
        </w:rPr>
        <w:t xml:space="preserve">ction </w:t>
      </w:r>
      <w:r w:rsidR="0015024E">
        <w:rPr>
          <w:rFonts w:ascii="Arial" w:hAnsi="Arial" w:cs="Arial"/>
        </w:rPr>
        <w:tab/>
        <w:t>Gateway Service directly;</w:t>
      </w:r>
    </w:p>
    <w:p w14:paraId="52E85D4F" w14:textId="77777777" w:rsidR="00AD4383" w:rsidRPr="0015024E" w:rsidRDefault="0015024E" w:rsidP="0015024E">
      <w:pPr>
        <w:spacing w:after="200" w:line="276" w:lineRule="auto"/>
        <w:rPr>
          <w:rFonts w:ascii="Arial" w:hAnsi="Arial" w:cs="Arial"/>
        </w:rPr>
      </w:pPr>
      <w:r>
        <w:rPr>
          <w:rFonts w:ascii="Arial" w:hAnsi="Arial" w:cs="Arial"/>
        </w:rPr>
        <w:tab/>
      </w:r>
      <w:r w:rsidR="00AD4383" w:rsidRPr="0015024E">
        <w:rPr>
          <w:rFonts w:ascii="Arial" w:hAnsi="Arial" w:cs="Arial"/>
        </w:rPr>
        <w:t>If the co</w:t>
      </w:r>
      <w:r w:rsidR="00CA6C5E">
        <w:rPr>
          <w:rFonts w:ascii="Arial" w:hAnsi="Arial" w:cs="Arial"/>
        </w:rPr>
        <w:t>ncern involves a regulated facil</w:t>
      </w:r>
      <w:r w:rsidR="00AD4383" w:rsidRPr="0015024E">
        <w:rPr>
          <w:rFonts w:ascii="Arial" w:hAnsi="Arial" w:cs="Arial"/>
        </w:rPr>
        <w:t>ity, the RQIA will be informed;</w:t>
      </w:r>
    </w:p>
    <w:p w14:paraId="37508DD8" w14:textId="77777777" w:rsidR="009C6D0C" w:rsidRPr="0015024E" w:rsidRDefault="009C6D0C" w:rsidP="0015024E">
      <w:pPr>
        <w:spacing w:after="200" w:line="276" w:lineRule="auto"/>
        <w:rPr>
          <w:rFonts w:ascii="Arial" w:hAnsi="Arial" w:cs="Arial"/>
        </w:rPr>
      </w:pPr>
      <w:r w:rsidRPr="00840263">
        <w:rPr>
          <w:rFonts w:ascii="Arial" w:hAnsi="Arial" w:cs="Arial"/>
        </w:rPr>
        <w:t>•</w:t>
      </w:r>
      <w:r w:rsidRPr="00840263">
        <w:rPr>
          <w:rFonts w:ascii="Arial" w:hAnsi="Arial" w:cs="Arial"/>
        </w:rPr>
        <w:tab/>
      </w:r>
      <w:r w:rsidRPr="0015024E">
        <w:rPr>
          <w:rFonts w:ascii="Arial" w:hAnsi="Arial" w:cs="Arial"/>
        </w:rPr>
        <w:t xml:space="preserve">Act as the liaison point for any investigative activity which is required and will </w:t>
      </w:r>
      <w:r w:rsidR="0015024E">
        <w:rPr>
          <w:rFonts w:ascii="Arial" w:hAnsi="Arial" w:cs="Arial"/>
        </w:rPr>
        <w:tab/>
      </w:r>
      <w:r w:rsidRPr="0015024E">
        <w:rPr>
          <w:rFonts w:ascii="Arial" w:hAnsi="Arial" w:cs="Arial"/>
        </w:rPr>
        <w:t>ensure easy access to relevant case records or staff;</w:t>
      </w:r>
    </w:p>
    <w:p w14:paraId="285E71C2" w14:textId="77777777" w:rsidR="009C6D0C" w:rsidRDefault="009C6D0C" w:rsidP="009C6D0C">
      <w:pPr>
        <w:spacing w:after="200" w:line="276" w:lineRule="auto"/>
        <w:rPr>
          <w:rFonts w:ascii="Arial" w:hAnsi="Arial" w:cs="Arial"/>
        </w:rPr>
      </w:pPr>
      <w:r w:rsidRPr="00840263">
        <w:rPr>
          <w:rFonts w:ascii="Arial" w:hAnsi="Arial" w:cs="Arial"/>
        </w:rPr>
        <w:lastRenderedPageBreak/>
        <w:t>•</w:t>
      </w:r>
      <w:r w:rsidRPr="00840263">
        <w:rPr>
          <w:rFonts w:ascii="Arial" w:hAnsi="Arial" w:cs="Arial"/>
        </w:rPr>
        <w:tab/>
        <w:t xml:space="preserve">Ensure accurate and timely records and any adult safeguarding forms </w:t>
      </w:r>
      <w:r w:rsidR="0015024E">
        <w:rPr>
          <w:rFonts w:ascii="Arial" w:hAnsi="Arial" w:cs="Arial"/>
        </w:rPr>
        <w:tab/>
      </w:r>
      <w:r w:rsidRPr="00840263">
        <w:rPr>
          <w:rFonts w:ascii="Arial" w:hAnsi="Arial" w:cs="Arial"/>
        </w:rPr>
        <w:t>required have been completed.</w:t>
      </w:r>
      <w:r w:rsidR="00D63508">
        <w:rPr>
          <w:rFonts w:ascii="Arial" w:hAnsi="Arial" w:cs="Arial"/>
        </w:rPr>
        <w:t xml:space="preserve"> </w:t>
      </w:r>
    </w:p>
    <w:p w14:paraId="4A3EF498" w14:textId="129950CD" w:rsidR="00D63508" w:rsidRDefault="00D63508" w:rsidP="009C6D0C">
      <w:pPr>
        <w:spacing w:after="200" w:line="276" w:lineRule="auto"/>
        <w:rPr>
          <w:rFonts w:ascii="Arial" w:hAnsi="Arial" w:cs="Arial"/>
        </w:rPr>
      </w:pPr>
      <w:r>
        <w:rPr>
          <w:rFonts w:ascii="Arial" w:hAnsi="Arial" w:cs="Arial"/>
        </w:rPr>
        <w:t xml:space="preserve">When establishing the correct course of action, the ASC or Designate/Nominee should consider:  </w:t>
      </w:r>
      <w:r>
        <w:rPr>
          <w:rFonts w:ascii="Arial" w:hAnsi="Arial" w:cs="Arial"/>
          <w:b/>
        </w:rPr>
        <w:t xml:space="preserve">Is the adult an Adult at Risk/Adult in </w:t>
      </w:r>
      <w:r w:rsidR="00F960A6">
        <w:rPr>
          <w:rFonts w:ascii="Arial" w:hAnsi="Arial" w:cs="Arial"/>
          <w:b/>
        </w:rPr>
        <w:t>N</w:t>
      </w:r>
      <w:r>
        <w:rPr>
          <w:rFonts w:ascii="Arial" w:hAnsi="Arial" w:cs="Arial"/>
          <w:b/>
        </w:rPr>
        <w:t>eed of Protection?</w:t>
      </w:r>
      <w:r>
        <w:rPr>
          <w:rFonts w:ascii="Arial" w:hAnsi="Arial" w:cs="Arial"/>
        </w:rPr>
        <w:t xml:space="preserve"> </w:t>
      </w:r>
    </w:p>
    <w:p w14:paraId="6C3A523E" w14:textId="77777777" w:rsidR="00432221" w:rsidRDefault="00D63508" w:rsidP="009C6D0C">
      <w:pPr>
        <w:spacing w:after="200" w:line="276" w:lineRule="auto"/>
        <w:rPr>
          <w:rFonts w:ascii="Arial" w:hAnsi="Arial" w:cs="Arial"/>
        </w:rPr>
      </w:pPr>
      <w:r>
        <w:rPr>
          <w:rFonts w:ascii="Arial" w:hAnsi="Arial" w:cs="Arial"/>
        </w:rPr>
        <w:t>An ‘Adult at risk</w:t>
      </w:r>
      <w:r w:rsidR="00432221">
        <w:rPr>
          <w:rFonts w:ascii="Arial" w:hAnsi="Arial" w:cs="Arial"/>
        </w:rPr>
        <w:t xml:space="preserve"> of harm’ is a person aged 18 or over, whose exposure to harm through abuse, exploitation or neglect may be increased by their:</w:t>
      </w:r>
    </w:p>
    <w:p w14:paraId="14720B5D" w14:textId="77777777" w:rsidR="00432221" w:rsidRDefault="00432221" w:rsidP="00432221">
      <w:pPr>
        <w:pStyle w:val="ListParagraph"/>
        <w:numPr>
          <w:ilvl w:val="0"/>
          <w:numId w:val="38"/>
        </w:numPr>
        <w:spacing w:after="200" w:line="276" w:lineRule="auto"/>
        <w:rPr>
          <w:rFonts w:ascii="Arial" w:hAnsi="Arial" w:cs="Arial"/>
        </w:rPr>
      </w:pPr>
      <w:r>
        <w:rPr>
          <w:rFonts w:ascii="Arial" w:hAnsi="Arial" w:cs="Arial"/>
        </w:rPr>
        <w:t xml:space="preserve">personal characteristics </w:t>
      </w:r>
    </w:p>
    <w:p w14:paraId="762AA58E" w14:textId="77777777" w:rsidR="00432221" w:rsidRDefault="00432221" w:rsidP="00432221">
      <w:pPr>
        <w:spacing w:after="200" w:line="276" w:lineRule="auto"/>
        <w:ind w:left="720"/>
        <w:rPr>
          <w:rFonts w:ascii="Arial" w:hAnsi="Arial" w:cs="Arial"/>
        </w:rPr>
      </w:pPr>
      <w:r>
        <w:rPr>
          <w:rFonts w:ascii="Arial" w:hAnsi="Arial" w:cs="Arial"/>
        </w:rPr>
        <w:t xml:space="preserve">AND/OR </w:t>
      </w:r>
    </w:p>
    <w:p w14:paraId="5D1E3052" w14:textId="77777777" w:rsidR="00432221" w:rsidRDefault="00432221" w:rsidP="00432221">
      <w:pPr>
        <w:pStyle w:val="ListParagraph"/>
        <w:numPr>
          <w:ilvl w:val="0"/>
          <w:numId w:val="38"/>
        </w:numPr>
        <w:spacing w:after="200" w:line="276" w:lineRule="auto"/>
        <w:rPr>
          <w:rFonts w:ascii="Arial" w:hAnsi="Arial" w:cs="Arial"/>
        </w:rPr>
      </w:pPr>
      <w:r>
        <w:rPr>
          <w:rFonts w:ascii="Arial" w:hAnsi="Arial" w:cs="Arial"/>
        </w:rPr>
        <w:t>life circumstances.</w:t>
      </w:r>
    </w:p>
    <w:p w14:paraId="6A309DD1" w14:textId="77777777" w:rsidR="00432221" w:rsidRDefault="00432221" w:rsidP="00432221">
      <w:pPr>
        <w:spacing w:after="200" w:line="276" w:lineRule="auto"/>
        <w:rPr>
          <w:rFonts w:ascii="Arial" w:hAnsi="Arial" w:cs="Arial"/>
        </w:rPr>
      </w:pPr>
      <w:r>
        <w:rPr>
          <w:rFonts w:ascii="Arial" w:hAnsi="Arial" w:cs="Arial"/>
        </w:rPr>
        <w:t xml:space="preserve">Personal characteristics may include, but are not limited to, age, disability, special educational needs, illness, mental or physical frailty or impairment of, or disturbance in, the functioning of the mind or brain.  Life circumstances may include, but are not limited to, isolation, socio-economic factors and environmental living conditions. </w:t>
      </w:r>
    </w:p>
    <w:p w14:paraId="66234792" w14:textId="77777777" w:rsidR="00432221" w:rsidRDefault="00432221" w:rsidP="00432221">
      <w:pPr>
        <w:spacing w:after="200" w:line="276" w:lineRule="auto"/>
        <w:rPr>
          <w:rFonts w:ascii="Arial" w:hAnsi="Arial" w:cs="Arial"/>
        </w:rPr>
      </w:pPr>
      <w:r>
        <w:rPr>
          <w:rFonts w:ascii="Arial" w:hAnsi="Arial" w:cs="Arial"/>
        </w:rPr>
        <w:t>An ‘Adult in need of Protection’ is a person aged 18 or over, whose exposure to harm through abuse, exploitation or neglect may be increased by their:</w:t>
      </w:r>
    </w:p>
    <w:p w14:paraId="727D9469" w14:textId="77777777" w:rsidR="00432221" w:rsidRDefault="00432221" w:rsidP="00432221">
      <w:pPr>
        <w:pStyle w:val="ListParagraph"/>
        <w:numPr>
          <w:ilvl w:val="0"/>
          <w:numId w:val="39"/>
        </w:numPr>
        <w:spacing w:after="200" w:line="276" w:lineRule="auto"/>
        <w:rPr>
          <w:rFonts w:ascii="Arial" w:hAnsi="Arial" w:cs="Arial"/>
        </w:rPr>
      </w:pPr>
      <w:r>
        <w:rPr>
          <w:rFonts w:ascii="Arial" w:hAnsi="Arial" w:cs="Arial"/>
        </w:rPr>
        <w:t>personal characteristics</w:t>
      </w:r>
    </w:p>
    <w:p w14:paraId="56B38152" w14:textId="77777777" w:rsidR="00432221" w:rsidRDefault="00432221" w:rsidP="00432221">
      <w:pPr>
        <w:pStyle w:val="ListParagraph"/>
        <w:spacing w:after="200" w:line="276" w:lineRule="auto"/>
        <w:rPr>
          <w:rFonts w:ascii="Arial" w:hAnsi="Arial" w:cs="Arial"/>
        </w:rPr>
      </w:pPr>
    </w:p>
    <w:p w14:paraId="3F750653" w14:textId="77777777" w:rsidR="00432221" w:rsidRDefault="00432221" w:rsidP="00432221">
      <w:pPr>
        <w:pStyle w:val="ListParagraph"/>
        <w:spacing w:after="200" w:line="276" w:lineRule="auto"/>
        <w:rPr>
          <w:rFonts w:ascii="Arial" w:hAnsi="Arial" w:cs="Arial"/>
        </w:rPr>
      </w:pPr>
      <w:r>
        <w:rPr>
          <w:rFonts w:ascii="Arial" w:hAnsi="Arial" w:cs="Arial"/>
        </w:rPr>
        <w:t xml:space="preserve">AND/OR </w:t>
      </w:r>
    </w:p>
    <w:p w14:paraId="07806856" w14:textId="77777777" w:rsidR="00432221" w:rsidRDefault="00432221" w:rsidP="00432221">
      <w:pPr>
        <w:pStyle w:val="ListParagraph"/>
        <w:spacing w:after="200" w:line="276" w:lineRule="auto"/>
        <w:rPr>
          <w:rFonts w:ascii="Arial" w:hAnsi="Arial" w:cs="Arial"/>
        </w:rPr>
      </w:pPr>
    </w:p>
    <w:p w14:paraId="642F57F9" w14:textId="77777777" w:rsidR="00303112" w:rsidRDefault="00303112" w:rsidP="00432221">
      <w:pPr>
        <w:pStyle w:val="ListParagraph"/>
        <w:numPr>
          <w:ilvl w:val="0"/>
          <w:numId w:val="39"/>
        </w:numPr>
        <w:spacing w:after="200" w:line="276" w:lineRule="auto"/>
        <w:rPr>
          <w:rFonts w:ascii="Arial" w:hAnsi="Arial" w:cs="Arial"/>
        </w:rPr>
      </w:pPr>
      <w:r>
        <w:rPr>
          <w:rFonts w:ascii="Arial" w:hAnsi="Arial" w:cs="Arial"/>
        </w:rPr>
        <w:t xml:space="preserve">life circumstances </w:t>
      </w:r>
    </w:p>
    <w:p w14:paraId="074ED629" w14:textId="77777777" w:rsidR="00303112" w:rsidRDefault="00303112" w:rsidP="00303112">
      <w:pPr>
        <w:spacing w:after="200" w:line="276" w:lineRule="auto"/>
        <w:ind w:left="720"/>
        <w:rPr>
          <w:rFonts w:ascii="Arial" w:hAnsi="Arial" w:cs="Arial"/>
        </w:rPr>
      </w:pPr>
      <w:r>
        <w:rPr>
          <w:rFonts w:ascii="Arial" w:hAnsi="Arial" w:cs="Arial"/>
        </w:rPr>
        <w:t xml:space="preserve">AND </w:t>
      </w:r>
    </w:p>
    <w:p w14:paraId="767A892E" w14:textId="00C94818" w:rsidR="00303112" w:rsidRDefault="00303112" w:rsidP="00303112">
      <w:pPr>
        <w:spacing w:after="200" w:line="276" w:lineRule="auto"/>
        <w:rPr>
          <w:rFonts w:ascii="Arial" w:hAnsi="Arial" w:cs="Arial"/>
        </w:rPr>
      </w:pPr>
      <w:r>
        <w:rPr>
          <w:rFonts w:ascii="Arial" w:hAnsi="Arial" w:cs="Arial"/>
        </w:rPr>
        <w:t xml:space="preserve">    (</w:t>
      </w:r>
      <w:r w:rsidR="00AB2EF4">
        <w:rPr>
          <w:rFonts w:ascii="Arial" w:hAnsi="Arial" w:cs="Arial"/>
        </w:rPr>
        <w:t>c)</w:t>
      </w:r>
      <w:r>
        <w:rPr>
          <w:rFonts w:ascii="Arial" w:hAnsi="Arial" w:cs="Arial"/>
        </w:rPr>
        <w:t xml:space="preserve">   who is unable to protect their own well-being, property, assets, rights or other                   interests,</w:t>
      </w:r>
    </w:p>
    <w:p w14:paraId="55EDA2F2" w14:textId="77777777" w:rsidR="00303112" w:rsidRDefault="00303112" w:rsidP="00303112">
      <w:pPr>
        <w:spacing w:after="200" w:line="276" w:lineRule="auto"/>
        <w:rPr>
          <w:rFonts w:ascii="Arial" w:hAnsi="Arial" w:cs="Arial"/>
        </w:rPr>
      </w:pPr>
      <w:r>
        <w:rPr>
          <w:rFonts w:ascii="Arial" w:hAnsi="Arial" w:cs="Arial"/>
        </w:rPr>
        <w:t xml:space="preserve">          AND  </w:t>
      </w:r>
    </w:p>
    <w:p w14:paraId="1890F3DC" w14:textId="77777777" w:rsidR="00303112" w:rsidRDefault="00303112" w:rsidP="00303112">
      <w:pPr>
        <w:spacing w:after="200" w:line="276" w:lineRule="auto"/>
        <w:ind w:left="360"/>
        <w:rPr>
          <w:rFonts w:ascii="Arial" w:hAnsi="Arial" w:cs="Arial"/>
        </w:rPr>
      </w:pPr>
      <w:r>
        <w:rPr>
          <w:rFonts w:ascii="Arial" w:hAnsi="Arial" w:cs="Arial"/>
        </w:rPr>
        <w:t>(d)</w:t>
      </w:r>
      <w:r w:rsidRPr="00303112">
        <w:rPr>
          <w:rFonts w:ascii="Arial" w:hAnsi="Arial" w:cs="Arial"/>
        </w:rPr>
        <w:t xml:space="preserve">where the action or inaction of another person or persons is causing, or likely to cause him/her to be harmed. </w:t>
      </w:r>
    </w:p>
    <w:p w14:paraId="0BE7FF83" w14:textId="77777777" w:rsidR="00432221" w:rsidRPr="00303112" w:rsidRDefault="00303112" w:rsidP="00303112">
      <w:pPr>
        <w:spacing w:after="200" w:line="276" w:lineRule="auto"/>
        <w:ind w:left="360"/>
        <w:rPr>
          <w:rFonts w:ascii="Arial" w:hAnsi="Arial" w:cs="Arial"/>
        </w:rPr>
      </w:pPr>
      <w:r>
        <w:rPr>
          <w:rFonts w:ascii="Arial" w:hAnsi="Arial" w:cs="Arial"/>
        </w:rPr>
        <w:t xml:space="preserve">The decision as to whether the definition of an ‘Adult at Risk’ or an ‘Adult in need of Protection’ is met demands the careful exercise of professional judgement applied on a </w:t>
      </w:r>
      <w:proofErr w:type="gramStart"/>
      <w:r>
        <w:rPr>
          <w:rFonts w:ascii="Arial" w:hAnsi="Arial" w:cs="Arial"/>
        </w:rPr>
        <w:t>case by case</w:t>
      </w:r>
      <w:proofErr w:type="gramEnd"/>
      <w:r>
        <w:rPr>
          <w:rFonts w:ascii="Arial" w:hAnsi="Arial" w:cs="Arial"/>
        </w:rPr>
        <w:t xml:space="preserve"> basis.</w:t>
      </w:r>
      <w:r w:rsidRPr="00303112">
        <w:rPr>
          <w:rFonts w:ascii="Arial" w:hAnsi="Arial" w:cs="Arial"/>
        </w:rPr>
        <w:t xml:space="preserve">      </w:t>
      </w:r>
      <w:r w:rsidR="00432221" w:rsidRPr="00303112">
        <w:rPr>
          <w:rFonts w:ascii="Arial" w:hAnsi="Arial" w:cs="Arial"/>
        </w:rPr>
        <w:t xml:space="preserve">      </w:t>
      </w:r>
    </w:p>
    <w:p w14:paraId="5E420E18" w14:textId="77777777" w:rsidR="006A0652" w:rsidRDefault="00432221" w:rsidP="00303112">
      <w:pPr>
        <w:pStyle w:val="NoSpacing"/>
      </w:pPr>
      <w:r w:rsidRPr="00432221">
        <w:t xml:space="preserve"> </w:t>
      </w:r>
    </w:p>
    <w:p w14:paraId="27238FD4" w14:textId="77777777" w:rsidR="00682FE2" w:rsidRDefault="009C6D0C" w:rsidP="00303112">
      <w:pPr>
        <w:pStyle w:val="NoSpacing"/>
        <w:rPr>
          <w:rFonts w:ascii="Arial" w:hAnsi="Arial" w:cs="Arial"/>
          <w:b/>
        </w:rPr>
      </w:pPr>
      <w:r w:rsidRPr="00840263">
        <w:rPr>
          <w:rFonts w:ascii="Arial" w:hAnsi="Arial" w:cs="Arial"/>
          <w:b/>
        </w:rPr>
        <w:t xml:space="preserve">Where there is any doubt or uncertainty about whether there is a safeguarding </w:t>
      </w:r>
      <w:proofErr w:type="gramStart"/>
      <w:r w:rsidRPr="00840263">
        <w:rPr>
          <w:rFonts w:ascii="Arial" w:hAnsi="Arial" w:cs="Arial"/>
          <w:b/>
        </w:rPr>
        <w:t>issue</w:t>
      </w:r>
      <w:proofErr w:type="gramEnd"/>
      <w:r w:rsidRPr="00840263">
        <w:rPr>
          <w:rFonts w:ascii="Arial" w:hAnsi="Arial" w:cs="Arial"/>
          <w:b/>
        </w:rPr>
        <w:t xml:space="preserve"> this should be discussed with the HSC Key Worker (if known) or</w:t>
      </w:r>
      <w:r w:rsidR="00AD4383" w:rsidRPr="00840263">
        <w:rPr>
          <w:rFonts w:ascii="Arial" w:hAnsi="Arial" w:cs="Arial"/>
          <w:b/>
        </w:rPr>
        <w:t xml:space="preserve"> the</w:t>
      </w:r>
      <w:r w:rsidRPr="00840263">
        <w:rPr>
          <w:rFonts w:ascii="Arial" w:hAnsi="Arial" w:cs="Arial"/>
          <w:b/>
        </w:rPr>
        <w:t xml:space="preserve"> HSC Trust Adult Protection Gateway Service.</w:t>
      </w:r>
    </w:p>
    <w:p w14:paraId="1A517B14" w14:textId="77777777" w:rsidR="00303112" w:rsidRDefault="00303112" w:rsidP="00303112">
      <w:pPr>
        <w:pStyle w:val="NoSpacing"/>
        <w:rPr>
          <w:rFonts w:ascii="Arial" w:hAnsi="Arial" w:cs="Arial"/>
          <w:b/>
        </w:rPr>
      </w:pPr>
    </w:p>
    <w:p w14:paraId="42EB778C" w14:textId="77777777" w:rsidR="00303112" w:rsidRDefault="00303112" w:rsidP="00303112">
      <w:pPr>
        <w:pStyle w:val="NoSpacing"/>
        <w:rPr>
          <w:rFonts w:ascii="Arial" w:hAnsi="Arial" w:cs="Arial"/>
          <w:b/>
        </w:rPr>
      </w:pPr>
    </w:p>
    <w:p w14:paraId="5E56020F" w14:textId="77777777" w:rsidR="00303112" w:rsidRDefault="00303112" w:rsidP="00303112">
      <w:pPr>
        <w:pStyle w:val="NoSpacing"/>
        <w:rPr>
          <w:rFonts w:ascii="Arial" w:hAnsi="Arial" w:cs="Arial"/>
          <w:b/>
        </w:rPr>
      </w:pPr>
    </w:p>
    <w:p w14:paraId="2499EF3D" w14:textId="77777777" w:rsidR="006A0652" w:rsidRDefault="006A0652" w:rsidP="00303112">
      <w:pPr>
        <w:pStyle w:val="NoSpacing"/>
        <w:rPr>
          <w:rFonts w:ascii="Arial" w:hAnsi="Arial" w:cs="Arial"/>
          <w:b/>
        </w:rPr>
      </w:pPr>
      <w:r w:rsidRPr="006A0652">
        <w:rPr>
          <w:rFonts w:ascii="Arial" w:hAnsi="Arial" w:cs="Arial"/>
          <w:b/>
        </w:rPr>
        <w:t>Has the threshold for referral to the Trust Adult Protection Gateway Service been met</w:t>
      </w:r>
      <w:r>
        <w:rPr>
          <w:rFonts w:ascii="Arial" w:hAnsi="Arial" w:cs="Arial"/>
          <w:b/>
        </w:rPr>
        <w:t xml:space="preserve">? </w:t>
      </w:r>
    </w:p>
    <w:p w14:paraId="407BBF51" w14:textId="77777777" w:rsidR="006A0652" w:rsidRDefault="006A0652" w:rsidP="00303112">
      <w:pPr>
        <w:pStyle w:val="NoSpacing"/>
        <w:rPr>
          <w:rFonts w:ascii="Arial" w:hAnsi="Arial" w:cs="Arial"/>
          <w:b/>
        </w:rPr>
      </w:pPr>
    </w:p>
    <w:p w14:paraId="66675D31" w14:textId="77777777" w:rsidR="006A0652" w:rsidRDefault="006A0652" w:rsidP="00303112">
      <w:pPr>
        <w:pStyle w:val="NoSpacing"/>
        <w:rPr>
          <w:rFonts w:ascii="Arial" w:hAnsi="Arial" w:cs="Arial"/>
        </w:rPr>
      </w:pPr>
      <w:r>
        <w:rPr>
          <w:rFonts w:ascii="Arial" w:hAnsi="Arial" w:cs="Arial"/>
        </w:rPr>
        <w:t xml:space="preserve">The threshold for referral to the HSC Trust Adult Protection Gateway Service is likely to be met if one or </w:t>
      </w:r>
      <w:proofErr w:type="gramStart"/>
      <w:r>
        <w:rPr>
          <w:rFonts w:ascii="Arial" w:hAnsi="Arial" w:cs="Arial"/>
        </w:rPr>
        <w:t>a number of</w:t>
      </w:r>
      <w:proofErr w:type="gramEnd"/>
      <w:r>
        <w:rPr>
          <w:rFonts w:ascii="Arial" w:hAnsi="Arial" w:cs="Arial"/>
        </w:rPr>
        <w:t xml:space="preserve"> the following characteristics are met:</w:t>
      </w:r>
    </w:p>
    <w:p w14:paraId="266F07AE" w14:textId="77777777" w:rsidR="006A0652" w:rsidRDefault="006A0652" w:rsidP="00303112">
      <w:pPr>
        <w:pStyle w:val="NoSpacing"/>
        <w:rPr>
          <w:rFonts w:ascii="Arial" w:hAnsi="Arial" w:cs="Arial"/>
        </w:rPr>
      </w:pPr>
    </w:p>
    <w:p w14:paraId="0C8660C0" w14:textId="77777777" w:rsidR="00303112" w:rsidRDefault="006A0652" w:rsidP="006605AD">
      <w:pPr>
        <w:pStyle w:val="NoSpacing"/>
        <w:numPr>
          <w:ilvl w:val="0"/>
          <w:numId w:val="25"/>
        </w:numPr>
        <w:spacing w:after="120"/>
        <w:ind w:left="714" w:hanging="357"/>
        <w:rPr>
          <w:rFonts w:ascii="Arial" w:hAnsi="Arial" w:cs="Arial"/>
        </w:rPr>
      </w:pPr>
      <w:r w:rsidRPr="006A0652">
        <w:rPr>
          <w:rFonts w:ascii="Arial" w:hAnsi="Arial" w:cs="Arial"/>
        </w:rPr>
        <w:t>the perceptions of the adult(s) concerned and whether they perceive the impact of harm as serious</w:t>
      </w:r>
      <w:r>
        <w:rPr>
          <w:rFonts w:ascii="Arial" w:hAnsi="Arial" w:cs="Arial"/>
        </w:rPr>
        <w:t>;</w:t>
      </w:r>
    </w:p>
    <w:p w14:paraId="1A3A649E" w14:textId="77777777" w:rsidR="006A0652" w:rsidRDefault="006A0652" w:rsidP="006605AD">
      <w:pPr>
        <w:pStyle w:val="NoSpacing"/>
        <w:numPr>
          <w:ilvl w:val="0"/>
          <w:numId w:val="25"/>
        </w:numPr>
        <w:spacing w:after="120"/>
        <w:ind w:left="714" w:hanging="357"/>
        <w:rPr>
          <w:rFonts w:ascii="Arial" w:hAnsi="Arial" w:cs="Arial"/>
        </w:rPr>
      </w:pPr>
      <w:r>
        <w:rPr>
          <w:rFonts w:ascii="Arial" w:hAnsi="Arial" w:cs="Arial"/>
        </w:rPr>
        <w:t>it has a clear and significant impact on the physical, sexual, psychological and/or financial health and well-being of the person affected;</w:t>
      </w:r>
    </w:p>
    <w:p w14:paraId="4D32C416" w14:textId="77777777" w:rsidR="006A0652" w:rsidRDefault="006A0652" w:rsidP="006605AD">
      <w:pPr>
        <w:pStyle w:val="NoSpacing"/>
        <w:numPr>
          <w:ilvl w:val="0"/>
          <w:numId w:val="25"/>
        </w:numPr>
        <w:spacing w:after="120"/>
        <w:ind w:left="714" w:hanging="357"/>
        <w:rPr>
          <w:rFonts w:ascii="Arial" w:hAnsi="Arial" w:cs="Arial"/>
        </w:rPr>
      </w:pPr>
      <w:r>
        <w:rPr>
          <w:rFonts w:ascii="Arial" w:hAnsi="Arial" w:cs="Arial"/>
        </w:rPr>
        <w:t>it has a clear and significant impact, or potential impact, on the health and well-being of others;</w:t>
      </w:r>
    </w:p>
    <w:p w14:paraId="2F994CCC" w14:textId="77777777" w:rsidR="006A0652" w:rsidRDefault="006A0652" w:rsidP="006605AD">
      <w:pPr>
        <w:pStyle w:val="NoSpacing"/>
        <w:numPr>
          <w:ilvl w:val="0"/>
          <w:numId w:val="25"/>
        </w:numPr>
        <w:spacing w:after="120"/>
        <w:ind w:left="714" w:hanging="357"/>
        <w:rPr>
          <w:rFonts w:ascii="Arial" w:hAnsi="Arial" w:cs="Arial"/>
        </w:rPr>
      </w:pPr>
      <w:r>
        <w:rPr>
          <w:rFonts w:ascii="Arial" w:hAnsi="Arial" w:cs="Arial"/>
        </w:rPr>
        <w:t>it involves serious or repeated acts of omission or neglect that compromise an adult’s safety or well-being;</w:t>
      </w:r>
    </w:p>
    <w:p w14:paraId="2723E88E" w14:textId="77777777" w:rsidR="006A0652" w:rsidRDefault="006A0652" w:rsidP="006605AD">
      <w:pPr>
        <w:pStyle w:val="NoSpacing"/>
        <w:numPr>
          <w:ilvl w:val="0"/>
          <w:numId w:val="25"/>
        </w:numPr>
        <w:spacing w:after="120"/>
        <w:ind w:left="714" w:hanging="357"/>
        <w:rPr>
          <w:rFonts w:ascii="Arial" w:hAnsi="Arial" w:cs="Arial"/>
        </w:rPr>
      </w:pPr>
      <w:r>
        <w:rPr>
          <w:rFonts w:ascii="Arial" w:hAnsi="Arial" w:cs="Arial"/>
        </w:rPr>
        <w:t>it constitutes a potential criminal offence against the adult at risk;</w:t>
      </w:r>
    </w:p>
    <w:p w14:paraId="279D5D23" w14:textId="77777777" w:rsidR="00A34468" w:rsidRDefault="006A0652" w:rsidP="006605AD">
      <w:pPr>
        <w:pStyle w:val="NoSpacing"/>
        <w:numPr>
          <w:ilvl w:val="0"/>
          <w:numId w:val="25"/>
        </w:numPr>
        <w:spacing w:after="120"/>
        <w:ind w:left="714" w:hanging="357"/>
        <w:rPr>
          <w:rFonts w:ascii="Arial" w:hAnsi="Arial" w:cs="Arial"/>
        </w:rPr>
      </w:pPr>
      <w:r>
        <w:rPr>
          <w:rFonts w:ascii="Arial" w:hAnsi="Arial" w:cs="Arial"/>
        </w:rPr>
        <w:t>the action appears to have been committed with the deliberate and harmful intent of the perpetrator</w:t>
      </w:r>
      <w:r w:rsidR="00A34468">
        <w:rPr>
          <w:rFonts w:ascii="Arial" w:hAnsi="Arial" w:cs="Arial"/>
        </w:rPr>
        <w:t>(s);</w:t>
      </w:r>
    </w:p>
    <w:p w14:paraId="5B0AE17A" w14:textId="77777777" w:rsidR="00A34468" w:rsidRDefault="00A34468" w:rsidP="006605AD">
      <w:pPr>
        <w:pStyle w:val="NoSpacing"/>
        <w:numPr>
          <w:ilvl w:val="0"/>
          <w:numId w:val="25"/>
        </w:numPr>
        <w:spacing w:after="120"/>
        <w:ind w:left="714" w:hanging="357"/>
        <w:rPr>
          <w:rFonts w:ascii="Arial" w:hAnsi="Arial" w:cs="Arial"/>
        </w:rPr>
      </w:pPr>
      <w:r>
        <w:rPr>
          <w:rFonts w:ascii="Arial" w:hAnsi="Arial" w:cs="Arial"/>
        </w:rPr>
        <w:t xml:space="preserve">it involves an abuse of trust by individuals in a position of power or authority; and </w:t>
      </w:r>
    </w:p>
    <w:p w14:paraId="4B78F663" w14:textId="77777777" w:rsidR="006A0652" w:rsidRPr="006A0652" w:rsidRDefault="00A34468" w:rsidP="006605AD">
      <w:pPr>
        <w:pStyle w:val="NoSpacing"/>
        <w:numPr>
          <w:ilvl w:val="0"/>
          <w:numId w:val="25"/>
        </w:numPr>
        <w:spacing w:after="120"/>
        <w:ind w:left="714" w:hanging="357"/>
        <w:rPr>
          <w:rFonts w:ascii="Arial" w:hAnsi="Arial" w:cs="Arial"/>
        </w:rPr>
      </w:pPr>
      <w:r>
        <w:rPr>
          <w:rFonts w:ascii="Arial" w:hAnsi="Arial" w:cs="Arial"/>
        </w:rPr>
        <w:t xml:space="preserve">it has previously been referred to a regulated service provider for </w:t>
      </w:r>
      <w:proofErr w:type="gramStart"/>
      <w:r>
        <w:rPr>
          <w:rFonts w:ascii="Arial" w:hAnsi="Arial" w:cs="Arial"/>
        </w:rPr>
        <w:t>action, and</w:t>
      </w:r>
      <w:proofErr w:type="gramEnd"/>
      <w:r>
        <w:rPr>
          <w:rFonts w:ascii="Arial" w:hAnsi="Arial" w:cs="Arial"/>
        </w:rPr>
        <w:t xml:space="preserve"> has not been sufficiently addressed.  </w:t>
      </w:r>
      <w:r w:rsidR="006A0652">
        <w:rPr>
          <w:rFonts w:ascii="Arial" w:hAnsi="Arial" w:cs="Arial"/>
        </w:rPr>
        <w:t xml:space="preserve">      </w:t>
      </w:r>
    </w:p>
    <w:p w14:paraId="7A911179" w14:textId="77777777" w:rsidR="006A0652" w:rsidRPr="00303112" w:rsidRDefault="006A0652" w:rsidP="00303112">
      <w:pPr>
        <w:pStyle w:val="NoSpacing"/>
      </w:pPr>
    </w:p>
    <w:p w14:paraId="2A58432C" w14:textId="77777777" w:rsidR="00E7675D" w:rsidRDefault="00E7675D" w:rsidP="00F960A6">
      <w:pPr>
        <w:spacing w:after="120" w:line="276" w:lineRule="auto"/>
        <w:rPr>
          <w:rFonts w:ascii="Arial" w:hAnsi="Arial" w:cs="Arial"/>
          <w:b/>
        </w:rPr>
      </w:pPr>
      <w:r w:rsidRPr="00840263">
        <w:rPr>
          <w:rFonts w:ascii="Arial" w:hAnsi="Arial" w:cs="Arial"/>
          <w:b/>
        </w:rPr>
        <w:t xml:space="preserve">Consent and Capacity </w:t>
      </w:r>
    </w:p>
    <w:p w14:paraId="1715BE56" w14:textId="77777777" w:rsidR="00A34468" w:rsidRPr="00840263" w:rsidRDefault="00A34468" w:rsidP="00F960A6">
      <w:pPr>
        <w:spacing w:after="120" w:line="276" w:lineRule="auto"/>
        <w:rPr>
          <w:rFonts w:ascii="Arial" w:hAnsi="Arial" w:cs="Arial"/>
          <w:b/>
        </w:rPr>
      </w:pPr>
      <w:r>
        <w:rPr>
          <w:rFonts w:ascii="Arial" w:hAnsi="Arial" w:cs="Arial"/>
          <w:b/>
        </w:rPr>
        <w:t>Is there a need to dispense with consent?</w:t>
      </w:r>
    </w:p>
    <w:p w14:paraId="3833AA6E" w14:textId="77777777" w:rsidR="00A34468" w:rsidRDefault="00E7675D" w:rsidP="00E7675D">
      <w:pPr>
        <w:spacing w:after="200" w:line="276" w:lineRule="auto"/>
        <w:rPr>
          <w:rFonts w:ascii="Arial" w:hAnsi="Arial" w:cs="Arial"/>
        </w:rPr>
      </w:pPr>
      <w:r w:rsidRPr="00840263">
        <w:rPr>
          <w:rFonts w:ascii="Arial" w:hAnsi="Arial" w:cs="Arial"/>
        </w:rPr>
        <w:t xml:space="preserve">Adults at risk of harm should be central to decisions regarding any actions to prevent or protect them from harm; their wishes are of paramount importance in all cases of alleged or suspected abuse.  </w:t>
      </w:r>
    </w:p>
    <w:p w14:paraId="311E18DA" w14:textId="77777777" w:rsidR="00A34468" w:rsidRDefault="00A34468" w:rsidP="00E7675D">
      <w:pPr>
        <w:spacing w:after="200" w:line="276" w:lineRule="auto"/>
        <w:rPr>
          <w:rFonts w:ascii="Arial" w:hAnsi="Arial" w:cs="Arial"/>
        </w:rPr>
      </w:pPr>
      <w:r>
        <w:rPr>
          <w:rFonts w:ascii="Arial" w:hAnsi="Arial" w:cs="Arial"/>
        </w:rPr>
        <w:t xml:space="preserve">A duty of confidentiality </w:t>
      </w:r>
      <w:proofErr w:type="gramStart"/>
      <w:r>
        <w:rPr>
          <w:rFonts w:ascii="Arial" w:hAnsi="Arial" w:cs="Arial"/>
        </w:rPr>
        <w:t>applies</w:t>
      </w:r>
      <w:proofErr w:type="gramEnd"/>
      <w:r>
        <w:rPr>
          <w:rFonts w:ascii="Arial" w:hAnsi="Arial" w:cs="Arial"/>
        </w:rPr>
        <w:t xml:space="preserve"> and information should only be shared on a need-to-know basis, and in most circumstances, with the consent of the adult.  However, in relation to adult safeguarding, the duty to share information about an individual can be as important as the duty to protect it.  </w:t>
      </w:r>
    </w:p>
    <w:p w14:paraId="6AAC2355" w14:textId="0FC641F5" w:rsidR="00293836" w:rsidRDefault="00A34468" w:rsidP="00E7675D">
      <w:pPr>
        <w:spacing w:after="200" w:line="276" w:lineRule="auto"/>
        <w:rPr>
          <w:rFonts w:ascii="Arial" w:hAnsi="Arial" w:cs="Arial"/>
          <w:b/>
        </w:rPr>
      </w:pPr>
      <w:r>
        <w:rPr>
          <w:rFonts w:ascii="Arial" w:hAnsi="Arial" w:cs="Arial"/>
          <w:b/>
        </w:rPr>
        <w:t xml:space="preserve">If there is a protection issue, (where there is a clear and immediate risk </w:t>
      </w:r>
      <w:r w:rsidR="00293836">
        <w:rPr>
          <w:rFonts w:ascii="Arial" w:hAnsi="Arial" w:cs="Arial"/>
          <w:b/>
        </w:rPr>
        <w:t>of serious</w:t>
      </w:r>
      <w:r>
        <w:rPr>
          <w:rFonts w:ascii="Arial" w:hAnsi="Arial" w:cs="Arial"/>
          <w:b/>
        </w:rPr>
        <w:t xml:space="preserve"> harm/alleged </w:t>
      </w:r>
      <w:r w:rsidR="00293836">
        <w:rPr>
          <w:rFonts w:ascii="Arial" w:hAnsi="Arial" w:cs="Arial"/>
          <w:b/>
        </w:rPr>
        <w:t>crime)</w:t>
      </w:r>
      <w:r w:rsidR="00166056">
        <w:rPr>
          <w:rFonts w:ascii="Arial" w:hAnsi="Arial" w:cs="Arial"/>
          <w:b/>
        </w:rPr>
        <w:t>,</w:t>
      </w:r>
      <w:r>
        <w:rPr>
          <w:rFonts w:ascii="Arial" w:hAnsi="Arial" w:cs="Arial"/>
          <w:b/>
        </w:rPr>
        <w:t xml:space="preserve"> the ASC or Designate/Nominee may need to </w:t>
      </w:r>
      <w:r w:rsidR="00293836">
        <w:rPr>
          <w:rFonts w:ascii="Arial" w:hAnsi="Arial" w:cs="Arial"/>
          <w:b/>
        </w:rPr>
        <w:t xml:space="preserve">dispense with consent and report straight to the HSCT Gateway service or PSNI. </w:t>
      </w:r>
    </w:p>
    <w:p w14:paraId="68D4604C" w14:textId="77777777" w:rsidR="00A34468" w:rsidRDefault="00293836" w:rsidP="00E7675D">
      <w:pPr>
        <w:spacing w:after="200" w:line="276" w:lineRule="auto"/>
        <w:rPr>
          <w:rFonts w:ascii="Arial" w:hAnsi="Arial" w:cs="Arial"/>
        </w:rPr>
      </w:pPr>
      <w:r>
        <w:rPr>
          <w:rFonts w:ascii="Arial" w:hAnsi="Arial" w:cs="Arial"/>
        </w:rPr>
        <w:t xml:space="preserve">If this threshold is not met and an adult at risk does not want a referral made to the HSC Trust or PSNI, the ASC or Designate/Nominee must consider the following: </w:t>
      </w:r>
      <w:r w:rsidR="00A34468">
        <w:rPr>
          <w:rFonts w:ascii="Arial" w:hAnsi="Arial" w:cs="Arial"/>
          <w:b/>
        </w:rPr>
        <w:t xml:space="preserve"> </w:t>
      </w:r>
      <w:r w:rsidR="00A34468">
        <w:rPr>
          <w:rFonts w:ascii="Arial" w:hAnsi="Arial" w:cs="Arial"/>
        </w:rPr>
        <w:t xml:space="preserve">  </w:t>
      </w:r>
    </w:p>
    <w:p w14:paraId="367F3D72" w14:textId="46C64AAB" w:rsidR="00E7675D" w:rsidRPr="00840263" w:rsidRDefault="00E7675D" w:rsidP="00E7675D">
      <w:pPr>
        <w:spacing w:after="200" w:line="276" w:lineRule="auto"/>
        <w:rPr>
          <w:rFonts w:ascii="Arial" w:hAnsi="Arial" w:cs="Arial"/>
        </w:rPr>
      </w:pPr>
      <w:r w:rsidRPr="00840263">
        <w:rPr>
          <w:rFonts w:ascii="Arial" w:hAnsi="Arial" w:cs="Arial"/>
        </w:rPr>
        <w:t>•</w:t>
      </w:r>
      <w:r w:rsidRPr="00840263">
        <w:rPr>
          <w:rFonts w:ascii="Arial" w:hAnsi="Arial" w:cs="Arial"/>
        </w:rPr>
        <w:tab/>
      </w:r>
      <w:r w:rsidR="00166056">
        <w:rPr>
          <w:rFonts w:ascii="Arial" w:hAnsi="Arial" w:cs="Arial"/>
        </w:rPr>
        <w:t>d</w:t>
      </w:r>
      <w:r w:rsidRPr="00840263">
        <w:rPr>
          <w:rFonts w:ascii="Arial" w:hAnsi="Arial" w:cs="Arial"/>
        </w:rPr>
        <w:t xml:space="preserve">o they have capacity to make this </w:t>
      </w:r>
      <w:r w:rsidR="00166056" w:rsidRPr="00840263">
        <w:rPr>
          <w:rFonts w:ascii="Arial" w:hAnsi="Arial" w:cs="Arial"/>
        </w:rPr>
        <w:t>decision? *</w:t>
      </w:r>
    </w:p>
    <w:p w14:paraId="4A64FF3A" w14:textId="216D23D2" w:rsidR="00E7675D" w:rsidRPr="00840263" w:rsidRDefault="00E7675D" w:rsidP="00E7675D">
      <w:pPr>
        <w:spacing w:after="200" w:line="276" w:lineRule="auto"/>
        <w:rPr>
          <w:rFonts w:ascii="Arial" w:hAnsi="Arial" w:cs="Arial"/>
        </w:rPr>
      </w:pPr>
      <w:r w:rsidRPr="00840263">
        <w:rPr>
          <w:rFonts w:ascii="Arial" w:hAnsi="Arial" w:cs="Arial"/>
        </w:rPr>
        <w:lastRenderedPageBreak/>
        <w:t>•</w:t>
      </w:r>
      <w:r w:rsidRPr="00840263">
        <w:rPr>
          <w:rFonts w:ascii="Arial" w:hAnsi="Arial" w:cs="Arial"/>
        </w:rPr>
        <w:tab/>
      </w:r>
      <w:r w:rsidR="00166056">
        <w:rPr>
          <w:rFonts w:ascii="Arial" w:hAnsi="Arial" w:cs="Arial"/>
        </w:rPr>
        <w:t>h</w:t>
      </w:r>
      <w:r w:rsidRPr="00840263">
        <w:rPr>
          <w:rFonts w:ascii="Arial" w:hAnsi="Arial" w:cs="Arial"/>
        </w:rPr>
        <w:t xml:space="preserve">ave they been given full and accurate information in a way which they </w:t>
      </w:r>
      <w:r w:rsidR="0015024E">
        <w:rPr>
          <w:rFonts w:ascii="Arial" w:hAnsi="Arial" w:cs="Arial"/>
        </w:rPr>
        <w:tab/>
      </w:r>
      <w:r w:rsidRPr="00840263">
        <w:rPr>
          <w:rFonts w:ascii="Arial" w:hAnsi="Arial" w:cs="Arial"/>
        </w:rPr>
        <w:t>understand?</w:t>
      </w:r>
    </w:p>
    <w:p w14:paraId="1FA0327B" w14:textId="7CEFF846" w:rsidR="00E7675D" w:rsidRPr="00840263" w:rsidRDefault="00E7675D" w:rsidP="00E7675D">
      <w:pPr>
        <w:spacing w:after="200" w:line="276" w:lineRule="auto"/>
        <w:rPr>
          <w:rFonts w:ascii="Arial" w:hAnsi="Arial" w:cs="Arial"/>
        </w:rPr>
      </w:pPr>
      <w:r w:rsidRPr="00840263">
        <w:rPr>
          <w:rFonts w:ascii="Arial" w:hAnsi="Arial" w:cs="Arial"/>
        </w:rPr>
        <w:t>•</w:t>
      </w:r>
      <w:r w:rsidRPr="00840263">
        <w:rPr>
          <w:rFonts w:ascii="Arial" w:hAnsi="Arial" w:cs="Arial"/>
        </w:rPr>
        <w:tab/>
      </w:r>
      <w:r w:rsidR="00166056">
        <w:rPr>
          <w:rFonts w:ascii="Arial" w:hAnsi="Arial" w:cs="Arial"/>
        </w:rPr>
        <w:t>a</w:t>
      </w:r>
      <w:r w:rsidRPr="00840263">
        <w:rPr>
          <w:rFonts w:ascii="Arial" w:hAnsi="Arial" w:cs="Arial"/>
        </w:rPr>
        <w:t>re they experiencing undue influence or coercion?</w:t>
      </w:r>
    </w:p>
    <w:p w14:paraId="5FBD6D6D" w14:textId="0EAE686A" w:rsidR="00E7675D" w:rsidRPr="00840263" w:rsidRDefault="00E7675D" w:rsidP="006605AD">
      <w:pPr>
        <w:spacing w:after="200" w:line="276" w:lineRule="auto"/>
        <w:ind w:left="709" w:hanging="709"/>
        <w:rPr>
          <w:rFonts w:ascii="Arial" w:hAnsi="Arial" w:cs="Arial"/>
        </w:rPr>
      </w:pPr>
      <w:r w:rsidRPr="00840263">
        <w:rPr>
          <w:rFonts w:ascii="Arial" w:hAnsi="Arial" w:cs="Arial"/>
        </w:rPr>
        <w:t>•</w:t>
      </w:r>
      <w:r w:rsidRPr="00840263">
        <w:rPr>
          <w:rFonts w:ascii="Arial" w:hAnsi="Arial" w:cs="Arial"/>
        </w:rPr>
        <w:tab/>
      </w:r>
      <w:r w:rsidR="00166056">
        <w:rPr>
          <w:rFonts w:ascii="Arial" w:hAnsi="Arial" w:cs="Arial"/>
        </w:rPr>
        <w:t>i</w:t>
      </w:r>
      <w:r w:rsidRPr="00840263">
        <w:rPr>
          <w:rFonts w:ascii="Arial" w:hAnsi="Arial" w:cs="Arial"/>
        </w:rPr>
        <w:t>s the person causing harm a member of staff,</w:t>
      </w:r>
      <w:r w:rsidR="00871445" w:rsidRPr="00871445">
        <w:rPr>
          <w:rFonts w:ascii="Arial" w:hAnsi="Arial" w:cs="Arial"/>
        </w:rPr>
        <w:t xml:space="preserve"> </w:t>
      </w:r>
      <w:r w:rsidR="00871445">
        <w:rPr>
          <w:rFonts w:ascii="Arial" w:hAnsi="Arial" w:cs="Arial"/>
        </w:rPr>
        <w:t xml:space="preserve">service provider, </w:t>
      </w:r>
      <w:r w:rsidRPr="00840263">
        <w:rPr>
          <w:rFonts w:ascii="Arial" w:hAnsi="Arial" w:cs="Arial"/>
        </w:rPr>
        <w:t xml:space="preserve">volunteer or </w:t>
      </w:r>
      <w:r w:rsidR="00293836">
        <w:rPr>
          <w:rFonts w:ascii="Arial" w:hAnsi="Arial" w:cs="Arial"/>
        </w:rPr>
        <w:t xml:space="preserve">     </w:t>
      </w:r>
      <w:r w:rsidRPr="00840263">
        <w:rPr>
          <w:rFonts w:ascii="Arial" w:hAnsi="Arial" w:cs="Arial"/>
        </w:rPr>
        <w:t xml:space="preserve">someone who </w:t>
      </w:r>
      <w:r w:rsidR="0015024E">
        <w:rPr>
          <w:rFonts w:ascii="Arial" w:hAnsi="Arial" w:cs="Arial"/>
        </w:rPr>
        <w:t xml:space="preserve">only has </w:t>
      </w:r>
      <w:r w:rsidRPr="00840263">
        <w:rPr>
          <w:rFonts w:ascii="Arial" w:hAnsi="Arial" w:cs="Arial"/>
        </w:rPr>
        <w:t>contact with the adult at risk because they both use the service?</w:t>
      </w:r>
    </w:p>
    <w:p w14:paraId="011BD926" w14:textId="657EC11D" w:rsidR="00E7675D" w:rsidRPr="00840263" w:rsidRDefault="00E7675D" w:rsidP="00E7675D">
      <w:pPr>
        <w:spacing w:after="200" w:line="276" w:lineRule="auto"/>
        <w:rPr>
          <w:rFonts w:ascii="Arial" w:hAnsi="Arial" w:cs="Arial"/>
        </w:rPr>
      </w:pPr>
      <w:r w:rsidRPr="00840263">
        <w:rPr>
          <w:rFonts w:ascii="Arial" w:hAnsi="Arial" w:cs="Arial"/>
        </w:rPr>
        <w:t>•</w:t>
      </w:r>
      <w:r w:rsidRPr="00840263">
        <w:rPr>
          <w:rFonts w:ascii="Arial" w:hAnsi="Arial" w:cs="Arial"/>
        </w:rPr>
        <w:tab/>
      </w:r>
      <w:r w:rsidR="00166056">
        <w:rPr>
          <w:rFonts w:ascii="Arial" w:hAnsi="Arial" w:cs="Arial"/>
        </w:rPr>
        <w:t>i</w:t>
      </w:r>
      <w:r w:rsidRPr="00840263">
        <w:rPr>
          <w:rFonts w:ascii="Arial" w:hAnsi="Arial" w:cs="Arial"/>
        </w:rPr>
        <w:t>s anyone else at risk from the person causing harm?</w:t>
      </w:r>
    </w:p>
    <w:p w14:paraId="24664586" w14:textId="12539EB5" w:rsidR="00E7675D" w:rsidRPr="00840263" w:rsidRDefault="00E7675D" w:rsidP="00E7675D">
      <w:pPr>
        <w:spacing w:after="200" w:line="276" w:lineRule="auto"/>
        <w:rPr>
          <w:rFonts w:ascii="Arial" w:hAnsi="Arial" w:cs="Arial"/>
        </w:rPr>
      </w:pPr>
      <w:r w:rsidRPr="00840263">
        <w:rPr>
          <w:rFonts w:ascii="Arial" w:hAnsi="Arial" w:cs="Arial"/>
        </w:rPr>
        <w:t>•</w:t>
      </w:r>
      <w:r w:rsidRPr="00840263">
        <w:rPr>
          <w:rFonts w:ascii="Arial" w:hAnsi="Arial" w:cs="Arial"/>
        </w:rPr>
        <w:tab/>
      </w:r>
      <w:r w:rsidR="00166056">
        <w:rPr>
          <w:rFonts w:ascii="Arial" w:hAnsi="Arial" w:cs="Arial"/>
        </w:rPr>
        <w:t>i</w:t>
      </w:r>
      <w:r w:rsidRPr="00840263">
        <w:rPr>
          <w:rFonts w:ascii="Arial" w:hAnsi="Arial" w:cs="Arial"/>
        </w:rPr>
        <w:t>s a crime suspected or alleged?</w:t>
      </w:r>
    </w:p>
    <w:p w14:paraId="0285DA6F" w14:textId="77777777" w:rsidR="00E7675D" w:rsidRPr="00840263" w:rsidRDefault="00E7675D" w:rsidP="00E7675D">
      <w:pPr>
        <w:spacing w:after="200" w:line="276" w:lineRule="auto"/>
        <w:rPr>
          <w:rFonts w:ascii="Arial" w:hAnsi="Arial" w:cs="Arial"/>
        </w:rPr>
      </w:pPr>
      <w:r w:rsidRPr="00840263">
        <w:rPr>
          <w:rFonts w:ascii="Arial" w:hAnsi="Arial" w:cs="Arial"/>
        </w:rPr>
        <w:t>*There should be no assumptions made regarding an individual’s capacity or incapacity and in the first instance, unless there is contrary information, every individual should be viewed as having the capacity to make decisions about their own situation.  However, if an issue is raised in relation to any individual’s cognitive ability to make an informed decision about their safety, the HSC Trust Designated Adult Protection Officer (DAPO) should ensure a capacity assessment is completed.</w:t>
      </w:r>
    </w:p>
    <w:p w14:paraId="64198E81" w14:textId="77777777" w:rsidR="00E7675D" w:rsidRPr="00840263" w:rsidRDefault="00E7675D" w:rsidP="00E7675D">
      <w:pPr>
        <w:spacing w:after="200" w:line="276" w:lineRule="auto"/>
        <w:rPr>
          <w:rFonts w:ascii="Arial" w:hAnsi="Arial" w:cs="Arial"/>
          <w:b/>
        </w:rPr>
      </w:pPr>
      <w:r w:rsidRPr="00840263">
        <w:rPr>
          <w:rFonts w:ascii="Arial" w:hAnsi="Arial" w:cs="Arial"/>
        </w:rPr>
        <w:t xml:space="preserve">The above factors will influence </w:t>
      </w:r>
      <w:proofErr w:type="gramStart"/>
      <w:r w:rsidRPr="00840263">
        <w:rPr>
          <w:rFonts w:ascii="Arial" w:hAnsi="Arial" w:cs="Arial"/>
        </w:rPr>
        <w:t>whether or not</w:t>
      </w:r>
      <w:proofErr w:type="gramEnd"/>
      <w:r w:rsidRPr="00840263">
        <w:rPr>
          <w:rFonts w:ascii="Arial" w:hAnsi="Arial" w:cs="Arial"/>
        </w:rPr>
        <w:t xml:space="preserve"> a referral without consent needs to be made. </w:t>
      </w:r>
      <w:r w:rsidRPr="00840263">
        <w:rPr>
          <w:rFonts w:ascii="Arial" w:hAnsi="Arial" w:cs="Arial"/>
          <w:b/>
        </w:rPr>
        <w:t xml:space="preserve">If in doubt, the ASC or </w:t>
      </w:r>
      <w:r w:rsidR="00CA6C5E">
        <w:rPr>
          <w:rFonts w:ascii="Arial" w:hAnsi="Arial" w:cs="Arial"/>
          <w:b/>
        </w:rPr>
        <w:t>Designate/Nominee</w:t>
      </w:r>
      <w:r w:rsidRPr="00840263">
        <w:rPr>
          <w:rFonts w:ascii="Arial" w:hAnsi="Arial" w:cs="Arial"/>
          <w:b/>
        </w:rPr>
        <w:t xml:space="preserve"> should contact the HSC Trust Adult Protection Gateway Service for advice and guidance.</w:t>
      </w:r>
    </w:p>
    <w:p w14:paraId="437CD993" w14:textId="77777777" w:rsidR="00E7675D" w:rsidRPr="00840263" w:rsidRDefault="00E7675D" w:rsidP="00E7675D">
      <w:pPr>
        <w:spacing w:after="200" w:line="276" w:lineRule="auto"/>
        <w:rPr>
          <w:rFonts w:ascii="Arial" w:hAnsi="Arial" w:cs="Arial"/>
        </w:rPr>
      </w:pPr>
      <w:r w:rsidRPr="00840263">
        <w:rPr>
          <w:rFonts w:ascii="Arial" w:hAnsi="Arial" w:cs="Arial"/>
        </w:rPr>
        <w:t>If it is determined that the concerns do not meet the definition of an adult at risk or an adult in need of protection, the concerns raised must be recorded; including any action taken; and the reasons for not referring to the HSC Trust.</w:t>
      </w:r>
    </w:p>
    <w:p w14:paraId="315B1D1D" w14:textId="7F1F439D" w:rsidR="000C126B" w:rsidRDefault="00E7675D" w:rsidP="00F960A6">
      <w:pPr>
        <w:spacing w:line="276" w:lineRule="auto"/>
        <w:rPr>
          <w:rFonts w:ascii="Arial" w:hAnsi="Arial" w:cs="Arial"/>
        </w:rPr>
      </w:pPr>
      <w:r w:rsidRPr="00840263">
        <w:rPr>
          <w:rFonts w:ascii="Arial" w:hAnsi="Arial" w:cs="Arial"/>
        </w:rPr>
        <w:t xml:space="preserve">The ASC will ensure that records of reported concerns are compiled and analysed to determine whether </w:t>
      </w:r>
      <w:proofErr w:type="gramStart"/>
      <w:r w:rsidRPr="00840263">
        <w:rPr>
          <w:rFonts w:ascii="Arial" w:hAnsi="Arial" w:cs="Arial"/>
        </w:rPr>
        <w:t>a number of</w:t>
      </w:r>
      <w:proofErr w:type="gramEnd"/>
      <w:r w:rsidRPr="00840263">
        <w:rPr>
          <w:rFonts w:ascii="Arial" w:hAnsi="Arial" w:cs="Arial"/>
        </w:rPr>
        <w:t xml:space="preserve"> low-level concerns are accumulating to become significant.</w:t>
      </w:r>
      <w:r w:rsidR="000C126B">
        <w:rPr>
          <w:rFonts w:ascii="Arial" w:hAnsi="Arial" w:cs="Arial"/>
        </w:rPr>
        <w:t xml:space="preserve"> </w:t>
      </w:r>
    </w:p>
    <w:p w14:paraId="0156517C" w14:textId="77777777" w:rsidR="00F960A6" w:rsidRPr="000C126B" w:rsidRDefault="00F960A6" w:rsidP="00F960A6">
      <w:pPr>
        <w:spacing w:line="276" w:lineRule="auto"/>
        <w:rPr>
          <w:rFonts w:ascii="Arial" w:hAnsi="Arial" w:cs="Arial"/>
        </w:rPr>
      </w:pPr>
    </w:p>
    <w:p w14:paraId="0F78BB14" w14:textId="77777777" w:rsidR="00DF5369" w:rsidRPr="00840263" w:rsidRDefault="00DF5369" w:rsidP="00F960A6">
      <w:pPr>
        <w:spacing w:after="120" w:line="276" w:lineRule="auto"/>
        <w:rPr>
          <w:rFonts w:ascii="Arial" w:hAnsi="Arial" w:cs="Arial"/>
          <w:b/>
        </w:rPr>
      </w:pPr>
      <w:r w:rsidRPr="00840263">
        <w:rPr>
          <w:rFonts w:ascii="Arial" w:hAnsi="Arial" w:cs="Arial"/>
          <w:b/>
        </w:rPr>
        <w:t>R</w:t>
      </w:r>
      <w:r w:rsidR="0062579D" w:rsidRPr="00840263">
        <w:rPr>
          <w:rFonts w:ascii="Arial" w:hAnsi="Arial" w:cs="Arial"/>
          <w:b/>
        </w:rPr>
        <w:t>eferral</w:t>
      </w:r>
      <w:r w:rsidRPr="00840263">
        <w:rPr>
          <w:rFonts w:ascii="Arial" w:hAnsi="Arial" w:cs="Arial"/>
          <w:b/>
        </w:rPr>
        <w:t xml:space="preserve"> to the HSC Trust:</w:t>
      </w:r>
    </w:p>
    <w:p w14:paraId="25ADA411" w14:textId="77777777" w:rsidR="00E7675D" w:rsidRDefault="00F948C2" w:rsidP="0062579D">
      <w:pPr>
        <w:spacing w:after="200" w:line="276" w:lineRule="auto"/>
        <w:rPr>
          <w:rFonts w:ascii="Arial" w:hAnsi="Arial" w:cs="Arial"/>
        </w:rPr>
      </w:pPr>
      <w:r>
        <w:rPr>
          <w:rFonts w:ascii="Arial" w:hAnsi="Arial" w:cs="Arial"/>
        </w:rPr>
        <w:t>The ASC or Designate/Nominee</w:t>
      </w:r>
      <w:r w:rsidR="00DF5369" w:rsidRPr="00840263">
        <w:rPr>
          <w:rFonts w:ascii="Arial" w:hAnsi="Arial" w:cs="Arial"/>
        </w:rPr>
        <w:t xml:space="preserve"> should contact the HSC Trust by phone in the first </w:t>
      </w:r>
      <w:proofErr w:type="gramStart"/>
      <w:r w:rsidR="00DF5369" w:rsidRPr="00840263">
        <w:rPr>
          <w:rFonts w:ascii="Arial" w:hAnsi="Arial" w:cs="Arial"/>
        </w:rPr>
        <w:t>instance, but</w:t>
      </w:r>
      <w:proofErr w:type="gramEnd"/>
      <w:r w:rsidR="00DF5369" w:rsidRPr="00840263">
        <w:rPr>
          <w:rFonts w:ascii="Arial" w:hAnsi="Arial" w:cs="Arial"/>
        </w:rPr>
        <w:t xml:space="preserve"> should send the referral in writing under confidential cover within two working days.  They should expect to receive an acknowledgement from the HSC Trust within two working days of the referral. As a minimum the referral information must include t</w:t>
      </w:r>
      <w:r w:rsidR="0062579D" w:rsidRPr="00840263">
        <w:rPr>
          <w:rFonts w:ascii="Arial" w:hAnsi="Arial" w:cs="Arial"/>
        </w:rPr>
        <w:t>he name and address of the adult at risk and his/her current location</w:t>
      </w:r>
      <w:r w:rsidR="00C53E2C">
        <w:rPr>
          <w:rFonts w:ascii="Arial" w:hAnsi="Arial" w:cs="Arial"/>
        </w:rPr>
        <w:t xml:space="preserve"> or address</w:t>
      </w:r>
      <w:r w:rsidR="0062579D" w:rsidRPr="00840263">
        <w:rPr>
          <w:rFonts w:ascii="Arial" w:hAnsi="Arial" w:cs="Arial"/>
        </w:rPr>
        <w:t>;</w:t>
      </w:r>
      <w:r w:rsidR="00DF5369" w:rsidRPr="00840263">
        <w:rPr>
          <w:rFonts w:ascii="Arial" w:hAnsi="Arial" w:cs="Arial"/>
          <w:b/>
        </w:rPr>
        <w:t xml:space="preserve"> </w:t>
      </w:r>
      <w:r w:rsidR="00DF5369" w:rsidRPr="006B2721">
        <w:rPr>
          <w:rFonts w:ascii="Arial" w:hAnsi="Arial" w:cs="Arial"/>
        </w:rPr>
        <w:t>t</w:t>
      </w:r>
      <w:r w:rsidR="0062579D" w:rsidRPr="00840263">
        <w:rPr>
          <w:rFonts w:ascii="Arial" w:hAnsi="Arial" w:cs="Arial"/>
        </w:rPr>
        <w:t>he nature of the harm;</w:t>
      </w:r>
      <w:r w:rsidR="00DF5369" w:rsidRPr="00840263">
        <w:rPr>
          <w:rFonts w:ascii="Arial" w:hAnsi="Arial" w:cs="Arial"/>
          <w:b/>
        </w:rPr>
        <w:t xml:space="preserve"> </w:t>
      </w:r>
      <w:r w:rsidR="00DF5369" w:rsidRPr="006B2721">
        <w:rPr>
          <w:rFonts w:ascii="Arial" w:hAnsi="Arial" w:cs="Arial"/>
        </w:rPr>
        <w:t>t</w:t>
      </w:r>
      <w:r w:rsidR="0062579D" w:rsidRPr="00840263">
        <w:rPr>
          <w:rFonts w:ascii="Arial" w:hAnsi="Arial" w:cs="Arial"/>
        </w:rPr>
        <w:t>he need for medical attention, if any;</w:t>
      </w:r>
      <w:r w:rsidR="00DF5369" w:rsidRPr="00840263">
        <w:rPr>
          <w:rFonts w:ascii="Arial" w:hAnsi="Arial" w:cs="Arial"/>
          <w:b/>
        </w:rPr>
        <w:t xml:space="preserve"> </w:t>
      </w:r>
      <w:r w:rsidR="00DF5369" w:rsidRPr="006B2721">
        <w:rPr>
          <w:rFonts w:ascii="Arial" w:hAnsi="Arial" w:cs="Arial"/>
        </w:rPr>
        <w:t>t</w:t>
      </w:r>
      <w:r w:rsidR="0062579D" w:rsidRPr="00840263">
        <w:rPr>
          <w:rFonts w:ascii="Arial" w:hAnsi="Arial" w:cs="Arial"/>
        </w:rPr>
        <w:t>he reasons for suspicion of abuse;</w:t>
      </w:r>
      <w:r w:rsidR="00DF5369" w:rsidRPr="00840263">
        <w:rPr>
          <w:rFonts w:ascii="Arial" w:hAnsi="Arial" w:cs="Arial"/>
          <w:b/>
        </w:rPr>
        <w:t xml:space="preserve"> </w:t>
      </w:r>
      <w:r w:rsidR="00DF5369" w:rsidRPr="00840263">
        <w:rPr>
          <w:rFonts w:ascii="Arial" w:hAnsi="Arial" w:cs="Arial"/>
        </w:rPr>
        <w:t>a</w:t>
      </w:r>
      <w:r w:rsidR="0062579D" w:rsidRPr="00840263">
        <w:rPr>
          <w:rFonts w:ascii="Arial" w:hAnsi="Arial" w:cs="Arial"/>
        </w:rPr>
        <w:t>ny action already taken;</w:t>
      </w:r>
      <w:r w:rsidR="00DF5369" w:rsidRPr="00840263">
        <w:rPr>
          <w:rFonts w:ascii="Arial" w:hAnsi="Arial" w:cs="Arial"/>
          <w:b/>
        </w:rPr>
        <w:t xml:space="preserve"> </w:t>
      </w:r>
      <w:r w:rsidR="00DF5369" w:rsidRPr="00840263">
        <w:rPr>
          <w:rFonts w:ascii="Arial" w:hAnsi="Arial" w:cs="Arial"/>
        </w:rPr>
        <w:t>and a</w:t>
      </w:r>
      <w:r w:rsidR="0062579D" w:rsidRPr="00840263">
        <w:rPr>
          <w:rFonts w:ascii="Arial" w:hAnsi="Arial" w:cs="Arial"/>
        </w:rPr>
        <w:t>ny other information that may be useful e.g. information related to the alleged perpetrator and his/her location.</w:t>
      </w:r>
      <w:r w:rsidR="00DF5369" w:rsidRPr="00840263">
        <w:rPr>
          <w:rFonts w:ascii="Arial" w:hAnsi="Arial" w:cs="Arial"/>
          <w:b/>
        </w:rPr>
        <w:t xml:space="preserve"> </w:t>
      </w:r>
      <w:r w:rsidR="006B2721">
        <w:rPr>
          <w:rFonts w:ascii="Arial" w:hAnsi="Arial" w:cs="Arial"/>
        </w:rPr>
        <w:t>Th</w:t>
      </w:r>
      <w:r>
        <w:rPr>
          <w:rFonts w:ascii="Arial" w:hAnsi="Arial" w:cs="Arial"/>
        </w:rPr>
        <w:t xml:space="preserve">e ASC </w:t>
      </w:r>
      <w:r w:rsidR="006B2721">
        <w:rPr>
          <w:rFonts w:ascii="Arial" w:hAnsi="Arial" w:cs="Arial"/>
        </w:rPr>
        <w:t xml:space="preserve">or </w:t>
      </w:r>
      <w:r>
        <w:rPr>
          <w:rFonts w:ascii="Arial" w:hAnsi="Arial" w:cs="Arial"/>
        </w:rPr>
        <w:t>Designate/Nominee</w:t>
      </w:r>
      <w:r w:rsidR="006B2721">
        <w:rPr>
          <w:rFonts w:ascii="Arial" w:hAnsi="Arial" w:cs="Arial"/>
        </w:rPr>
        <w:t xml:space="preserve"> will be required to provide this information on the HSC Trust APP</w:t>
      </w:r>
      <w:r w:rsidR="00C66325">
        <w:rPr>
          <w:rFonts w:ascii="Arial" w:hAnsi="Arial" w:cs="Arial"/>
        </w:rPr>
        <w:t>1(a) Referral Form and Body Map</w:t>
      </w:r>
      <w:r w:rsidR="006B2721">
        <w:rPr>
          <w:rFonts w:ascii="Arial" w:hAnsi="Arial" w:cs="Arial"/>
        </w:rPr>
        <w:t xml:space="preserve">. </w:t>
      </w:r>
    </w:p>
    <w:p w14:paraId="7A8A4A83" w14:textId="77777777" w:rsidR="00F960A6" w:rsidRDefault="00F960A6" w:rsidP="0062579D">
      <w:pPr>
        <w:spacing w:after="200" w:line="276" w:lineRule="auto"/>
        <w:rPr>
          <w:rFonts w:ascii="Arial" w:hAnsi="Arial" w:cs="Arial"/>
        </w:rPr>
      </w:pPr>
    </w:p>
    <w:p w14:paraId="54CB415A" w14:textId="77777777" w:rsidR="00F960A6" w:rsidRPr="00840263" w:rsidRDefault="00F960A6" w:rsidP="0062579D">
      <w:pPr>
        <w:spacing w:after="200" w:line="276" w:lineRule="auto"/>
        <w:rPr>
          <w:rFonts w:ascii="Arial" w:hAnsi="Arial" w:cs="Arial"/>
          <w:b/>
        </w:rPr>
      </w:pPr>
    </w:p>
    <w:p w14:paraId="117BE3B0" w14:textId="4D10189C" w:rsidR="00DF5369" w:rsidRPr="000C126B" w:rsidRDefault="00E06AF5" w:rsidP="009C6D0C">
      <w:pPr>
        <w:spacing w:after="200" w:line="276" w:lineRule="auto"/>
        <w:rPr>
          <w:rFonts w:ascii="Arial" w:hAnsi="Arial" w:cs="Arial"/>
          <w:b/>
        </w:rPr>
      </w:pPr>
      <w:r w:rsidRPr="000C126B">
        <w:rPr>
          <w:rFonts w:ascii="Arial" w:hAnsi="Arial" w:cs="Arial"/>
          <w:b/>
        </w:rPr>
        <w:lastRenderedPageBreak/>
        <w:t xml:space="preserve">Flow Chart 1 </w:t>
      </w:r>
      <w:r w:rsidR="006B2721" w:rsidRPr="000C126B">
        <w:rPr>
          <w:rFonts w:ascii="Arial" w:hAnsi="Arial" w:cs="Arial"/>
          <w:b/>
        </w:rPr>
        <w:t xml:space="preserve">overleaf </w:t>
      </w:r>
      <w:r w:rsidRPr="000C126B">
        <w:rPr>
          <w:rFonts w:ascii="Arial" w:hAnsi="Arial" w:cs="Arial"/>
          <w:b/>
        </w:rPr>
        <w:t>outlines the Reporting Procedures</w:t>
      </w:r>
    </w:p>
    <w:p w14:paraId="6A00E47A" w14:textId="77777777" w:rsidR="00293836" w:rsidRDefault="00293836" w:rsidP="000C126B">
      <w:pPr>
        <w:jc w:val="center"/>
        <w:rPr>
          <w:rFonts w:ascii="Arial" w:hAnsi="Arial" w:cs="Arial"/>
          <w:b/>
          <w:bCs/>
          <w:sz w:val="28"/>
          <w:szCs w:val="28"/>
        </w:rPr>
      </w:pPr>
    </w:p>
    <w:p w14:paraId="3F4A0A8A" w14:textId="3298673E" w:rsidR="00AB697D" w:rsidRPr="000C126B" w:rsidRDefault="00BD6A7B" w:rsidP="000C126B">
      <w:pPr>
        <w:jc w:val="center"/>
        <w:rPr>
          <w:rFonts w:ascii="Arial" w:hAnsi="Arial" w:cs="Arial"/>
          <w:b/>
          <w:bCs/>
          <w:sz w:val="28"/>
          <w:szCs w:val="28"/>
        </w:rPr>
      </w:pPr>
      <w:r w:rsidRPr="000C126B">
        <w:rPr>
          <w:rFonts w:ascii="Arial" w:hAnsi="Arial" w:cs="Arial"/>
          <w:b/>
          <w:bCs/>
          <w:noProof/>
          <w:sz w:val="28"/>
          <w:szCs w:val="28"/>
          <w:lang w:eastAsia="en-GB"/>
        </w:rPr>
        <mc:AlternateContent>
          <mc:Choice Requires="wps">
            <w:drawing>
              <wp:anchor distT="0" distB="0" distL="114300" distR="114300" simplePos="0" relativeHeight="251704320" behindDoc="0" locked="0" layoutInCell="1" allowOverlap="1" wp14:anchorId="4DB3EFBA" wp14:editId="0B009089">
                <wp:simplePos x="0" y="0"/>
                <wp:positionH relativeFrom="margin">
                  <wp:posOffset>-123825</wp:posOffset>
                </wp:positionH>
                <wp:positionV relativeFrom="paragraph">
                  <wp:posOffset>325755</wp:posOffset>
                </wp:positionV>
                <wp:extent cx="6115050" cy="516255"/>
                <wp:effectExtent l="0" t="0" r="19050" b="171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16255"/>
                        </a:xfrm>
                        <a:prstGeom prst="rect">
                          <a:avLst/>
                        </a:prstGeom>
                        <a:solidFill>
                          <a:srgbClr val="FFFFFF"/>
                        </a:solidFill>
                        <a:ln w="9525">
                          <a:solidFill>
                            <a:srgbClr val="000000"/>
                          </a:solidFill>
                          <a:miter lim="800000"/>
                          <a:headEnd/>
                          <a:tailEnd/>
                        </a:ln>
                      </wps:spPr>
                      <wps:txbx>
                        <w:txbxContent>
                          <w:p w14:paraId="01EDF6FB" w14:textId="77777777" w:rsidR="00AB4408" w:rsidRPr="00F948C2" w:rsidRDefault="00AB4408" w:rsidP="00B470C8">
                            <w:pPr>
                              <w:pStyle w:val="NoSpacing"/>
                              <w:jc w:val="center"/>
                              <w:rPr>
                                <w:rFonts w:ascii="Arial" w:hAnsi="Arial" w:cs="Arial"/>
                                <w:b/>
                              </w:rPr>
                            </w:pPr>
                            <w:r>
                              <w:rPr>
                                <w:rFonts w:ascii="Arial" w:hAnsi="Arial" w:cs="Arial"/>
                                <w:b/>
                              </w:rPr>
                              <w:t>Staff/service provider/volunteer records and r</w:t>
                            </w:r>
                            <w:r w:rsidRPr="00F948C2">
                              <w:rPr>
                                <w:rFonts w:ascii="Arial" w:hAnsi="Arial" w:cs="Arial"/>
                                <w:b/>
                              </w:rPr>
                              <w:t>eport</w:t>
                            </w:r>
                            <w:r>
                              <w:rPr>
                                <w:rFonts w:ascii="Arial" w:hAnsi="Arial" w:cs="Arial"/>
                                <w:b/>
                              </w:rPr>
                              <w:t>s</w:t>
                            </w:r>
                            <w:r w:rsidRPr="00F948C2">
                              <w:rPr>
                                <w:rFonts w:ascii="Arial" w:hAnsi="Arial" w:cs="Arial"/>
                                <w:b/>
                              </w:rPr>
                              <w:t xml:space="preserve"> concern </w:t>
                            </w:r>
                            <w:r>
                              <w:rPr>
                                <w:rFonts w:ascii="Arial" w:hAnsi="Arial" w:cs="Arial"/>
                                <w:b/>
                              </w:rPr>
                              <w:t>to Adult Safeguarding Champion (CEO) or Designate/Nominee in ASC absence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3EFBA" id="Text Box 14" o:spid="_x0000_s1036" type="#_x0000_t202" style="position:absolute;left:0;text-align:left;margin-left:-9.75pt;margin-top:25.65pt;width:481.5pt;height:40.6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">
                <v:textbox>
                  <w:txbxContent>
                    <w:p w14:paraId="01EDF6FB" w14:textId="77777777" w:rsidR="00AB4408" w:rsidRPr="00F948C2" w:rsidRDefault="00AB4408" w:rsidP="00B470C8">
                      <w:pPr>
                        <w:pStyle w:val="NoSpacing"/>
                        <w:jc w:val="center"/>
                        <w:rPr>
                          <w:rFonts w:ascii="Arial" w:hAnsi="Arial" w:cs="Arial"/>
                          <w:b/>
                        </w:rPr>
                      </w:pPr>
                      <w:r>
                        <w:rPr>
                          <w:rFonts w:ascii="Arial" w:hAnsi="Arial" w:cs="Arial"/>
                          <w:b/>
                        </w:rPr>
                        <w:t>Staff/service provider/volunteer records and r</w:t>
                      </w:r>
                      <w:r w:rsidRPr="00F948C2">
                        <w:rPr>
                          <w:rFonts w:ascii="Arial" w:hAnsi="Arial" w:cs="Arial"/>
                          <w:b/>
                        </w:rPr>
                        <w:t>eport</w:t>
                      </w:r>
                      <w:r>
                        <w:rPr>
                          <w:rFonts w:ascii="Arial" w:hAnsi="Arial" w:cs="Arial"/>
                          <w:b/>
                        </w:rPr>
                        <w:t>s</w:t>
                      </w:r>
                      <w:r w:rsidRPr="00F948C2">
                        <w:rPr>
                          <w:rFonts w:ascii="Arial" w:hAnsi="Arial" w:cs="Arial"/>
                          <w:b/>
                        </w:rPr>
                        <w:t xml:space="preserve"> concern </w:t>
                      </w:r>
                      <w:r>
                        <w:rPr>
                          <w:rFonts w:ascii="Arial" w:hAnsi="Arial" w:cs="Arial"/>
                          <w:b/>
                        </w:rPr>
                        <w:t>to Adult Safeguarding Champion (CEO) or Designate/Nominee in ASC absence</w:t>
                      </w:r>
                    </w:p>
                  </w:txbxContent>
                </v:textbox>
                <w10:wrap anchorx="margin"/>
              </v:shape>
            </w:pict>
          </mc:Fallback>
        </mc:AlternateContent>
      </w:r>
      <w:r w:rsidRPr="000C126B">
        <w:rPr>
          <w:rFonts w:ascii="Arial" w:hAnsi="Arial" w:cs="Arial"/>
          <w:b/>
          <w:bCs/>
          <w:noProof/>
          <w:sz w:val="28"/>
          <w:szCs w:val="28"/>
          <w:lang w:eastAsia="en-GB"/>
        </w:rPr>
        <mc:AlternateContent>
          <mc:Choice Requires="wps">
            <w:drawing>
              <wp:anchor distT="0" distB="0" distL="114300" distR="114300" simplePos="0" relativeHeight="251708416" behindDoc="0" locked="0" layoutInCell="1" allowOverlap="1" wp14:anchorId="2FB582B4" wp14:editId="6164104D">
                <wp:simplePos x="0" y="0"/>
                <wp:positionH relativeFrom="margin">
                  <wp:posOffset>-523875</wp:posOffset>
                </wp:positionH>
                <wp:positionV relativeFrom="paragraph">
                  <wp:posOffset>3150235</wp:posOffset>
                </wp:positionV>
                <wp:extent cx="1771650" cy="3042920"/>
                <wp:effectExtent l="0" t="0" r="19050" b="241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042920"/>
                        </a:xfrm>
                        <a:prstGeom prst="rect">
                          <a:avLst/>
                        </a:prstGeom>
                        <a:solidFill>
                          <a:srgbClr val="FFFFFF"/>
                        </a:solidFill>
                        <a:ln w="9525">
                          <a:solidFill>
                            <a:srgbClr val="000000"/>
                          </a:solidFill>
                          <a:miter lim="800000"/>
                          <a:headEnd/>
                          <a:tailEnd/>
                        </a:ln>
                      </wps:spPr>
                      <wps:txbx>
                        <w:txbxContent>
                          <w:p w14:paraId="31B88FF3" w14:textId="77777777" w:rsidR="00AB4408" w:rsidRPr="00F948C2" w:rsidRDefault="00AB4408" w:rsidP="00AB697D">
                            <w:pPr>
                              <w:pStyle w:val="NoSpacing"/>
                              <w:jc w:val="center"/>
                              <w:rPr>
                                <w:rFonts w:ascii="Arial" w:hAnsi="Arial" w:cs="Arial"/>
                                <w:b/>
                              </w:rPr>
                            </w:pPr>
                            <w:r w:rsidRPr="00F948C2">
                              <w:rPr>
                                <w:rFonts w:ascii="Arial" w:hAnsi="Arial" w:cs="Arial"/>
                                <w:b/>
                              </w:rPr>
                              <w:t>No safeguarding issue</w:t>
                            </w:r>
                          </w:p>
                          <w:p w14:paraId="10771E2B" w14:textId="77777777" w:rsidR="00AB4408" w:rsidRPr="00F948C2" w:rsidRDefault="00AB4408" w:rsidP="00AB697D">
                            <w:pPr>
                              <w:pStyle w:val="NoSpacing"/>
                              <w:rPr>
                                <w:rFonts w:ascii="Arial" w:hAnsi="Arial" w:cs="Arial"/>
                                <w:sz w:val="22"/>
                                <w:szCs w:val="22"/>
                              </w:rPr>
                            </w:pPr>
                            <w:r w:rsidRPr="00F948C2">
                              <w:rPr>
                                <w:rFonts w:ascii="Arial" w:hAnsi="Arial" w:cs="Arial"/>
                                <w:sz w:val="22"/>
                                <w:szCs w:val="22"/>
                              </w:rPr>
                              <w:t xml:space="preserve"> </w:t>
                            </w:r>
                          </w:p>
                          <w:p w14:paraId="44CD16A3" w14:textId="77777777" w:rsidR="00AB4408" w:rsidRDefault="00AB4408" w:rsidP="00CE1D05">
                            <w:pPr>
                              <w:pStyle w:val="NoSpacing"/>
                              <w:jc w:val="center"/>
                              <w:rPr>
                                <w:rFonts w:ascii="Arial" w:hAnsi="Arial" w:cs="Arial"/>
                                <w:b/>
                              </w:rPr>
                            </w:pPr>
                            <w:r w:rsidRPr="00F948C2">
                              <w:rPr>
                                <w:rFonts w:ascii="Arial" w:hAnsi="Arial" w:cs="Arial"/>
                                <w:b/>
                              </w:rPr>
                              <w:t xml:space="preserve">• Exit process and </w:t>
                            </w:r>
                            <w:r>
                              <w:rPr>
                                <w:rFonts w:ascii="Arial" w:hAnsi="Arial" w:cs="Arial"/>
                                <w:b/>
                              </w:rPr>
                              <w:t>consider</w:t>
                            </w:r>
                            <w:r w:rsidRPr="00F948C2">
                              <w:rPr>
                                <w:rFonts w:ascii="Arial" w:hAnsi="Arial" w:cs="Arial"/>
                                <w:b/>
                              </w:rPr>
                              <w:t xml:space="preserve"> alternatives</w:t>
                            </w:r>
                          </w:p>
                          <w:p w14:paraId="0AEA3BD7" w14:textId="77777777" w:rsidR="00AB4408" w:rsidRPr="00F948C2" w:rsidRDefault="00AB4408" w:rsidP="00CE1D05">
                            <w:pPr>
                              <w:pStyle w:val="NoSpacing"/>
                              <w:jc w:val="center"/>
                              <w:rPr>
                                <w:rFonts w:ascii="Arial" w:hAnsi="Arial" w:cs="Arial"/>
                                <w:b/>
                              </w:rPr>
                            </w:pPr>
                          </w:p>
                          <w:p w14:paraId="57066BAA" w14:textId="299634D6" w:rsidR="00AB4408" w:rsidRDefault="00AB4408" w:rsidP="00CE1D05">
                            <w:pPr>
                              <w:pStyle w:val="NoSpacing"/>
                              <w:jc w:val="center"/>
                              <w:rPr>
                                <w:rFonts w:ascii="Arial" w:hAnsi="Arial" w:cs="Arial"/>
                                <w:b/>
                              </w:rPr>
                            </w:pPr>
                            <w:r w:rsidRPr="00F948C2">
                              <w:rPr>
                                <w:rFonts w:ascii="Arial" w:hAnsi="Arial" w:cs="Arial"/>
                                <w:b/>
                              </w:rPr>
                              <w:t>• Keep a record of concerns on file</w:t>
                            </w:r>
                          </w:p>
                          <w:p w14:paraId="2C5D3A51" w14:textId="77777777" w:rsidR="00AB4408" w:rsidRPr="00F948C2" w:rsidRDefault="00AB4408" w:rsidP="00CE1D05">
                            <w:pPr>
                              <w:pStyle w:val="NoSpacing"/>
                              <w:jc w:val="center"/>
                              <w:rPr>
                                <w:rFonts w:ascii="Arial" w:hAnsi="Arial" w:cs="Arial"/>
                                <w:b/>
                              </w:rPr>
                            </w:pPr>
                          </w:p>
                          <w:p w14:paraId="0F92FBF0" w14:textId="0275C087" w:rsidR="00AB4408" w:rsidRPr="00F948C2" w:rsidRDefault="00AB4408" w:rsidP="00CE1D05">
                            <w:pPr>
                              <w:pStyle w:val="NoSpacing"/>
                              <w:jc w:val="center"/>
                              <w:rPr>
                                <w:rFonts w:ascii="Arial" w:hAnsi="Arial" w:cs="Arial"/>
                                <w:b/>
                              </w:rPr>
                            </w:pPr>
                            <w:r w:rsidRPr="00F948C2">
                              <w:rPr>
                                <w:rFonts w:ascii="Arial" w:hAnsi="Arial" w:cs="Arial"/>
                                <w:b/>
                              </w:rPr>
                              <w:t>• Monitor the situation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582B4" id="Text Box 9" o:spid="_x0000_s1037" type="#_x0000_t202" style="position:absolute;left:0;text-align:left;margin-left:-41.25pt;margin-top:248.05pt;width:139.5pt;height:239.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">
                <v:textbox>
                  <w:txbxContent>
                    <w:p w14:paraId="31B88FF3" w14:textId="77777777" w:rsidR="00AB4408" w:rsidRPr="00F948C2" w:rsidRDefault="00AB4408" w:rsidP="00AB697D">
                      <w:pPr>
                        <w:pStyle w:val="NoSpacing"/>
                        <w:jc w:val="center"/>
                        <w:rPr>
                          <w:rFonts w:ascii="Arial" w:hAnsi="Arial" w:cs="Arial"/>
                          <w:b/>
                        </w:rPr>
                      </w:pPr>
                      <w:r w:rsidRPr="00F948C2">
                        <w:rPr>
                          <w:rFonts w:ascii="Arial" w:hAnsi="Arial" w:cs="Arial"/>
                          <w:b/>
                        </w:rPr>
                        <w:t>No safeguarding issue</w:t>
                      </w:r>
                    </w:p>
                    <w:p w14:paraId="10771E2B" w14:textId="77777777" w:rsidR="00AB4408" w:rsidRPr="00F948C2" w:rsidRDefault="00AB4408" w:rsidP="00AB697D">
                      <w:pPr>
                        <w:pStyle w:val="NoSpacing"/>
                        <w:rPr>
                          <w:rFonts w:ascii="Arial" w:hAnsi="Arial" w:cs="Arial"/>
                          <w:sz w:val="22"/>
                          <w:szCs w:val="22"/>
                        </w:rPr>
                      </w:pPr>
                      <w:r w:rsidRPr="00F948C2">
                        <w:rPr>
                          <w:rFonts w:ascii="Arial" w:hAnsi="Arial" w:cs="Arial"/>
                          <w:sz w:val="22"/>
                          <w:szCs w:val="22"/>
                        </w:rPr>
                        <w:t xml:space="preserve"> </w:t>
                      </w:r>
                    </w:p>
                    <w:p w14:paraId="44CD16A3" w14:textId="77777777" w:rsidR="00AB4408" w:rsidRDefault="00AB4408" w:rsidP="00CE1D05">
                      <w:pPr>
                        <w:pStyle w:val="NoSpacing"/>
                        <w:jc w:val="center"/>
                        <w:rPr>
                          <w:rFonts w:ascii="Arial" w:hAnsi="Arial" w:cs="Arial"/>
                          <w:b/>
                        </w:rPr>
                      </w:pPr>
                      <w:r w:rsidRPr="00F948C2">
                        <w:rPr>
                          <w:rFonts w:ascii="Arial" w:hAnsi="Arial" w:cs="Arial"/>
                          <w:b/>
                        </w:rPr>
                        <w:t xml:space="preserve">• Exit process and </w:t>
                      </w:r>
                      <w:r>
                        <w:rPr>
                          <w:rFonts w:ascii="Arial" w:hAnsi="Arial" w:cs="Arial"/>
                          <w:b/>
                        </w:rPr>
                        <w:t>consider</w:t>
                      </w:r>
                      <w:r w:rsidRPr="00F948C2">
                        <w:rPr>
                          <w:rFonts w:ascii="Arial" w:hAnsi="Arial" w:cs="Arial"/>
                          <w:b/>
                        </w:rPr>
                        <w:t xml:space="preserve"> alternatives</w:t>
                      </w:r>
                    </w:p>
                    <w:p w14:paraId="0AEA3BD7" w14:textId="77777777" w:rsidR="00AB4408" w:rsidRPr="00F948C2" w:rsidRDefault="00AB4408" w:rsidP="00CE1D05">
                      <w:pPr>
                        <w:pStyle w:val="NoSpacing"/>
                        <w:jc w:val="center"/>
                        <w:rPr>
                          <w:rFonts w:ascii="Arial" w:hAnsi="Arial" w:cs="Arial"/>
                          <w:b/>
                        </w:rPr>
                      </w:pPr>
                    </w:p>
                    <w:p w14:paraId="57066BAA" w14:textId="299634D6" w:rsidR="00AB4408" w:rsidRDefault="00AB4408" w:rsidP="00CE1D05">
                      <w:pPr>
                        <w:pStyle w:val="NoSpacing"/>
                        <w:jc w:val="center"/>
                        <w:rPr>
                          <w:rFonts w:ascii="Arial" w:hAnsi="Arial" w:cs="Arial"/>
                          <w:b/>
                        </w:rPr>
                      </w:pPr>
                      <w:r w:rsidRPr="00F948C2">
                        <w:rPr>
                          <w:rFonts w:ascii="Arial" w:hAnsi="Arial" w:cs="Arial"/>
                          <w:b/>
                        </w:rPr>
                        <w:t>• Keep a record of concerns on file</w:t>
                      </w:r>
                    </w:p>
                    <w:p w14:paraId="2C5D3A51" w14:textId="77777777" w:rsidR="00AB4408" w:rsidRPr="00F948C2" w:rsidRDefault="00AB4408" w:rsidP="00CE1D05">
                      <w:pPr>
                        <w:pStyle w:val="NoSpacing"/>
                        <w:jc w:val="center"/>
                        <w:rPr>
                          <w:rFonts w:ascii="Arial" w:hAnsi="Arial" w:cs="Arial"/>
                          <w:b/>
                        </w:rPr>
                      </w:pPr>
                    </w:p>
                    <w:p w14:paraId="0F92FBF0" w14:textId="0275C087" w:rsidR="00AB4408" w:rsidRPr="00F948C2" w:rsidRDefault="00AB4408" w:rsidP="00CE1D05">
                      <w:pPr>
                        <w:pStyle w:val="NoSpacing"/>
                        <w:jc w:val="center"/>
                        <w:rPr>
                          <w:rFonts w:ascii="Arial" w:hAnsi="Arial" w:cs="Arial"/>
                          <w:b/>
                        </w:rPr>
                      </w:pPr>
                      <w:r w:rsidRPr="00F948C2">
                        <w:rPr>
                          <w:rFonts w:ascii="Arial" w:hAnsi="Arial" w:cs="Arial"/>
                          <w:b/>
                        </w:rPr>
                        <w:t>• Monitor the situation</w:t>
                      </w:r>
                    </w:p>
                  </w:txbxContent>
                </v:textbox>
                <w10:wrap anchorx="margin"/>
              </v:shape>
            </w:pict>
          </mc:Fallback>
        </mc:AlternateContent>
      </w:r>
      <w:r w:rsidRPr="000C126B">
        <w:rPr>
          <w:rFonts w:ascii="Arial" w:hAnsi="Arial" w:cs="Arial"/>
          <w:b/>
          <w:bCs/>
          <w:noProof/>
          <w:sz w:val="28"/>
          <w:szCs w:val="28"/>
          <w:lang w:eastAsia="en-GB"/>
        </w:rPr>
        <mc:AlternateContent>
          <mc:Choice Requires="wps">
            <w:drawing>
              <wp:anchor distT="0" distB="0" distL="114300" distR="114300" simplePos="0" relativeHeight="251707392" behindDoc="0" locked="0" layoutInCell="1" allowOverlap="1" wp14:anchorId="56D23CCD" wp14:editId="5A7374B7">
                <wp:simplePos x="0" y="0"/>
                <wp:positionH relativeFrom="margin">
                  <wp:posOffset>4164330</wp:posOffset>
                </wp:positionH>
                <wp:positionV relativeFrom="paragraph">
                  <wp:posOffset>3171190</wp:posOffset>
                </wp:positionV>
                <wp:extent cx="1828800" cy="3021965"/>
                <wp:effectExtent l="0" t="0" r="19050" b="260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1965"/>
                        </a:xfrm>
                        <a:prstGeom prst="rect">
                          <a:avLst/>
                        </a:prstGeom>
                        <a:solidFill>
                          <a:srgbClr val="FFFFFF"/>
                        </a:solidFill>
                        <a:ln w="9525">
                          <a:solidFill>
                            <a:srgbClr val="000000"/>
                          </a:solidFill>
                          <a:miter lim="800000"/>
                          <a:headEnd/>
                          <a:tailEnd/>
                        </a:ln>
                      </wps:spPr>
                      <wps:txbx>
                        <w:txbxContent>
                          <w:p w14:paraId="37560579" w14:textId="77777777" w:rsidR="00AB4408" w:rsidRPr="00F948C2" w:rsidRDefault="00AB4408" w:rsidP="00B470C8">
                            <w:pPr>
                              <w:pStyle w:val="NoSpacing"/>
                              <w:jc w:val="center"/>
                              <w:rPr>
                                <w:rFonts w:ascii="Arial" w:hAnsi="Arial" w:cs="Arial"/>
                                <w:b/>
                              </w:rPr>
                            </w:pPr>
                            <w:r w:rsidRPr="00F948C2">
                              <w:rPr>
                                <w:rFonts w:ascii="Arial" w:hAnsi="Arial" w:cs="Arial"/>
                                <w:b/>
                              </w:rPr>
                              <w:t xml:space="preserve">Protection issue (where there is a clear and immediate risk of </w:t>
                            </w:r>
                            <w:r>
                              <w:rPr>
                                <w:rFonts w:ascii="Arial" w:hAnsi="Arial" w:cs="Arial"/>
                                <w:b/>
                              </w:rPr>
                              <w:t xml:space="preserve">serious </w:t>
                            </w:r>
                            <w:r w:rsidRPr="00F948C2">
                              <w:rPr>
                                <w:rFonts w:ascii="Arial" w:hAnsi="Arial" w:cs="Arial"/>
                                <w:b/>
                              </w:rPr>
                              <w:t>harm/alleged crime)</w:t>
                            </w:r>
                          </w:p>
                          <w:p w14:paraId="7A1CD39C" w14:textId="77777777" w:rsidR="00AB4408" w:rsidRPr="00F948C2" w:rsidRDefault="00AB4408" w:rsidP="00B470C8">
                            <w:pPr>
                              <w:pStyle w:val="NoSpacing"/>
                              <w:rPr>
                                <w:rFonts w:ascii="Arial" w:hAnsi="Arial" w:cs="Arial"/>
                                <w:b/>
                              </w:rPr>
                            </w:pPr>
                          </w:p>
                          <w:p w14:paraId="3EEF1403" w14:textId="77777777" w:rsidR="00AB4408" w:rsidRPr="00F948C2" w:rsidRDefault="00AB4408" w:rsidP="00CE1D05">
                            <w:pPr>
                              <w:pStyle w:val="NoSpacing"/>
                              <w:jc w:val="center"/>
                              <w:rPr>
                                <w:rFonts w:ascii="Arial" w:hAnsi="Arial" w:cs="Arial"/>
                                <w:b/>
                              </w:rPr>
                            </w:pPr>
                            <w:r w:rsidRPr="00F948C2">
                              <w:rPr>
                                <w:rFonts w:ascii="Arial" w:hAnsi="Arial" w:cs="Arial"/>
                                <w:b/>
                              </w:rPr>
                              <w:t>• Refer to HSC Trust Adult Protection Gateway Service/PSNI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23CCD" id="Text Box 11" o:spid="_x0000_s1038" type="#_x0000_t202" style="position:absolute;left:0;text-align:left;margin-left:327.9pt;margin-top:249.7pt;width:2in;height:237.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K1HAIAADQ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">
                <v:textbox>
                  <w:txbxContent>
                    <w:p w14:paraId="37560579" w14:textId="77777777" w:rsidR="00AB4408" w:rsidRPr="00F948C2" w:rsidRDefault="00AB4408" w:rsidP="00B470C8">
                      <w:pPr>
                        <w:pStyle w:val="NoSpacing"/>
                        <w:jc w:val="center"/>
                        <w:rPr>
                          <w:rFonts w:ascii="Arial" w:hAnsi="Arial" w:cs="Arial"/>
                          <w:b/>
                        </w:rPr>
                      </w:pPr>
                      <w:r w:rsidRPr="00F948C2">
                        <w:rPr>
                          <w:rFonts w:ascii="Arial" w:hAnsi="Arial" w:cs="Arial"/>
                          <w:b/>
                        </w:rPr>
                        <w:t xml:space="preserve">Protection issue (where there is a clear and immediate risk of </w:t>
                      </w:r>
                      <w:r>
                        <w:rPr>
                          <w:rFonts w:ascii="Arial" w:hAnsi="Arial" w:cs="Arial"/>
                          <w:b/>
                        </w:rPr>
                        <w:t xml:space="preserve">serious </w:t>
                      </w:r>
                      <w:r w:rsidRPr="00F948C2">
                        <w:rPr>
                          <w:rFonts w:ascii="Arial" w:hAnsi="Arial" w:cs="Arial"/>
                          <w:b/>
                        </w:rPr>
                        <w:t>harm/alleged crime)</w:t>
                      </w:r>
                    </w:p>
                    <w:p w14:paraId="7A1CD39C" w14:textId="77777777" w:rsidR="00AB4408" w:rsidRPr="00F948C2" w:rsidRDefault="00AB4408" w:rsidP="00B470C8">
                      <w:pPr>
                        <w:pStyle w:val="NoSpacing"/>
                        <w:rPr>
                          <w:rFonts w:ascii="Arial" w:hAnsi="Arial" w:cs="Arial"/>
                          <w:b/>
                        </w:rPr>
                      </w:pPr>
                    </w:p>
                    <w:p w14:paraId="3EEF1403" w14:textId="77777777" w:rsidR="00AB4408" w:rsidRPr="00F948C2" w:rsidRDefault="00AB4408" w:rsidP="00CE1D05">
                      <w:pPr>
                        <w:pStyle w:val="NoSpacing"/>
                        <w:jc w:val="center"/>
                        <w:rPr>
                          <w:rFonts w:ascii="Arial" w:hAnsi="Arial" w:cs="Arial"/>
                          <w:b/>
                        </w:rPr>
                      </w:pPr>
                      <w:r w:rsidRPr="00F948C2">
                        <w:rPr>
                          <w:rFonts w:ascii="Arial" w:hAnsi="Arial" w:cs="Arial"/>
                          <w:b/>
                        </w:rPr>
                        <w:t>• Refer to HSC Trust Adult Protection Gateway Service/PSNI</w:t>
                      </w:r>
                    </w:p>
                  </w:txbxContent>
                </v:textbox>
                <w10:wrap anchorx="margin"/>
              </v:shape>
            </w:pict>
          </mc:Fallback>
        </mc:AlternateContent>
      </w:r>
      <w:r w:rsidRPr="000C126B">
        <w:rPr>
          <w:rFonts w:ascii="Arial" w:hAnsi="Arial" w:cs="Arial"/>
          <w:b/>
          <w:bCs/>
          <w:noProof/>
          <w:sz w:val="28"/>
          <w:szCs w:val="28"/>
          <w:lang w:eastAsia="en-GB"/>
        </w:rPr>
        <mc:AlternateContent>
          <mc:Choice Requires="wps">
            <w:drawing>
              <wp:anchor distT="0" distB="0" distL="114300" distR="114300" simplePos="0" relativeHeight="251706368" behindDoc="0" locked="0" layoutInCell="1" allowOverlap="1" wp14:anchorId="1A516E12" wp14:editId="40F856FF">
                <wp:simplePos x="0" y="0"/>
                <wp:positionH relativeFrom="column">
                  <wp:posOffset>1828800</wp:posOffset>
                </wp:positionH>
                <wp:positionV relativeFrom="paragraph">
                  <wp:posOffset>3159125</wp:posOffset>
                </wp:positionV>
                <wp:extent cx="2057400" cy="3034030"/>
                <wp:effectExtent l="0" t="0" r="19050"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034030"/>
                        </a:xfrm>
                        <a:prstGeom prst="rect">
                          <a:avLst/>
                        </a:prstGeom>
                        <a:solidFill>
                          <a:srgbClr val="FFFFFF"/>
                        </a:solidFill>
                        <a:ln w="9525">
                          <a:solidFill>
                            <a:srgbClr val="000000"/>
                          </a:solidFill>
                          <a:miter lim="800000"/>
                          <a:headEnd/>
                          <a:tailEnd/>
                        </a:ln>
                      </wps:spPr>
                      <wps:txbx>
                        <w:txbxContent>
                          <w:p w14:paraId="4103FDE8" w14:textId="77777777" w:rsidR="00AB4408" w:rsidRPr="00F948C2" w:rsidRDefault="00AB4408" w:rsidP="00AB697D">
                            <w:pPr>
                              <w:pStyle w:val="NoSpacing"/>
                              <w:jc w:val="center"/>
                              <w:rPr>
                                <w:rFonts w:ascii="Arial" w:hAnsi="Arial" w:cs="Arial"/>
                                <w:b/>
                              </w:rPr>
                            </w:pPr>
                            <w:r w:rsidRPr="00F948C2">
                              <w:rPr>
                                <w:rFonts w:ascii="Arial" w:hAnsi="Arial" w:cs="Arial"/>
                                <w:b/>
                              </w:rPr>
                              <w:t xml:space="preserve">Safeguarding issue </w:t>
                            </w:r>
                          </w:p>
                          <w:p w14:paraId="51308DB7" w14:textId="77777777" w:rsidR="00AB4408" w:rsidRPr="00F948C2" w:rsidRDefault="00AB4408" w:rsidP="00AB697D">
                            <w:pPr>
                              <w:pStyle w:val="NoSpacing"/>
                              <w:jc w:val="center"/>
                              <w:rPr>
                                <w:rFonts w:ascii="Arial" w:hAnsi="Arial" w:cs="Arial"/>
                                <w:b/>
                              </w:rPr>
                            </w:pPr>
                          </w:p>
                          <w:p w14:paraId="4EB9768D" w14:textId="0477C008" w:rsidR="00AB4408" w:rsidRDefault="00AB4408" w:rsidP="00CE1D05">
                            <w:pPr>
                              <w:pStyle w:val="NoSpacing"/>
                              <w:jc w:val="center"/>
                              <w:rPr>
                                <w:rFonts w:ascii="Arial" w:hAnsi="Arial" w:cs="Arial"/>
                                <w:b/>
                              </w:rPr>
                            </w:pPr>
                            <w:r w:rsidRPr="00F948C2">
                              <w:rPr>
                                <w:rFonts w:ascii="Arial" w:hAnsi="Arial" w:cs="Arial"/>
                                <w:b/>
                              </w:rPr>
                              <w:t xml:space="preserve">• Record on relevant </w:t>
                            </w:r>
                            <w:r>
                              <w:rPr>
                                <w:rFonts w:ascii="Arial" w:hAnsi="Arial" w:cs="Arial"/>
                                <w:b/>
                              </w:rPr>
                              <w:t>proforma</w:t>
                            </w:r>
                          </w:p>
                          <w:p w14:paraId="3C05ED98" w14:textId="77777777" w:rsidR="00AB4408" w:rsidRPr="00F948C2" w:rsidRDefault="00AB4408" w:rsidP="00CE1D05">
                            <w:pPr>
                              <w:pStyle w:val="NoSpacing"/>
                              <w:jc w:val="center"/>
                              <w:rPr>
                                <w:rFonts w:ascii="Arial" w:hAnsi="Arial" w:cs="Arial"/>
                                <w:b/>
                              </w:rPr>
                            </w:pPr>
                          </w:p>
                          <w:p w14:paraId="4A78A90C" w14:textId="010EA32A" w:rsidR="00AB4408" w:rsidRDefault="00AB4408" w:rsidP="00CE1D05">
                            <w:pPr>
                              <w:pStyle w:val="NoSpacing"/>
                              <w:jc w:val="center"/>
                              <w:rPr>
                                <w:rFonts w:ascii="Arial" w:hAnsi="Arial" w:cs="Arial"/>
                                <w:b/>
                              </w:rPr>
                            </w:pPr>
                            <w:r w:rsidRPr="00F948C2">
                              <w:rPr>
                                <w:rFonts w:ascii="Arial" w:hAnsi="Arial" w:cs="Arial"/>
                                <w:b/>
                              </w:rPr>
                              <w:t>• Seek consent for referral to HSC Key Worker (where known) or HSC Trust Adult Protection Gateway Service</w:t>
                            </w:r>
                          </w:p>
                          <w:p w14:paraId="11FA207B" w14:textId="77777777" w:rsidR="00AB4408" w:rsidRPr="00F948C2" w:rsidRDefault="00AB4408" w:rsidP="00CE1D05">
                            <w:pPr>
                              <w:pStyle w:val="NoSpacing"/>
                              <w:jc w:val="center"/>
                              <w:rPr>
                                <w:rFonts w:ascii="Arial" w:hAnsi="Arial" w:cs="Arial"/>
                                <w:b/>
                              </w:rPr>
                            </w:pPr>
                          </w:p>
                          <w:p w14:paraId="43BCD079" w14:textId="77777777" w:rsidR="00AB4408" w:rsidRPr="00F948C2" w:rsidRDefault="00AB4408" w:rsidP="00CE1D05">
                            <w:pPr>
                              <w:pStyle w:val="NoSpacing"/>
                              <w:jc w:val="center"/>
                              <w:rPr>
                                <w:rFonts w:ascii="Arial" w:hAnsi="Arial" w:cs="Arial"/>
                                <w:b/>
                              </w:rPr>
                            </w:pPr>
                            <w:r>
                              <w:rPr>
                                <w:rFonts w:ascii="Arial" w:hAnsi="Arial" w:cs="Arial"/>
                                <w:b/>
                              </w:rPr>
                              <w:t>• ASC or Designate/Nominee</w:t>
                            </w:r>
                            <w:r w:rsidRPr="00F948C2">
                              <w:rPr>
                                <w:rFonts w:ascii="Arial" w:hAnsi="Arial" w:cs="Arial"/>
                                <w:b/>
                              </w:rPr>
                              <w:t xml:space="preserve"> will act as conduit for any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6E12" id="Text Box 12" o:spid="_x0000_s1039" type="#_x0000_t202" style="position:absolute;left:0;text-align:left;margin-left:2in;margin-top:248.75pt;width:162pt;height:238.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">
                <v:textbox>
                  <w:txbxContent>
                    <w:p w14:paraId="4103FDE8" w14:textId="77777777" w:rsidR="00AB4408" w:rsidRPr="00F948C2" w:rsidRDefault="00AB4408" w:rsidP="00AB697D">
                      <w:pPr>
                        <w:pStyle w:val="NoSpacing"/>
                        <w:jc w:val="center"/>
                        <w:rPr>
                          <w:rFonts w:ascii="Arial" w:hAnsi="Arial" w:cs="Arial"/>
                          <w:b/>
                        </w:rPr>
                      </w:pPr>
                      <w:r w:rsidRPr="00F948C2">
                        <w:rPr>
                          <w:rFonts w:ascii="Arial" w:hAnsi="Arial" w:cs="Arial"/>
                          <w:b/>
                        </w:rPr>
                        <w:t xml:space="preserve">Safeguarding issue </w:t>
                      </w:r>
                    </w:p>
                    <w:p w14:paraId="51308DB7" w14:textId="77777777" w:rsidR="00AB4408" w:rsidRPr="00F948C2" w:rsidRDefault="00AB4408" w:rsidP="00AB697D">
                      <w:pPr>
                        <w:pStyle w:val="NoSpacing"/>
                        <w:jc w:val="center"/>
                        <w:rPr>
                          <w:rFonts w:ascii="Arial" w:hAnsi="Arial" w:cs="Arial"/>
                          <w:b/>
                        </w:rPr>
                      </w:pPr>
                    </w:p>
                    <w:p w14:paraId="4EB9768D" w14:textId="0477C008" w:rsidR="00AB4408" w:rsidRDefault="00AB4408" w:rsidP="00CE1D05">
                      <w:pPr>
                        <w:pStyle w:val="NoSpacing"/>
                        <w:jc w:val="center"/>
                        <w:rPr>
                          <w:rFonts w:ascii="Arial" w:hAnsi="Arial" w:cs="Arial"/>
                          <w:b/>
                        </w:rPr>
                      </w:pPr>
                      <w:r w:rsidRPr="00F948C2">
                        <w:rPr>
                          <w:rFonts w:ascii="Arial" w:hAnsi="Arial" w:cs="Arial"/>
                          <w:b/>
                        </w:rPr>
                        <w:t xml:space="preserve">• Record on relevant </w:t>
                      </w:r>
                      <w:r>
                        <w:rPr>
                          <w:rFonts w:ascii="Arial" w:hAnsi="Arial" w:cs="Arial"/>
                          <w:b/>
                        </w:rPr>
                        <w:t>proforma</w:t>
                      </w:r>
                    </w:p>
                    <w:p w14:paraId="3C05ED98" w14:textId="77777777" w:rsidR="00AB4408" w:rsidRPr="00F948C2" w:rsidRDefault="00AB4408" w:rsidP="00CE1D05">
                      <w:pPr>
                        <w:pStyle w:val="NoSpacing"/>
                        <w:jc w:val="center"/>
                        <w:rPr>
                          <w:rFonts w:ascii="Arial" w:hAnsi="Arial" w:cs="Arial"/>
                          <w:b/>
                        </w:rPr>
                      </w:pPr>
                    </w:p>
                    <w:p w14:paraId="4A78A90C" w14:textId="010EA32A" w:rsidR="00AB4408" w:rsidRDefault="00AB4408" w:rsidP="00CE1D05">
                      <w:pPr>
                        <w:pStyle w:val="NoSpacing"/>
                        <w:jc w:val="center"/>
                        <w:rPr>
                          <w:rFonts w:ascii="Arial" w:hAnsi="Arial" w:cs="Arial"/>
                          <w:b/>
                        </w:rPr>
                      </w:pPr>
                      <w:r w:rsidRPr="00F948C2">
                        <w:rPr>
                          <w:rFonts w:ascii="Arial" w:hAnsi="Arial" w:cs="Arial"/>
                          <w:b/>
                        </w:rPr>
                        <w:t>• Seek consent for referral to HSC Key Worker (where known) or HSC Trust Adult Protection Gateway Service</w:t>
                      </w:r>
                    </w:p>
                    <w:p w14:paraId="11FA207B" w14:textId="77777777" w:rsidR="00AB4408" w:rsidRPr="00F948C2" w:rsidRDefault="00AB4408" w:rsidP="00CE1D05">
                      <w:pPr>
                        <w:pStyle w:val="NoSpacing"/>
                        <w:jc w:val="center"/>
                        <w:rPr>
                          <w:rFonts w:ascii="Arial" w:hAnsi="Arial" w:cs="Arial"/>
                          <w:b/>
                        </w:rPr>
                      </w:pPr>
                    </w:p>
                    <w:p w14:paraId="43BCD079" w14:textId="77777777" w:rsidR="00AB4408" w:rsidRPr="00F948C2" w:rsidRDefault="00AB4408" w:rsidP="00CE1D05">
                      <w:pPr>
                        <w:pStyle w:val="NoSpacing"/>
                        <w:jc w:val="center"/>
                        <w:rPr>
                          <w:rFonts w:ascii="Arial" w:hAnsi="Arial" w:cs="Arial"/>
                          <w:b/>
                        </w:rPr>
                      </w:pPr>
                      <w:r>
                        <w:rPr>
                          <w:rFonts w:ascii="Arial" w:hAnsi="Arial" w:cs="Arial"/>
                          <w:b/>
                        </w:rPr>
                        <w:t>• ASC or Designate/Nominee</w:t>
                      </w:r>
                      <w:r w:rsidRPr="00F948C2">
                        <w:rPr>
                          <w:rFonts w:ascii="Arial" w:hAnsi="Arial" w:cs="Arial"/>
                          <w:b/>
                        </w:rPr>
                        <w:t xml:space="preserve"> will act as conduit for any investigation</w:t>
                      </w:r>
                    </w:p>
                  </w:txbxContent>
                </v:textbox>
              </v:shape>
            </w:pict>
          </mc:Fallback>
        </mc:AlternateContent>
      </w:r>
      <w:r w:rsidRPr="000C126B">
        <w:rPr>
          <w:rFonts w:ascii="Arial" w:hAnsi="Arial" w:cs="Arial"/>
          <w:b/>
          <w:bCs/>
          <w:noProof/>
          <w:sz w:val="28"/>
          <w:szCs w:val="28"/>
          <w:lang w:eastAsia="en-GB"/>
        </w:rPr>
        <mc:AlternateContent>
          <mc:Choice Requires="wps">
            <w:drawing>
              <wp:anchor distT="0" distB="0" distL="114300" distR="114300" simplePos="0" relativeHeight="251705344" behindDoc="0" locked="0" layoutInCell="1" allowOverlap="1" wp14:anchorId="122E3FCB" wp14:editId="13520958">
                <wp:simplePos x="0" y="0"/>
                <wp:positionH relativeFrom="margin">
                  <wp:align>right</wp:align>
                </wp:positionH>
                <wp:positionV relativeFrom="paragraph">
                  <wp:posOffset>1290955</wp:posOffset>
                </wp:positionV>
                <wp:extent cx="5719445" cy="682625"/>
                <wp:effectExtent l="0" t="0" r="14605" b="222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682625"/>
                        </a:xfrm>
                        <a:prstGeom prst="rect">
                          <a:avLst/>
                        </a:prstGeom>
                        <a:solidFill>
                          <a:srgbClr val="FFFFFF"/>
                        </a:solidFill>
                        <a:ln w="9525">
                          <a:solidFill>
                            <a:srgbClr val="000000"/>
                          </a:solidFill>
                          <a:miter lim="800000"/>
                          <a:headEnd/>
                          <a:tailEnd/>
                        </a:ln>
                      </wps:spPr>
                      <wps:txbx>
                        <w:txbxContent>
                          <w:p w14:paraId="5081452E" w14:textId="77777777" w:rsidR="00AB4408" w:rsidRDefault="00AB4408" w:rsidP="00AB697D">
                            <w:pPr>
                              <w:pStyle w:val="NoSpacing"/>
                              <w:jc w:val="center"/>
                              <w:rPr>
                                <w:rFonts w:ascii="Arial" w:hAnsi="Arial" w:cs="Arial"/>
                                <w:b/>
                              </w:rPr>
                            </w:pPr>
                            <w:r w:rsidRPr="00F948C2">
                              <w:rPr>
                                <w:rFonts w:ascii="Arial" w:hAnsi="Arial" w:cs="Arial"/>
                                <w:b/>
                              </w:rPr>
                              <w:t xml:space="preserve">ASC or Designate/Nominee decides appropriate response </w:t>
                            </w:r>
                            <w:r>
                              <w:rPr>
                                <w:rFonts w:ascii="Arial" w:hAnsi="Arial" w:cs="Arial"/>
                                <w:b/>
                              </w:rPr>
                              <w:t xml:space="preserve">                          </w:t>
                            </w:r>
                            <w:r w:rsidRPr="00F948C2">
                              <w:rPr>
                                <w:rFonts w:ascii="Arial" w:hAnsi="Arial" w:cs="Arial"/>
                                <w:b/>
                              </w:rPr>
                              <w:t xml:space="preserve">and ensures immediate safety of adult </w:t>
                            </w:r>
                          </w:p>
                          <w:p w14:paraId="0A47E522" w14:textId="77777777" w:rsidR="00AB4408" w:rsidRPr="00F948C2" w:rsidRDefault="00AB4408" w:rsidP="00AB697D">
                            <w:pPr>
                              <w:pStyle w:val="NoSpacing"/>
                              <w:jc w:val="center"/>
                              <w:rPr>
                                <w:rFonts w:ascii="Arial" w:hAnsi="Arial" w:cs="Arial"/>
                                <w:b/>
                              </w:rPr>
                            </w:pPr>
                            <w:r w:rsidRPr="00F948C2">
                              <w:rPr>
                                <w:rFonts w:ascii="Arial" w:hAnsi="Arial" w:cs="Arial"/>
                                <w:b/>
                              </w:rPr>
                              <w:t>(Liaise with HSC Trust 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E3FCB" id="Text Box 15" o:spid="_x0000_s1040" type="#_x0000_t202" style="position:absolute;left:0;text-align:left;margin-left:399.15pt;margin-top:101.65pt;width:450.35pt;height:53.7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">
                <v:textbox>
                  <w:txbxContent>
                    <w:p w14:paraId="5081452E" w14:textId="77777777" w:rsidR="00AB4408" w:rsidRDefault="00AB4408" w:rsidP="00AB697D">
                      <w:pPr>
                        <w:pStyle w:val="NoSpacing"/>
                        <w:jc w:val="center"/>
                        <w:rPr>
                          <w:rFonts w:ascii="Arial" w:hAnsi="Arial" w:cs="Arial"/>
                          <w:b/>
                        </w:rPr>
                      </w:pPr>
                      <w:r w:rsidRPr="00F948C2">
                        <w:rPr>
                          <w:rFonts w:ascii="Arial" w:hAnsi="Arial" w:cs="Arial"/>
                          <w:b/>
                        </w:rPr>
                        <w:t xml:space="preserve">ASC or Designate/Nominee decides appropriate response </w:t>
                      </w:r>
                      <w:r>
                        <w:rPr>
                          <w:rFonts w:ascii="Arial" w:hAnsi="Arial" w:cs="Arial"/>
                          <w:b/>
                        </w:rPr>
                        <w:t xml:space="preserve">                          </w:t>
                      </w:r>
                      <w:r w:rsidRPr="00F948C2">
                        <w:rPr>
                          <w:rFonts w:ascii="Arial" w:hAnsi="Arial" w:cs="Arial"/>
                          <w:b/>
                        </w:rPr>
                        <w:t xml:space="preserve">and ensures immediate safety of adult </w:t>
                      </w:r>
                    </w:p>
                    <w:p w14:paraId="0A47E522" w14:textId="77777777" w:rsidR="00AB4408" w:rsidRPr="00F948C2" w:rsidRDefault="00AB4408" w:rsidP="00AB697D">
                      <w:pPr>
                        <w:pStyle w:val="NoSpacing"/>
                        <w:jc w:val="center"/>
                        <w:rPr>
                          <w:rFonts w:ascii="Arial" w:hAnsi="Arial" w:cs="Arial"/>
                          <w:b/>
                        </w:rPr>
                      </w:pPr>
                      <w:r w:rsidRPr="00F948C2">
                        <w:rPr>
                          <w:rFonts w:ascii="Arial" w:hAnsi="Arial" w:cs="Arial"/>
                          <w:b/>
                        </w:rPr>
                        <w:t>(Liaise with HSC Trust where necessary)</w:t>
                      </w:r>
                    </w:p>
                  </w:txbxContent>
                </v:textbox>
                <w10:wrap anchorx="margin"/>
              </v:shape>
            </w:pict>
          </mc:Fallback>
        </mc:AlternateContent>
      </w:r>
      <w:r w:rsidRPr="000C126B">
        <w:rPr>
          <w:rFonts w:ascii="Arial" w:hAnsi="Arial" w:cs="Arial"/>
          <w:b/>
          <w:bCs/>
          <w:noProof/>
          <w:sz w:val="28"/>
          <w:szCs w:val="28"/>
          <w:lang w:eastAsia="en-GB"/>
        </w:rPr>
        <mc:AlternateContent>
          <mc:Choice Requires="wps">
            <w:drawing>
              <wp:anchor distT="0" distB="0" distL="114298" distR="114298" simplePos="0" relativeHeight="251709440" behindDoc="0" locked="0" layoutInCell="1" allowOverlap="1" wp14:anchorId="4D3D2A18" wp14:editId="3E84AC3E">
                <wp:simplePos x="0" y="0"/>
                <wp:positionH relativeFrom="column">
                  <wp:posOffset>2857499</wp:posOffset>
                </wp:positionH>
                <wp:positionV relativeFrom="paragraph">
                  <wp:posOffset>839470</wp:posOffset>
                </wp:positionV>
                <wp:extent cx="0" cy="457200"/>
                <wp:effectExtent l="76200" t="0" r="57150" b="571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E3B5E" id="Straight Connector 19" o:spid="_x0000_s1026" style="position:absolute;z-index:251709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5pt,66.1pt" to="225pt,1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7vB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">
                <v:stroke endarrow="block"/>
              </v:line>
            </w:pict>
          </mc:Fallback>
        </mc:AlternateContent>
      </w:r>
      <w:r w:rsidRPr="000C126B">
        <w:rPr>
          <w:rFonts w:ascii="Arial" w:hAnsi="Arial" w:cs="Arial"/>
          <w:b/>
          <w:bCs/>
          <w:noProof/>
          <w:sz w:val="28"/>
          <w:szCs w:val="28"/>
          <w:lang w:eastAsia="en-GB"/>
        </w:rPr>
        <mc:AlternateContent>
          <mc:Choice Requires="wps">
            <w:drawing>
              <wp:anchor distT="0" distB="0" distL="114300" distR="114300" simplePos="0" relativeHeight="251710464" behindDoc="0" locked="0" layoutInCell="1" allowOverlap="1" wp14:anchorId="02D091FB" wp14:editId="167CFA4A">
                <wp:simplePos x="0" y="0"/>
                <wp:positionH relativeFrom="column">
                  <wp:posOffset>2849245</wp:posOffset>
                </wp:positionH>
                <wp:positionV relativeFrom="paragraph">
                  <wp:posOffset>1976755</wp:posOffset>
                </wp:positionV>
                <wp:extent cx="16510" cy="1206500"/>
                <wp:effectExtent l="76200" t="0" r="59690" b="508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 cy="1206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16D9A" id="Straight Connector 21"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35pt,155.65pt" to="225.65pt,2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">
                <v:stroke endarrow="block"/>
              </v:line>
            </w:pict>
          </mc:Fallback>
        </mc:AlternateContent>
      </w:r>
      <w:r w:rsidRPr="000C126B">
        <w:rPr>
          <w:rFonts w:ascii="Arial" w:hAnsi="Arial" w:cs="Arial"/>
          <w:b/>
          <w:bCs/>
          <w:noProof/>
          <w:sz w:val="28"/>
          <w:szCs w:val="28"/>
          <w:lang w:eastAsia="en-GB"/>
        </w:rPr>
        <mc:AlternateContent>
          <mc:Choice Requires="wps">
            <w:drawing>
              <wp:anchor distT="4294967294" distB="4294967294" distL="114300" distR="114300" simplePos="0" relativeHeight="251711488" behindDoc="0" locked="0" layoutInCell="1" allowOverlap="1" wp14:anchorId="539AB3E3" wp14:editId="70F3F57C">
                <wp:simplePos x="0" y="0"/>
                <wp:positionH relativeFrom="column">
                  <wp:posOffset>1839595</wp:posOffset>
                </wp:positionH>
                <wp:positionV relativeFrom="paragraph">
                  <wp:posOffset>2383789</wp:posOffset>
                </wp:positionV>
                <wp:extent cx="3189605" cy="0"/>
                <wp:effectExtent l="0" t="0" r="2984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9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5230D" id="Straight Connector 23"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85pt,187.7pt" to="396pt,1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HCh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"/>
            </w:pict>
          </mc:Fallback>
        </mc:AlternateContent>
      </w:r>
      <w:r w:rsidRPr="000C126B">
        <w:rPr>
          <w:rFonts w:ascii="Arial" w:hAnsi="Arial" w:cs="Arial"/>
          <w:b/>
          <w:bCs/>
          <w:noProof/>
          <w:sz w:val="28"/>
          <w:szCs w:val="28"/>
          <w:lang w:eastAsia="en-GB"/>
        </w:rPr>
        <mc:AlternateContent>
          <mc:Choice Requires="wps">
            <w:drawing>
              <wp:anchor distT="0" distB="0" distL="114298" distR="114298" simplePos="0" relativeHeight="251713536" behindDoc="0" locked="0" layoutInCell="1" allowOverlap="1" wp14:anchorId="5A1D9712" wp14:editId="3C3985A6">
                <wp:simplePos x="0" y="0"/>
                <wp:positionH relativeFrom="column">
                  <wp:posOffset>342899</wp:posOffset>
                </wp:positionH>
                <wp:positionV relativeFrom="paragraph">
                  <wp:posOffset>2382520</wp:posOffset>
                </wp:positionV>
                <wp:extent cx="0" cy="800100"/>
                <wp:effectExtent l="76200" t="0" r="57150" b="571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D173B" id="Straight Connector 26" o:spid="_x0000_s1026" style="position:absolute;z-index:251713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pt,187.6pt" to="27pt,2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">
                <v:stroke endarrow="block"/>
              </v:line>
            </w:pict>
          </mc:Fallback>
        </mc:AlternateContent>
      </w:r>
      <w:r w:rsidRPr="000C126B">
        <w:rPr>
          <w:rFonts w:ascii="Arial" w:hAnsi="Arial" w:cs="Arial"/>
          <w:b/>
          <w:bCs/>
          <w:noProof/>
          <w:sz w:val="28"/>
          <w:szCs w:val="28"/>
          <w:lang w:eastAsia="en-GB"/>
        </w:rPr>
        <mc:AlternateContent>
          <mc:Choice Requires="wps">
            <w:drawing>
              <wp:anchor distT="0" distB="0" distL="114298" distR="114298" simplePos="0" relativeHeight="251714560" behindDoc="0" locked="0" layoutInCell="1" allowOverlap="1" wp14:anchorId="05C911AB" wp14:editId="0DB770DE">
                <wp:simplePos x="0" y="0"/>
                <wp:positionH relativeFrom="column">
                  <wp:posOffset>5029199</wp:posOffset>
                </wp:positionH>
                <wp:positionV relativeFrom="paragraph">
                  <wp:posOffset>2382520</wp:posOffset>
                </wp:positionV>
                <wp:extent cx="0" cy="800100"/>
                <wp:effectExtent l="76200" t="0" r="57150" b="571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08D14" id="Straight Connector 25" o:spid="_x0000_s1026" style="position:absolute;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6pt,187.6pt" to="396pt,2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">
                <v:stroke endarrow="block"/>
              </v:line>
            </w:pict>
          </mc:Fallback>
        </mc:AlternateContent>
      </w:r>
      <w:r w:rsidRPr="000C126B">
        <w:rPr>
          <w:rFonts w:ascii="Arial" w:hAnsi="Arial" w:cs="Arial"/>
          <w:b/>
          <w:bCs/>
          <w:noProof/>
          <w:sz w:val="28"/>
          <w:szCs w:val="28"/>
          <w:lang w:eastAsia="en-GB"/>
        </w:rPr>
        <mc:AlternateContent>
          <mc:Choice Requires="wps">
            <w:drawing>
              <wp:anchor distT="4294967294" distB="4294967294" distL="114300" distR="114300" simplePos="0" relativeHeight="251712512" behindDoc="0" locked="0" layoutInCell="1" allowOverlap="1" wp14:anchorId="51719A69" wp14:editId="0E3D9CF8">
                <wp:simplePos x="0" y="0"/>
                <wp:positionH relativeFrom="column">
                  <wp:posOffset>342900</wp:posOffset>
                </wp:positionH>
                <wp:positionV relativeFrom="paragraph">
                  <wp:posOffset>2382519</wp:posOffset>
                </wp:positionV>
                <wp:extent cx="14859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28FA8" id="Straight Connector 24" o:spid="_x0000_s1026" style="position:absolute;flip:x;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187.6pt" to="2in,1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IkSJQIAAEI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"/>
            </w:pict>
          </mc:Fallback>
        </mc:AlternateContent>
      </w:r>
      <w:r w:rsidR="000C126B" w:rsidRPr="000C126B">
        <w:rPr>
          <w:rFonts w:ascii="Arial" w:hAnsi="Arial" w:cs="Arial"/>
          <w:b/>
          <w:bCs/>
          <w:sz w:val="28"/>
          <w:szCs w:val="28"/>
        </w:rPr>
        <w:t>Flow Chart 1 - Reporting Procedures</w:t>
      </w:r>
      <w:r w:rsidR="00AB697D" w:rsidRPr="000C126B">
        <w:rPr>
          <w:rFonts w:ascii="Arial" w:hAnsi="Arial" w:cs="Arial"/>
          <w:b/>
          <w:bCs/>
          <w:noProof/>
          <w:sz w:val="28"/>
          <w:szCs w:val="28"/>
          <w:lang w:val="en-US"/>
        </w:rPr>
        <w:br/>
        <w:t xml:space="preserve">                               </w:t>
      </w:r>
      <w:r w:rsidR="0015024E" w:rsidRPr="000C126B">
        <w:rPr>
          <w:rFonts w:ascii="Arial" w:hAnsi="Arial" w:cs="Arial"/>
          <w:b/>
          <w:bCs/>
          <w:noProof/>
          <w:sz w:val="28"/>
          <w:szCs w:val="28"/>
          <w:lang w:val="en-US"/>
        </w:rPr>
        <w:t xml:space="preserve">  </w:t>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t xml:space="preserve">                                                                </w:t>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t xml:space="preserve">                                                                                          </w:t>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t xml:space="preserve">                                                               </w:t>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t xml:space="preserve">                                                                 </w:t>
      </w:r>
      <w:r w:rsidR="00AB697D" w:rsidRPr="000C126B">
        <w:rPr>
          <w:rFonts w:ascii="Arial" w:hAnsi="Arial" w:cs="Arial"/>
          <w:b/>
          <w:bCs/>
          <w:noProof/>
          <w:sz w:val="28"/>
          <w:szCs w:val="28"/>
          <w:lang w:val="en-US"/>
        </w:rPr>
        <w:br/>
        <w:t xml:space="preserve"> </w:t>
      </w:r>
      <w:r w:rsidR="00AB697D" w:rsidRPr="000C126B">
        <w:rPr>
          <w:rFonts w:ascii="Arial" w:hAnsi="Arial" w:cs="Arial"/>
          <w:b/>
          <w:bCs/>
          <w:noProof/>
          <w:sz w:val="28"/>
          <w:szCs w:val="28"/>
          <w:lang w:val="en-US"/>
        </w:rPr>
        <w:br/>
      </w:r>
      <w:r w:rsidR="00AB697D" w:rsidRPr="000C126B">
        <w:rPr>
          <w:rFonts w:ascii="Arial" w:hAnsi="Arial" w:cs="Arial"/>
          <w:b/>
          <w:bCs/>
          <w:noProof/>
          <w:sz w:val="28"/>
          <w:szCs w:val="28"/>
          <w:lang w:val="en-US"/>
        </w:rPr>
        <w:br/>
      </w:r>
    </w:p>
    <w:p w14:paraId="16833165" w14:textId="77777777" w:rsidR="00AB697D" w:rsidRPr="00840263" w:rsidRDefault="00AB697D" w:rsidP="00AB697D">
      <w:pPr>
        <w:rPr>
          <w:rFonts w:ascii="Arial" w:hAnsi="Arial" w:cs="Arial"/>
          <w:b/>
          <w:bCs/>
          <w:noProof/>
          <w:lang w:val="en-US"/>
        </w:rPr>
      </w:pPr>
      <w:r w:rsidRPr="00840263">
        <w:rPr>
          <w:rFonts w:ascii="Arial" w:hAnsi="Arial" w:cs="Arial"/>
          <w:b/>
          <w:bCs/>
          <w:noProof/>
          <w:lang w:val="en-US"/>
        </w:rPr>
        <w:t xml:space="preserve">                                                    </w:t>
      </w:r>
      <w:r w:rsidRPr="00840263">
        <w:rPr>
          <w:rFonts w:ascii="Arial" w:hAnsi="Arial" w:cs="Arial"/>
          <w:b/>
          <w:bCs/>
          <w:noProof/>
          <w:lang w:val="en-US"/>
        </w:rPr>
        <w:br/>
        <w:t xml:space="preserve">                                                                                                       </w:t>
      </w:r>
    </w:p>
    <w:p w14:paraId="420A9A53" w14:textId="77777777" w:rsidR="00AB697D" w:rsidRPr="00840263" w:rsidRDefault="00AB697D" w:rsidP="00AB697D">
      <w:pPr>
        <w:spacing w:after="200" w:line="276" w:lineRule="auto"/>
        <w:rPr>
          <w:rFonts w:ascii="Arial" w:hAnsi="Arial" w:cs="Arial"/>
          <w:b/>
        </w:rPr>
      </w:pPr>
      <w:r w:rsidRPr="00840263">
        <w:rPr>
          <w:rFonts w:ascii="Arial" w:hAnsi="Arial" w:cs="Arial"/>
          <w:b/>
          <w:bCs/>
          <w:noProof/>
          <w:lang w:val="en-US"/>
        </w:rPr>
        <w:t xml:space="preserve">                                                                                                         </w:t>
      </w:r>
      <w:r w:rsidRPr="00840263">
        <w:rPr>
          <w:rFonts w:ascii="Arial" w:hAnsi="Arial" w:cs="Arial"/>
          <w:b/>
          <w:bCs/>
          <w:noProof/>
          <w:lang w:val="en-US"/>
        </w:rPr>
        <w:br/>
      </w:r>
      <w:r w:rsidRPr="00840263">
        <w:rPr>
          <w:rFonts w:ascii="Arial" w:hAnsi="Arial" w:cs="Arial"/>
          <w:b/>
          <w:bCs/>
          <w:noProof/>
          <w:lang w:val="en-US"/>
        </w:rPr>
        <w:br/>
      </w:r>
      <w:r w:rsidRPr="00840263">
        <w:rPr>
          <w:rFonts w:ascii="Arial" w:hAnsi="Arial" w:cs="Arial"/>
          <w:b/>
          <w:bCs/>
          <w:noProof/>
          <w:lang w:val="en-US"/>
        </w:rPr>
        <w:br/>
      </w:r>
      <w:r w:rsidRPr="00840263">
        <w:rPr>
          <w:rFonts w:ascii="Arial" w:hAnsi="Arial" w:cs="Arial"/>
          <w:b/>
          <w:bCs/>
          <w:noProof/>
          <w:lang w:val="en-US"/>
        </w:rPr>
        <w:br/>
      </w:r>
      <w:r w:rsidRPr="00840263">
        <w:rPr>
          <w:rFonts w:ascii="Arial" w:hAnsi="Arial" w:cs="Arial"/>
          <w:b/>
          <w:bCs/>
          <w:noProof/>
          <w:lang w:val="en-US"/>
        </w:rPr>
        <w:br/>
      </w:r>
    </w:p>
    <w:p w14:paraId="2BCF498E" w14:textId="77777777" w:rsidR="00682FE2" w:rsidRPr="00840263" w:rsidRDefault="00682FE2" w:rsidP="009C6D0C">
      <w:pPr>
        <w:spacing w:after="200" w:line="276" w:lineRule="auto"/>
        <w:rPr>
          <w:rFonts w:ascii="Arial" w:hAnsi="Arial" w:cs="Arial"/>
          <w:b/>
        </w:rPr>
      </w:pPr>
    </w:p>
    <w:p w14:paraId="4A459989" w14:textId="77777777" w:rsidR="00682FE2" w:rsidRPr="00840263" w:rsidRDefault="00682FE2" w:rsidP="009C6D0C">
      <w:pPr>
        <w:spacing w:after="200" w:line="276" w:lineRule="auto"/>
        <w:rPr>
          <w:rFonts w:ascii="Arial" w:hAnsi="Arial" w:cs="Arial"/>
          <w:b/>
        </w:rPr>
      </w:pPr>
    </w:p>
    <w:p w14:paraId="6B200B83" w14:textId="77777777" w:rsidR="00682FE2" w:rsidRPr="00840263" w:rsidRDefault="00682FE2" w:rsidP="009C6D0C">
      <w:pPr>
        <w:spacing w:after="200" w:line="276" w:lineRule="auto"/>
        <w:rPr>
          <w:rFonts w:ascii="Arial" w:hAnsi="Arial" w:cs="Arial"/>
          <w:b/>
        </w:rPr>
      </w:pPr>
    </w:p>
    <w:p w14:paraId="47668C43" w14:textId="77777777" w:rsidR="00682FE2" w:rsidRPr="00840263" w:rsidRDefault="00682FE2" w:rsidP="009C6D0C">
      <w:pPr>
        <w:spacing w:after="200" w:line="276" w:lineRule="auto"/>
        <w:rPr>
          <w:rFonts w:ascii="Arial" w:hAnsi="Arial" w:cs="Arial"/>
          <w:b/>
        </w:rPr>
      </w:pPr>
    </w:p>
    <w:p w14:paraId="441FC0EE" w14:textId="77777777" w:rsidR="00682FE2" w:rsidRDefault="00682FE2" w:rsidP="009C6D0C">
      <w:pPr>
        <w:spacing w:after="200" w:line="276" w:lineRule="auto"/>
        <w:rPr>
          <w:rFonts w:ascii="Arial" w:hAnsi="Arial" w:cs="Arial"/>
          <w:b/>
        </w:rPr>
      </w:pPr>
    </w:p>
    <w:p w14:paraId="11393518" w14:textId="77777777" w:rsidR="007B29E0" w:rsidRDefault="007B29E0" w:rsidP="009C6D0C">
      <w:pPr>
        <w:spacing w:after="200" w:line="276" w:lineRule="auto"/>
        <w:rPr>
          <w:rFonts w:ascii="Arial" w:hAnsi="Arial" w:cs="Arial"/>
          <w:b/>
        </w:rPr>
      </w:pPr>
    </w:p>
    <w:p w14:paraId="5AB689E5" w14:textId="77777777" w:rsidR="000C126B" w:rsidRDefault="000C126B" w:rsidP="009C6D0C">
      <w:pPr>
        <w:spacing w:after="200" w:line="276" w:lineRule="auto"/>
        <w:rPr>
          <w:rFonts w:ascii="Arial" w:hAnsi="Arial" w:cs="Arial"/>
          <w:b/>
        </w:rPr>
      </w:pPr>
    </w:p>
    <w:p w14:paraId="27D50E87" w14:textId="032D3367" w:rsidR="00682FE2" w:rsidRPr="00840263" w:rsidRDefault="00682FE2" w:rsidP="00CE1D05">
      <w:pPr>
        <w:spacing w:after="120" w:line="276" w:lineRule="auto"/>
        <w:rPr>
          <w:rFonts w:ascii="Arial" w:hAnsi="Arial" w:cs="Arial"/>
          <w:b/>
        </w:rPr>
      </w:pPr>
      <w:r w:rsidRPr="00840263">
        <w:rPr>
          <w:rFonts w:ascii="Arial" w:hAnsi="Arial" w:cs="Arial"/>
          <w:b/>
        </w:rPr>
        <w:lastRenderedPageBreak/>
        <w:t>What if the ASC</w:t>
      </w:r>
      <w:r w:rsidR="00B470C8">
        <w:rPr>
          <w:rFonts w:ascii="Arial" w:hAnsi="Arial" w:cs="Arial"/>
          <w:b/>
        </w:rPr>
        <w:t xml:space="preserve"> or Designate/Nominee</w:t>
      </w:r>
      <w:r w:rsidRPr="00840263">
        <w:rPr>
          <w:rFonts w:ascii="Arial" w:hAnsi="Arial" w:cs="Arial"/>
          <w:b/>
        </w:rPr>
        <w:t xml:space="preserve"> </w:t>
      </w:r>
      <w:r w:rsidR="000C126B">
        <w:rPr>
          <w:rFonts w:ascii="Arial" w:hAnsi="Arial" w:cs="Arial"/>
          <w:b/>
        </w:rPr>
        <w:t>C</w:t>
      </w:r>
      <w:r w:rsidRPr="00840263">
        <w:rPr>
          <w:rFonts w:ascii="Arial" w:hAnsi="Arial" w:cs="Arial"/>
          <w:b/>
        </w:rPr>
        <w:t xml:space="preserve">annot </w:t>
      </w:r>
      <w:r w:rsidR="00AB2EF4" w:rsidRPr="00840263">
        <w:rPr>
          <w:rFonts w:ascii="Arial" w:hAnsi="Arial" w:cs="Arial"/>
          <w:b/>
        </w:rPr>
        <w:t>Be</w:t>
      </w:r>
      <w:r w:rsidRPr="00840263">
        <w:rPr>
          <w:rFonts w:ascii="Arial" w:hAnsi="Arial" w:cs="Arial"/>
          <w:b/>
        </w:rPr>
        <w:t xml:space="preserve"> </w:t>
      </w:r>
      <w:r w:rsidR="000C126B">
        <w:rPr>
          <w:rFonts w:ascii="Arial" w:hAnsi="Arial" w:cs="Arial"/>
          <w:b/>
        </w:rPr>
        <w:t>C</w:t>
      </w:r>
      <w:r w:rsidRPr="00840263">
        <w:rPr>
          <w:rFonts w:ascii="Arial" w:hAnsi="Arial" w:cs="Arial"/>
          <w:b/>
        </w:rPr>
        <w:t>ontacted?</w:t>
      </w:r>
    </w:p>
    <w:p w14:paraId="339B1FF2" w14:textId="77777777" w:rsidR="00112B0A" w:rsidRDefault="00B470C8" w:rsidP="00CE1D05">
      <w:pPr>
        <w:spacing w:line="276" w:lineRule="auto"/>
        <w:rPr>
          <w:rFonts w:ascii="Arial" w:hAnsi="Arial" w:cs="Arial"/>
        </w:rPr>
      </w:pPr>
      <w:r w:rsidRPr="00B470C8">
        <w:rPr>
          <w:rFonts w:ascii="Arial" w:hAnsi="Arial" w:cs="Arial"/>
        </w:rPr>
        <w:t xml:space="preserve">In </w:t>
      </w:r>
      <w:r w:rsidR="00112B0A" w:rsidRPr="00B470C8">
        <w:rPr>
          <w:rFonts w:ascii="Arial" w:hAnsi="Arial" w:cs="Arial"/>
        </w:rPr>
        <w:t xml:space="preserve">circumstances where the </w:t>
      </w:r>
      <w:r w:rsidRPr="00B470C8">
        <w:rPr>
          <w:rFonts w:ascii="Arial" w:hAnsi="Arial" w:cs="Arial"/>
        </w:rPr>
        <w:t xml:space="preserve">ASC or </w:t>
      </w:r>
      <w:r w:rsidR="00112B0A" w:rsidRPr="00B470C8">
        <w:rPr>
          <w:rFonts w:ascii="Arial" w:hAnsi="Arial" w:cs="Arial"/>
        </w:rPr>
        <w:t xml:space="preserve">Designated Nominee </w:t>
      </w:r>
      <w:r w:rsidRPr="00B470C8">
        <w:rPr>
          <w:rFonts w:ascii="Arial" w:hAnsi="Arial" w:cs="Arial"/>
        </w:rPr>
        <w:t>cannot be contacted staff</w:t>
      </w:r>
      <w:r w:rsidR="00871445">
        <w:rPr>
          <w:rFonts w:ascii="Arial" w:hAnsi="Arial" w:cs="Arial"/>
        </w:rPr>
        <w:t>, service providers</w:t>
      </w:r>
      <w:r w:rsidRPr="00B470C8">
        <w:rPr>
          <w:rFonts w:ascii="Arial" w:hAnsi="Arial" w:cs="Arial"/>
        </w:rPr>
        <w:t xml:space="preserve"> and volunteers can contact</w:t>
      </w:r>
      <w:r w:rsidR="00112B0A" w:rsidRPr="00B470C8">
        <w:rPr>
          <w:rFonts w:ascii="Arial" w:hAnsi="Arial" w:cs="Arial"/>
        </w:rPr>
        <w:t xml:space="preserve"> the local HSC Trust or PSNI (contact details included in Appendix 4 of this documen</w:t>
      </w:r>
      <w:r w:rsidRPr="00B470C8">
        <w:rPr>
          <w:rFonts w:ascii="Arial" w:hAnsi="Arial" w:cs="Arial"/>
        </w:rPr>
        <w:t>t). However, t</w:t>
      </w:r>
      <w:r w:rsidR="00112B0A" w:rsidRPr="00B470C8">
        <w:rPr>
          <w:rFonts w:ascii="Arial" w:hAnsi="Arial" w:cs="Arial"/>
        </w:rPr>
        <w:t xml:space="preserve">hey must record the name of the person in the statutory agency to whom they reported and the date and time of the report. They must </w:t>
      </w:r>
      <w:r w:rsidRPr="00B470C8">
        <w:rPr>
          <w:rFonts w:ascii="Arial" w:hAnsi="Arial" w:cs="Arial"/>
        </w:rPr>
        <w:t xml:space="preserve">also </w:t>
      </w:r>
      <w:r w:rsidR="00112B0A" w:rsidRPr="00B470C8">
        <w:rPr>
          <w:rFonts w:ascii="Arial" w:hAnsi="Arial" w:cs="Arial"/>
        </w:rPr>
        <w:t xml:space="preserve">inform the </w:t>
      </w:r>
      <w:r>
        <w:rPr>
          <w:rFonts w:ascii="Arial" w:hAnsi="Arial" w:cs="Arial"/>
        </w:rPr>
        <w:t>Tara Centre’s ASC</w:t>
      </w:r>
      <w:r w:rsidR="00112B0A" w:rsidRPr="00B470C8">
        <w:rPr>
          <w:rFonts w:ascii="Arial" w:hAnsi="Arial" w:cs="Arial"/>
        </w:rPr>
        <w:t xml:space="preserve"> as soon as possible after they have made the report.</w:t>
      </w:r>
      <w:r w:rsidR="00112B0A">
        <w:rPr>
          <w:rFonts w:ascii="Arial" w:hAnsi="Arial" w:cs="Arial"/>
        </w:rPr>
        <w:t xml:space="preserve"> </w:t>
      </w:r>
    </w:p>
    <w:p w14:paraId="2F179606" w14:textId="77777777" w:rsidR="00CE1D05" w:rsidRPr="00225A6F" w:rsidRDefault="00CE1D05" w:rsidP="00CE1D05">
      <w:pPr>
        <w:spacing w:line="276" w:lineRule="auto"/>
        <w:rPr>
          <w:rFonts w:ascii="Arial" w:hAnsi="Arial" w:cs="Arial"/>
        </w:rPr>
      </w:pPr>
    </w:p>
    <w:p w14:paraId="612544A7" w14:textId="77777777" w:rsidR="005000C2" w:rsidRPr="00840263" w:rsidRDefault="005000C2" w:rsidP="00CE1D05">
      <w:pPr>
        <w:spacing w:after="120" w:line="276" w:lineRule="auto"/>
        <w:rPr>
          <w:rFonts w:ascii="Arial" w:hAnsi="Arial" w:cs="Arial"/>
          <w:b/>
        </w:rPr>
      </w:pPr>
      <w:r w:rsidRPr="00840263">
        <w:rPr>
          <w:rFonts w:ascii="Arial" w:hAnsi="Arial" w:cs="Arial"/>
          <w:b/>
        </w:rPr>
        <w:t xml:space="preserve">Historical </w:t>
      </w:r>
      <w:r w:rsidR="000C126B">
        <w:rPr>
          <w:rFonts w:ascii="Arial" w:hAnsi="Arial" w:cs="Arial"/>
          <w:b/>
        </w:rPr>
        <w:t>A</w:t>
      </w:r>
      <w:r w:rsidRPr="00840263">
        <w:rPr>
          <w:rFonts w:ascii="Arial" w:hAnsi="Arial" w:cs="Arial"/>
          <w:b/>
        </w:rPr>
        <w:t xml:space="preserve">buse </w:t>
      </w:r>
    </w:p>
    <w:p w14:paraId="6DC7AE48" w14:textId="77777777" w:rsidR="00B470C8" w:rsidRPr="00B470C8" w:rsidRDefault="005000C2" w:rsidP="00CE1D05">
      <w:pPr>
        <w:spacing w:line="276" w:lineRule="auto"/>
        <w:rPr>
          <w:rFonts w:ascii="Arial" w:hAnsi="Arial" w:cs="Arial"/>
        </w:rPr>
      </w:pPr>
      <w:r w:rsidRPr="00840263">
        <w:rPr>
          <w:rFonts w:ascii="Arial" w:hAnsi="Arial" w:cs="Arial"/>
        </w:rPr>
        <w:t>In t</w:t>
      </w:r>
      <w:r w:rsidR="00B470C8">
        <w:rPr>
          <w:rFonts w:ascii="Arial" w:hAnsi="Arial" w:cs="Arial"/>
        </w:rPr>
        <w:t>he case of a staff member/</w:t>
      </w:r>
      <w:r w:rsidR="00871445">
        <w:rPr>
          <w:rFonts w:ascii="Arial" w:hAnsi="Arial" w:cs="Arial"/>
        </w:rPr>
        <w:t>service provider/</w:t>
      </w:r>
      <w:r w:rsidRPr="00840263">
        <w:rPr>
          <w:rFonts w:ascii="Arial" w:hAnsi="Arial" w:cs="Arial"/>
        </w:rPr>
        <w:t>volunteer receiving information that abuse has occurred in the past this information should be p</w:t>
      </w:r>
      <w:r w:rsidR="00E7675D" w:rsidRPr="00840263">
        <w:rPr>
          <w:rFonts w:ascii="Arial" w:hAnsi="Arial" w:cs="Arial"/>
        </w:rPr>
        <w:t xml:space="preserve">assed to the </w:t>
      </w:r>
      <w:r w:rsidRPr="00840263">
        <w:rPr>
          <w:rFonts w:ascii="Arial" w:hAnsi="Arial" w:cs="Arial"/>
        </w:rPr>
        <w:t>Adult Safeguarding Champion as there could be a cont</w:t>
      </w:r>
      <w:r w:rsidR="007B29E0">
        <w:rPr>
          <w:rFonts w:ascii="Arial" w:hAnsi="Arial" w:cs="Arial"/>
        </w:rPr>
        <w:t>inued risk</w:t>
      </w:r>
      <w:r w:rsidR="00B470C8">
        <w:rPr>
          <w:rFonts w:ascii="Arial" w:hAnsi="Arial" w:cs="Arial"/>
        </w:rPr>
        <w:t xml:space="preserve">. </w:t>
      </w:r>
    </w:p>
    <w:p w14:paraId="4797807A" w14:textId="77777777" w:rsidR="00CE1D05" w:rsidRDefault="00CE1D05" w:rsidP="00CE1D05">
      <w:pPr>
        <w:spacing w:line="276" w:lineRule="auto"/>
        <w:rPr>
          <w:rFonts w:ascii="Arial" w:hAnsi="Arial" w:cs="Arial"/>
          <w:b/>
          <w:sz w:val="26"/>
          <w:szCs w:val="26"/>
        </w:rPr>
      </w:pPr>
    </w:p>
    <w:p w14:paraId="2075E46A" w14:textId="08C34E17" w:rsidR="005000C2" w:rsidRPr="00A279B1" w:rsidRDefault="00AB697D" w:rsidP="00CE1D05">
      <w:pPr>
        <w:spacing w:after="120" w:line="276" w:lineRule="auto"/>
        <w:rPr>
          <w:rFonts w:ascii="Arial" w:hAnsi="Arial" w:cs="Arial"/>
          <w:b/>
          <w:sz w:val="26"/>
          <w:szCs w:val="26"/>
        </w:rPr>
      </w:pPr>
      <w:r w:rsidRPr="00A279B1">
        <w:rPr>
          <w:rFonts w:ascii="Arial" w:hAnsi="Arial" w:cs="Arial"/>
          <w:b/>
          <w:sz w:val="26"/>
          <w:szCs w:val="26"/>
        </w:rPr>
        <w:t xml:space="preserve">Allegations </w:t>
      </w:r>
      <w:r w:rsidR="000C126B">
        <w:rPr>
          <w:rFonts w:ascii="Arial" w:hAnsi="Arial" w:cs="Arial"/>
          <w:b/>
          <w:sz w:val="26"/>
          <w:szCs w:val="26"/>
        </w:rPr>
        <w:t>A</w:t>
      </w:r>
      <w:r w:rsidR="005000C2" w:rsidRPr="00A279B1">
        <w:rPr>
          <w:rFonts w:ascii="Arial" w:hAnsi="Arial" w:cs="Arial"/>
          <w:b/>
          <w:sz w:val="26"/>
          <w:szCs w:val="26"/>
        </w:rPr>
        <w:t xml:space="preserve">gainst </w:t>
      </w:r>
      <w:r w:rsidR="000C126B">
        <w:rPr>
          <w:rFonts w:ascii="Arial" w:hAnsi="Arial" w:cs="Arial"/>
          <w:b/>
          <w:sz w:val="26"/>
          <w:szCs w:val="26"/>
        </w:rPr>
        <w:t>S</w:t>
      </w:r>
      <w:r w:rsidR="005000C2" w:rsidRPr="00A279B1">
        <w:rPr>
          <w:rFonts w:ascii="Arial" w:hAnsi="Arial" w:cs="Arial"/>
          <w:b/>
          <w:sz w:val="26"/>
          <w:szCs w:val="26"/>
        </w:rPr>
        <w:t>taff</w:t>
      </w:r>
      <w:r w:rsidR="00871445">
        <w:rPr>
          <w:rFonts w:ascii="Arial" w:hAnsi="Arial" w:cs="Arial"/>
          <w:b/>
          <w:sz w:val="26"/>
          <w:szCs w:val="26"/>
        </w:rPr>
        <w:t>,</w:t>
      </w:r>
      <w:r w:rsidR="00871445" w:rsidRPr="00356F22">
        <w:rPr>
          <w:rFonts w:ascii="Arial" w:hAnsi="Arial" w:cs="Arial"/>
          <w:b/>
          <w:sz w:val="26"/>
          <w:szCs w:val="26"/>
        </w:rPr>
        <w:t xml:space="preserve"> </w:t>
      </w:r>
      <w:r w:rsidR="000C126B">
        <w:rPr>
          <w:rFonts w:ascii="Arial" w:hAnsi="Arial" w:cs="Arial"/>
          <w:b/>
          <w:sz w:val="26"/>
          <w:szCs w:val="26"/>
        </w:rPr>
        <w:t>S</w:t>
      </w:r>
      <w:r w:rsidR="00871445" w:rsidRPr="00356F22">
        <w:rPr>
          <w:rFonts w:ascii="Arial" w:hAnsi="Arial" w:cs="Arial"/>
          <w:b/>
        </w:rPr>
        <w:t xml:space="preserve">ervice </w:t>
      </w:r>
      <w:r w:rsidR="000C126B">
        <w:rPr>
          <w:rFonts w:ascii="Arial" w:hAnsi="Arial" w:cs="Arial"/>
          <w:b/>
        </w:rPr>
        <w:t>P</w:t>
      </w:r>
      <w:r w:rsidR="00871445" w:rsidRPr="00356F22">
        <w:rPr>
          <w:rFonts w:ascii="Arial" w:hAnsi="Arial" w:cs="Arial"/>
          <w:b/>
        </w:rPr>
        <w:t>roviders</w:t>
      </w:r>
      <w:r w:rsidR="005000C2" w:rsidRPr="00A279B1">
        <w:rPr>
          <w:rFonts w:ascii="Arial" w:hAnsi="Arial" w:cs="Arial"/>
          <w:b/>
          <w:sz w:val="26"/>
          <w:szCs w:val="26"/>
        </w:rPr>
        <w:t xml:space="preserve"> and </w:t>
      </w:r>
      <w:r w:rsidR="000C126B">
        <w:rPr>
          <w:rFonts w:ascii="Arial" w:hAnsi="Arial" w:cs="Arial"/>
          <w:b/>
          <w:sz w:val="26"/>
          <w:szCs w:val="26"/>
        </w:rPr>
        <w:t>V</w:t>
      </w:r>
      <w:r w:rsidR="005000C2" w:rsidRPr="00A279B1">
        <w:rPr>
          <w:rFonts w:ascii="Arial" w:hAnsi="Arial" w:cs="Arial"/>
          <w:b/>
          <w:sz w:val="26"/>
          <w:szCs w:val="26"/>
        </w:rPr>
        <w:t>olunteers</w:t>
      </w:r>
    </w:p>
    <w:p w14:paraId="65C86B7B" w14:textId="6CBC4CDA" w:rsidR="005000C2" w:rsidRPr="00840263" w:rsidRDefault="00DF5369" w:rsidP="005000C2">
      <w:pPr>
        <w:spacing w:after="200" w:line="276" w:lineRule="auto"/>
        <w:rPr>
          <w:rFonts w:ascii="Arial" w:hAnsi="Arial" w:cs="Arial"/>
        </w:rPr>
      </w:pPr>
      <w:r w:rsidRPr="00840263">
        <w:rPr>
          <w:rFonts w:ascii="Arial" w:hAnsi="Arial" w:cs="Arial"/>
        </w:rPr>
        <w:t>One of the most difficult situations for any organisation to deal with is an allegation of abu</w:t>
      </w:r>
      <w:r w:rsidR="0032155E">
        <w:rPr>
          <w:rFonts w:ascii="Arial" w:hAnsi="Arial" w:cs="Arial"/>
        </w:rPr>
        <w:t>se against a member of staff/</w:t>
      </w:r>
      <w:r w:rsidR="00871445">
        <w:rPr>
          <w:rFonts w:ascii="Arial" w:hAnsi="Arial" w:cs="Arial"/>
        </w:rPr>
        <w:t>service provider</w:t>
      </w:r>
      <w:r w:rsidR="00871445" w:rsidRPr="00840263">
        <w:rPr>
          <w:rFonts w:ascii="Arial" w:hAnsi="Arial" w:cs="Arial"/>
        </w:rPr>
        <w:t xml:space="preserve"> </w:t>
      </w:r>
      <w:r w:rsidR="00871445">
        <w:rPr>
          <w:rFonts w:ascii="Arial" w:hAnsi="Arial" w:cs="Arial"/>
        </w:rPr>
        <w:t>/</w:t>
      </w:r>
      <w:r w:rsidRPr="00840263">
        <w:rPr>
          <w:rFonts w:ascii="Arial" w:hAnsi="Arial" w:cs="Arial"/>
        </w:rPr>
        <w:t xml:space="preserve">volunteer.  In many cases the person may be a close colleague, friend or neighbour.  </w:t>
      </w:r>
      <w:r w:rsidR="00AB2EF4" w:rsidRPr="00840263">
        <w:rPr>
          <w:rFonts w:ascii="Arial" w:hAnsi="Arial" w:cs="Arial"/>
        </w:rPr>
        <w:t>Nevertheless,</w:t>
      </w:r>
      <w:r w:rsidRPr="00840263">
        <w:rPr>
          <w:rFonts w:ascii="Arial" w:hAnsi="Arial" w:cs="Arial"/>
        </w:rPr>
        <w:t xml:space="preserve"> the response </w:t>
      </w:r>
      <w:proofErr w:type="gramStart"/>
      <w:r w:rsidRPr="00840263">
        <w:rPr>
          <w:rFonts w:ascii="Arial" w:hAnsi="Arial" w:cs="Arial"/>
        </w:rPr>
        <w:t>is at all times</w:t>
      </w:r>
      <w:proofErr w:type="gramEnd"/>
      <w:r w:rsidRPr="00840263">
        <w:rPr>
          <w:rFonts w:ascii="Arial" w:hAnsi="Arial" w:cs="Arial"/>
        </w:rPr>
        <w:t xml:space="preserve"> consistent with policy, regardless of relationships, as the primary interest must always be the safety and well-being of adults at risk.</w:t>
      </w:r>
    </w:p>
    <w:p w14:paraId="54D037A2" w14:textId="7B13EC58" w:rsidR="00DF5369" w:rsidRDefault="00DF5369" w:rsidP="00CE1D05">
      <w:pPr>
        <w:spacing w:line="276" w:lineRule="auto"/>
        <w:rPr>
          <w:rFonts w:ascii="Arial" w:hAnsi="Arial" w:cs="Arial"/>
        </w:rPr>
      </w:pPr>
      <w:r w:rsidRPr="00840263">
        <w:rPr>
          <w:rFonts w:ascii="Arial" w:hAnsi="Arial" w:cs="Arial"/>
        </w:rPr>
        <w:t xml:space="preserve">The Tara Centre Board of Directors is </w:t>
      </w:r>
      <w:proofErr w:type="gramStart"/>
      <w:r w:rsidRPr="00840263">
        <w:rPr>
          <w:rFonts w:ascii="Arial" w:hAnsi="Arial" w:cs="Arial"/>
        </w:rPr>
        <w:t>well aware</w:t>
      </w:r>
      <w:proofErr w:type="gramEnd"/>
      <w:r w:rsidRPr="00840263">
        <w:rPr>
          <w:rFonts w:ascii="Arial" w:hAnsi="Arial" w:cs="Arial"/>
        </w:rPr>
        <w:t xml:space="preserve"> of its dual responsibility in such situations, firstly to the adult at risk and </w:t>
      </w:r>
      <w:r w:rsidR="00D461E7">
        <w:rPr>
          <w:rFonts w:ascii="Arial" w:hAnsi="Arial" w:cs="Arial"/>
        </w:rPr>
        <w:t>secondly to the staff member/</w:t>
      </w:r>
      <w:r w:rsidRPr="00840263">
        <w:rPr>
          <w:rFonts w:ascii="Arial" w:hAnsi="Arial" w:cs="Arial"/>
        </w:rPr>
        <w:t xml:space="preserve">volunteer.  </w:t>
      </w:r>
      <w:r w:rsidR="00AB2EF4" w:rsidRPr="00840263">
        <w:rPr>
          <w:rFonts w:ascii="Arial" w:hAnsi="Arial" w:cs="Arial"/>
        </w:rPr>
        <w:t>Therefore,</w:t>
      </w:r>
      <w:r w:rsidRPr="00840263">
        <w:rPr>
          <w:rFonts w:ascii="Arial" w:hAnsi="Arial" w:cs="Arial"/>
        </w:rPr>
        <w:t xml:space="preserve"> there are procedures for dealing with an allegation ma</w:t>
      </w:r>
      <w:r w:rsidR="00D461E7">
        <w:rPr>
          <w:rFonts w:ascii="Arial" w:hAnsi="Arial" w:cs="Arial"/>
        </w:rPr>
        <w:t>de against a member of staff/</w:t>
      </w:r>
      <w:r w:rsidR="00871445">
        <w:rPr>
          <w:rFonts w:ascii="Arial" w:hAnsi="Arial" w:cs="Arial"/>
        </w:rPr>
        <w:t>service provider/</w:t>
      </w:r>
      <w:r w:rsidRPr="00840263">
        <w:rPr>
          <w:rFonts w:ascii="Arial" w:hAnsi="Arial" w:cs="Arial"/>
        </w:rPr>
        <w:t>volunteer, which, in the case of a conc</w:t>
      </w:r>
      <w:r w:rsidR="00D461E7">
        <w:rPr>
          <w:rFonts w:ascii="Arial" w:hAnsi="Arial" w:cs="Arial"/>
        </w:rPr>
        <w:t>ern about an adult at risk, run</w:t>
      </w:r>
      <w:r w:rsidRPr="00840263">
        <w:rPr>
          <w:rFonts w:ascii="Arial" w:hAnsi="Arial" w:cs="Arial"/>
        </w:rPr>
        <w:t xml:space="preserve"> parallel to the procedure for reporting an adult safeguarding concern.</w:t>
      </w:r>
    </w:p>
    <w:p w14:paraId="5E6A652C" w14:textId="77777777" w:rsidR="00CE1D05" w:rsidRPr="00840263" w:rsidRDefault="00CE1D05" w:rsidP="00CE1D05">
      <w:pPr>
        <w:spacing w:line="276" w:lineRule="auto"/>
        <w:rPr>
          <w:rFonts w:ascii="Arial" w:hAnsi="Arial" w:cs="Arial"/>
        </w:rPr>
      </w:pPr>
    </w:p>
    <w:p w14:paraId="52F3158C" w14:textId="77777777" w:rsidR="005000C2" w:rsidRPr="00840263" w:rsidRDefault="005000C2" w:rsidP="00CE1D05">
      <w:pPr>
        <w:spacing w:after="120" w:line="276" w:lineRule="auto"/>
        <w:rPr>
          <w:rFonts w:ascii="Arial" w:hAnsi="Arial" w:cs="Arial"/>
          <w:b/>
        </w:rPr>
      </w:pPr>
      <w:r w:rsidRPr="00840263">
        <w:rPr>
          <w:rFonts w:ascii="Arial" w:hAnsi="Arial" w:cs="Arial"/>
          <w:b/>
        </w:rPr>
        <w:t xml:space="preserve">Record and </w:t>
      </w:r>
      <w:r w:rsidR="000C126B">
        <w:rPr>
          <w:rFonts w:ascii="Arial" w:hAnsi="Arial" w:cs="Arial"/>
          <w:b/>
        </w:rPr>
        <w:t>R</w:t>
      </w:r>
      <w:r w:rsidRPr="00840263">
        <w:rPr>
          <w:rFonts w:ascii="Arial" w:hAnsi="Arial" w:cs="Arial"/>
          <w:b/>
        </w:rPr>
        <w:t xml:space="preserve">eport </w:t>
      </w:r>
    </w:p>
    <w:p w14:paraId="528E7194" w14:textId="77777777" w:rsidR="005000C2" w:rsidRPr="00840263" w:rsidRDefault="005000C2" w:rsidP="005000C2">
      <w:pPr>
        <w:spacing w:after="200" w:line="276" w:lineRule="auto"/>
        <w:rPr>
          <w:rFonts w:ascii="Arial" w:hAnsi="Arial" w:cs="Arial"/>
        </w:rPr>
      </w:pPr>
      <w:r w:rsidRPr="00840263">
        <w:rPr>
          <w:rFonts w:ascii="Arial" w:hAnsi="Arial" w:cs="Arial"/>
        </w:rPr>
        <w:t>If a staff member/</w:t>
      </w:r>
      <w:r w:rsidR="00871445">
        <w:rPr>
          <w:rFonts w:ascii="Arial" w:hAnsi="Arial" w:cs="Arial"/>
        </w:rPr>
        <w:t>service provider/</w:t>
      </w:r>
      <w:r w:rsidRPr="00840263">
        <w:rPr>
          <w:rFonts w:ascii="Arial" w:hAnsi="Arial" w:cs="Arial"/>
        </w:rPr>
        <w:t>volunteer receives any information about an allegation against</w:t>
      </w:r>
      <w:r w:rsidR="00BE0667" w:rsidRPr="00840263">
        <w:rPr>
          <w:rFonts w:ascii="Arial" w:hAnsi="Arial" w:cs="Arial"/>
        </w:rPr>
        <w:t xml:space="preserve"> another staff member/</w:t>
      </w:r>
      <w:r w:rsidR="00871445">
        <w:rPr>
          <w:rFonts w:ascii="Arial" w:hAnsi="Arial" w:cs="Arial"/>
        </w:rPr>
        <w:t>service provider/</w:t>
      </w:r>
      <w:r w:rsidR="00BE0667" w:rsidRPr="00840263">
        <w:rPr>
          <w:rFonts w:ascii="Arial" w:hAnsi="Arial" w:cs="Arial"/>
        </w:rPr>
        <w:t xml:space="preserve">volunteer </w:t>
      </w:r>
      <w:r w:rsidRPr="00840263">
        <w:rPr>
          <w:rFonts w:ascii="Arial" w:hAnsi="Arial" w:cs="Arial"/>
        </w:rPr>
        <w:t>this must be reco</w:t>
      </w:r>
      <w:r w:rsidR="00D461E7">
        <w:rPr>
          <w:rFonts w:ascii="Arial" w:hAnsi="Arial" w:cs="Arial"/>
        </w:rPr>
        <w:t>rded and reported to the</w:t>
      </w:r>
      <w:r w:rsidR="00BE0667" w:rsidRPr="00840263">
        <w:rPr>
          <w:rFonts w:ascii="Arial" w:hAnsi="Arial" w:cs="Arial"/>
        </w:rPr>
        <w:t xml:space="preserve"> </w:t>
      </w:r>
      <w:r w:rsidRPr="00840263">
        <w:rPr>
          <w:rFonts w:ascii="Arial" w:hAnsi="Arial" w:cs="Arial"/>
        </w:rPr>
        <w:t>Adult</w:t>
      </w:r>
      <w:r w:rsidR="00BE0667" w:rsidRPr="00840263">
        <w:rPr>
          <w:rFonts w:ascii="Arial" w:hAnsi="Arial" w:cs="Arial"/>
        </w:rPr>
        <w:t xml:space="preserve"> Safeguarding Champion</w:t>
      </w:r>
      <w:r w:rsidR="00D461E7">
        <w:rPr>
          <w:rFonts w:ascii="Arial" w:hAnsi="Arial" w:cs="Arial"/>
        </w:rPr>
        <w:t xml:space="preserve"> (or Designate/Nominee in ASC absence)</w:t>
      </w:r>
      <w:r w:rsidR="00112B0A">
        <w:rPr>
          <w:rFonts w:ascii="Arial" w:hAnsi="Arial" w:cs="Arial"/>
        </w:rPr>
        <w:t xml:space="preserve"> </w:t>
      </w:r>
      <w:r w:rsidR="00BE0667" w:rsidRPr="00840263">
        <w:rPr>
          <w:rFonts w:ascii="Arial" w:hAnsi="Arial" w:cs="Arial"/>
        </w:rPr>
        <w:t xml:space="preserve">on the </w:t>
      </w:r>
      <w:r w:rsidR="00BE0667" w:rsidRPr="00D461E7">
        <w:rPr>
          <w:rFonts w:ascii="Arial" w:hAnsi="Arial" w:cs="Arial"/>
          <w:b/>
        </w:rPr>
        <w:t>Adult Abuse</w:t>
      </w:r>
      <w:r w:rsidR="00D461E7">
        <w:rPr>
          <w:rFonts w:ascii="Arial" w:hAnsi="Arial" w:cs="Arial"/>
          <w:b/>
        </w:rPr>
        <w:t xml:space="preserve"> Report Form</w:t>
      </w:r>
      <w:r w:rsidR="00D461E7">
        <w:rPr>
          <w:rFonts w:ascii="Arial" w:hAnsi="Arial" w:cs="Arial"/>
        </w:rPr>
        <w:t xml:space="preserve"> in</w:t>
      </w:r>
      <w:r w:rsidRPr="00840263">
        <w:rPr>
          <w:rFonts w:ascii="Arial" w:hAnsi="Arial" w:cs="Arial"/>
        </w:rPr>
        <w:t xml:space="preserve"> Appendix 2</w:t>
      </w:r>
      <w:r w:rsidR="00112B0A">
        <w:rPr>
          <w:rFonts w:ascii="Arial" w:hAnsi="Arial" w:cs="Arial"/>
        </w:rPr>
        <w:t xml:space="preserve"> of this document</w:t>
      </w:r>
      <w:r w:rsidRPr="00840263">
        <w:rPr>
          <w:rFonts w:ascii="Arial" w:hAnsi="Arial" w:cs="Arial"/>
        </w:rPr>
        <w:t>. This should include the date an</w:t>
      </w:r>
      <w:r w:rsidR="00D461E7">
        <w:rPr>
          <w:rFonts w:ascii="Arial" w:hAnsi="Arial" w:cs="Arial"/>
        </w:rPr>
        <w:t>d time that the staff member/</w:t>
      </w:r>
      <w:r w:rsidR="00871445">
        <w:rPr>
          <w:rFonts w:ascii="Arial" w:hAnsi="Arial" w:cs="Arial"/>
        </w:rPr>
        <w:t xml:space="preserve">service </w:t>
      </w:r>
      <w:r w:rsidR="009E41DF">
        <w:rPr>
          <w:rFonts w:ascii="Arial" w:hAnsi="Arial" w:cs="Arial"/>
        </w:rPr>
        <w:t>provider/</w:t>
      </w:r>
      <w:r w:rsidR="009E41DF" w:rsidRPr="00840263">
        <w:rPr>
          <w:rFonts w:ascii="Arial" w:hAnsi="Arial" w:cs="Arial"/>
        </w:rPr>
        <w:t>volunteer</w:t>
      </w:r>
      <w:r w:rsidRPr="00840263">
        <w:rPr>
          <w:rFonts w:ascii="Arial" w:hAnsi="Arial" w:cs="Arial"/>
        </w:rPr>
        <w:t xml:space="preserve"> became aware of the information and the parties who were involved. This information must be kept in a secure place</w:t>
      </w:r>
      <w:r w:rsidR="00D461E7">
        <w:rPr>
          <w:rFonts w:ascii="Arial" w:hAnsi="Arial" w:cs="Arial"/>
        </w:rPr>
        <w:t xml:space="preserve"> and</w:t>
      </w:r>
      <w:r w:rsidRPr="00840263">
        <w:rPr>
          <w:rFonts w:ascii="Arial" w:hAnsi="Arial" w:cs="Arial"/>
        </w:rPr>
        <w:t xml:space="preserve"> shared o</w:t>
      </w:r>
      <w:r w:rsidR="00BE0667" w:rsidRPr="00840263">
        <w:rPr>
          <w:rFonts w:ascii="Arial" w:hAnsi="Arial" w:cs="Arial"/>
        </w:rPr>
        <w:t xml:space="preserve">nly with the </w:t>
      </w:r>
      <w:r w:rsidR="00D461E7">
        <w:rPr>
          <w:rFonts w:ascii="Arial" w:hAnsi="Arial" w:cs="Arial"/>
        </w:rPr>
        <w:t>ASC or Designate/Nominee.</w:t>
      </w:r>
    </w:p>
    <w:p w14:paraId="3DA80CD0" w14:textId="77777777" w:rsidR="00BE0667" w:rsidRPr="00840263" w:rsidRDefault="005000C2" w:rsidP="00BE0667">
      <w:pPr>
        <w:spacing w:after="200" w:line="276" w:lineRule="auto"/>
        <w:rPr>
          <w:rFonts w:ascii="Arial" w:hAnsi="Arial" w:cs="Arial"/>
        </w:rPr>
      </w:pPr>
      <w:r w:rsidRPr="00112B0A">
        <w:rPr>
          <w:rFonts w:ascii="Arial" w:hAnsi="Arial" w:cs="Arial"/>
        </w:rPr>
        <w:t xml:space="preserve">When the information has been reported all details should be recorded </w:t>
      </w:r>
      <w:r w:rsidR="00BE0667" w:rsidRPr="00112B0A">
        <w:rPr>
          <w:rFonts w:ascii="Arial" w:hAnsi="Arial" w:cs="Arial"/>
        </w:rPr>
        <w:t>fully by th</w:t>
      </w:r>
      <w:r w:rsidR="00112B0A">
        <w:rPr>
          <w:rFonts w:ascii="Arial" w:hAnsi="Arial" w:cs="Arial"/>
        </w:rPr>
        <w:t xml:space="preserve">e </w:t>
      </w:r>
      <w:r w:rsidR="007B29E0">
        <w:rPr>
          <w:rFonts w:ascii="Arial" w:hAnsi="Arial" w:cs="Arial"/>
        </w:rPr>
        <w:t>ASC or Designate/</w:t>
      </w:r>
      <w:r w:rsidR="00D461E7">
        <w:rPr>
          <w:rFonts w:ascii="Arial" w:hAnsi="Arial" w:cs="Arial"/>
        </w:rPr>
        <w:t>Nominee</w:t>
      </w:r>
      <w:r w:rsidRPr="00112B0A">
        <w:rPr>
          <w:rFonts w:ascii="Arial" w:hAnsi="Arial" w:cs="Arial"/>
        </w:rPr>
        <w:t xml:space="preserve"> </w:t>
      </w:r>
      <w:r w:rsidR="00BE0667" w:rsidRPr="00112B0A">
        <w:rPr>
          <w:rFonts w:ascii="Arial" w:hAnsi="Arial" w:cs="Arial"/>
        </w:rPr>
        <w:t>and passed on to the Company Chairperson.  The steps outlined below are taken (and should occur simultaneously and not necessarily sequentially):</w:t>
      </w:r>
    </w:p>
    <w:p w14:paraId="73005D6D" w14:textId="77777777" w:rsidR="00BE0667" w:rsidRPr="00840263" w:rsidRDefault="00BE0667" w:rsidP="00D461E7">
      <w:pPr>
        <w:spacing w:after="200" w:line="276" w:lineRule="auto"/>
        <w:ind w:left="720" w:hanging="720"/>
        <w:rPr>
          <w:rFonts w:ascii="Arial" w:hAnsi="Arial" w:cs="Arial"/>
        </w:rPr>
      </w:pPr>
      <w:r w:rsidRPr="00840263">
        <w:rPr>
          <w:rFonts w:ascii="Arial" w:hAnsi="Arial" w:cs="Arial"/>
        </w:rPr>
        <w:lastRenderedPageBreak/>
        <w:t>•</w:t>
      </w:r>
      <w:r w:rsidRPr="00840263">
        <w:rPr>
          <w:rFonts w:ascii="Arial" w:hAnsi="Arial" w:cs="Arial"/>
        </w:rPr>
        <w:tab/>
        <w:t>The ASC</w:t>
      </w:r>
      <w:r w:rsidR="00D461E7">
        <w:rPr>
          <w:rFonts w:ascii="Arial" w:hAnsi="Arial" w:cs="Arial"/>
        </w:rPr>
        <w:t xml:space="preserve"> or Designate/Nominee</w:t>
      </w:r>
      <w:r w:rsidRPr="00840263">
        <w:rPr>
          <w:rFonts w:ascii="Arial" w:hAnsi="Arial" w:cs="Arial"/>
        </w:rPr>
        <w:t xml:space="preserve"> consults with HSC Trust and/or PSNI to ensure that any subsequent action taken by the organisation does not prejudice the HSC Trust or PSNI </w:t>
      </w:r>
      <w:r w:rsidR="00A279B1">
        <w:rPr>
          <w:rFonts w:ascii="Arial" w:hAnsi="Arial" w:cs="Arial"/>
        </w:rPr>
        <w:tab/>
      </w:r>
      <w:r w:rsidRPr="00840263">
        <w:rPr>
          <w:rFonts w:ascii="Arial" w:hAnsi="Arial" w:cs="Arial"/>
        </w:rPr>
        <w:t>investigation;</w:t>
      </w:r>
    </w:p>
    <w:p w14:paraId="434F259D" w14:textId="724452AC" w:rsidR="00BE0667" w:rsidRDefault="00BE0667" w:rsidP="00CE1D05">
      <w:pPr>
        <w:pStyle w:val="NoSpacing"/>
        <w:ind w:left="709" w:hanging="709"/>
        <w:rPr>
          <w:rFonts w:ascii="Arial" w:hAnsi="Arial" w:cs="Arial"/>
        </w:rPr>
      </w:pPr>
      <w:r w:rsidRPr="00840263">
        <w:t>•</w:t>
      </w:r>
      <w:r w:rsidRPr="00840263">
        <w:tab/>
      </w:r>
      <w:r w:rsidR="00CE1D05" w:rsidRPr="007A206A">
        <w:rPr>
          <w:rFonts w:ascii="Arial" w:hAnsi="Arial" w:cs="Arial"/>
          <w:color w:val="000000" w:themeColor="text1"/>
        </w:rPr>
        <w:t xml:space="preserve">Subject to the outcome of </w:t>
      </w:r>
      <w:r w:rsidRPr="007A206A">
        <w:rPr>
          <w:rFonts w:ascii="Arial" w:hAnsi="Arial" w:cs="Arial"/>
          <w:color w:val="000000" w:themeColor="text1"/>
        </w:rPr>
        <w:t>the above consultation,</w:t>
      </w:r>
      <w:r w:rsidRPr="000C126B">
        <w:rPr>
          <w:rFonts w:ascii="Arial" w:hAnsi="Arial" w:cs="Arial"/>
        </w:rPr>
        <w:t xml:space="preserve"> </w:t>
      </w:r>
      <w:r w:rsidR="00D93273" w:rsidRPr="000C126B">
        <w:rPr>
          <w:rFonts w:ascii="Arial" w:hAnsi="Arial" w:cs="Arial"/>
        </w:rPr>
        <w:t xml:space="preserve">the Chairperson </w:t>
      </w:r>
      <w:r w:rsidRPr="000C126B">
        <w:rPr>
          <w:rFonts w:ascii="Arial" w:hAnsi="Arial" w:cs="Arial"/>
        </w:rPr>
        <w:t>inform</w:t>
      </w:r>
      <w:r w:rsidR="000C126B" w:rsidRPr="000C126B">
        <w:rPr>
          <w:rFonts w:ascii="Arial" w:hAnsi="Arial" w:cs="Arial"/>
        </w:rPr>
        <w:t>s</w:t>
      </w:r>
      <w:r w:rsidRPr="000C126B">
        <w:rPr>
          <w:rFonts w:ascii="Arial" w:hAnsi="Arial" w:cs="Arial"/>
        </w:rPr>
        <w:t xml:space="preserve"> the staff member/</w:t>
      </w:r>
      <w:r w:rsidR="00871445" w:rsidRPr="000C126B">
        <w:rPr>
          <w:rFonts w:ascii="Arial" w:hAnsi="Arial" w:cs="Arial"/>
        </w:rPr>
        <w:t>service provider/</w:t>
      </w:r>
      <w:r w:rsidRPr="000C126B">
        <w:rPr>
          <w:rFonts w:ascii="Arial" w:hAnsi="Arial" w:cs="Arial"/>
        </w:rPr>
        <w:t xml:space="preserve">volunteer that an allegation has been made against him/her and </w:t>
      </w:r>
      <w:r w:rsidR="000C126B" w:rsidRPr="000C126B">
        <w:rPr>
          <w:rFonts w:ascii="Arial" w:hAnsi="Arial" w:cs="Arial"/>
        </w:rPr>
        <w:t>p</w:t>
      </w:r>
      <w:r w:rsidRPr="000C126B">
        <w:rPr>
          <w:rFonts w:ascii="Arial" w:hAnsi="Arial" w:cs="Arial"/>
        </w:rPr>
        <w:t>rovide them with an opportunity</w:t>
      </w:r>
      <w:r w:rsidR="00D461E7" w:rsidRPr="000C126B">
        <w:rPr>
          <w:rFonts w:ascii="Arial" w:hAnsi="Arial" w:cs="Arial"/>
        </w:rPr>
        <w:t xml:space="preserve"> to respond to the allegation. </w:t>
      </w:r>
      <w:r w:rsidR="000C126B">
        <w:rPr>
          <w:rFonts w:ascii="Arial" w:hAnsi="Arial" w:cs="Arial"/>
        </w:rPr>
        <w:t>His</w:t>
      </w:r>
      <w:r w:rsidR="00293836">
        <w:rPr>
          <w:rFonts w:ascii="Arial" w:hAnsi="Arial" w:cs="Arial"/>
        </w:rPr>
        <w:t>/</w:t>
      </w:r>
      <w:r w:rsidR="000C126B">
        <w:rPr>
          <w:rFonts w:ascii="Arial" w:hAnsi="Arial" w:cs="Arial"/>
        </w:rPr>
        <w:t xml:space="preserve">her </w:t>
      </w:r>
      <w:r w:rsidR="00293836" w:rsidRPr="000C126B">
        <w:rPr>
          <w:rFonts w:ascii="Arial" w:hAnsi="Arial" w:cs="Arial"/>
        </w:rPr>
        <w:t>response will</w:t>
      </w:r>
      <w:r w:rsidRPr="000C126B">
        <w:rPr>
          <w:rFonts w:ascii="Arial" w:hAnsi="Arial" w:cs="Arial"/>
        </w:rPr>
        <w:t xml:space="preserve"> be recorded in full;</w:t>
      </w:r>
    </w:p>
    <w:p w14:paraId="4E62DFCF" w14:textId="77777777" w:rsidR="000C126B" w:rsidRPr="000C126B" w:rsidRDefault="000C126B" w:rsidP="000C126B">
      <w:pPr>
        <w:pStyle w:val="NoSpacing"/>
        <w:rPr>
          <w:rFonts w:ascii="Arial" w:hAnsi="Arial" w:cs="Arial"/>
        </w:rPr>
      </w:pPr>
    </w:p>
    <w:p w14:paraId="4230F7FE" w14:textId="77777777" w:rsidR="00BE0667" w:rsidRPr="00840263" w:rsidRDefault="00BE0667" w:rsidP="00D461E7">
      <w:pPr>
        <w:spacing w:after="200" w:line="276" w:lineRule="auto"/>
        <w:ind w:left="720" w:hanging="720"/>
        <w:rPr>
          <w:rFonts w:ascii="Arial" w:hAnsi="Arial" w:cs="Arial"/>
        </w:rPr>
      </w:pPr>
      <w:r w:rsidRPr="00840263">
        <w:rPr>
          <w:rFonts w:ascii="Arial" w:hAnsi="Arial" w:cs="Arial"/>
        </w:rPr>
        <w:t>•</w:t>
      </w:r>
      <w:r w:rsidRPr="00840263">
        <w:rPr>
          <w:rFonts w:ascii="Arial" w:hAnsi="Arial" w:cs="Arial"/>
        </w:rPr>
        <w:tab/>
        <w:t>The ASC</w:t>
      </w:r>
      <w:r w:rsidR="00D461E7">
        <w:rPr>
          <w:rFonts w:ascii="Arial" w:hAnsi="Arial" w:cs="Arial"/>
        </w:rPr>
        <w:t xml:space="preserve"> or Designate/Nominee</w:t>
      </w:r>
      <w:r w:rsidRPr="00840263">
        <w:rPr>
          <w:rFonts w:ascii="Arial" w:hAnsi="Arial" w:cs="Arial"/>
        </w:rPr>
        <w:t xml:space="preserve"> cons</w:t>
      </w:r>
      <w:r w:rsidR="00D461E7">
        <w:rPr>
          <w:rFonts w:ascii="Arial" w:hAnsi="Arial" w:cs="Arial"/>
        </w:rPr>
        <w:t>ults with the HSC key worker (if</w:t>
      </w:r>
      <w:r w:rsidRPr="00840263">
        <w:rPr>
          <w:rFonts w:ascii="Arial" w:hAnsi="Arial" w:cs="Arial"/>
        </w:rPr>
        <w:t xml:space="preserve"> known) or the HSC Trust Adult Protection Gateway Service (if Key Worker is not known) to agree the most appropriate way forward;</w:t>
      </w:r>
    </w:p>
    <w:p w14:paraId="6BA6A569" w14:textId="54C31AAE" w:rsidR="00BE0667" w:rsidRDefault="00BE0667" w:rsidP="00CE1D05">
      <w:pPr>
        <w:spacing w:after="200" w:line="276" w:lineRule="auto"/>
        <w:ind w:left="709" w:hanging="709"/>
        <w:rPr>
          <w:rFonts w:ascii="Arial" w:hAnsi="Arial" w:cs="Arial"/>
        </w:rPr>
      </w:pPr>
      <w:r w:rsidRPr="00840263">
        <w:rPr>
          <w:rFonts w:ascii="Arial" w:hAnsi="Arial" w:cs="Arial"/>
        </w:rPr>
        <w:t>•</w:t>
      </w:r>
      <w:r w:rsidRPr="00840263">
        <w:rPr>
          <w:rFonts w:ascii="Arial" w:hAnsi="Arial" w:cs="Arial"/>
        </w:rPr>
        <w:tab/>
        <w:t xml:space="preserve">Take protective measures which may involve transferring the staff </w:t>
      </w:r>
      <w:r w:rsidR="00A279B1">
        <w:rPr>
          <w:rFonts w:ascii="Arial" w:hAnsi="Arial" w:cs="Arial"/>
        </w:rPr>
        <w:tab/>
      </w:r>
      <w:r w:rsidRPr="00840263">
        <w:rPr>
          <w:rFonts w:ascii="Arial" w:hAnsi="Arial" w:cs="Arial"/>
        </w:rPr>
        <w:t>member/</w:t>
      </w:r>
      <w:r w:rsidR="00871445">
        <w:rPr>
          <w:rFonts w:ascii="Arial" w:hAnsi="Arial" w:cs="Arial"/>
        </w:rPr>
        <w:t>service provider/</w:t>
      </w:r>
      <w:r w:rsidRPr="00840263">
        <w:rPr>
          <w:rFonts w:ascii="Arial" w:hAnsi="Arial" w:cs="Arial"/>
        </w:rPr>
        <w:t xml:space="preserve">volunteer to another post without contact with adults </w:t>
      </w:r>
      <w:r w:rsidR="000C126B">
        <w:rPr>
          <w:rFonts w:ascii="Arial" w:hAnsi="Arial" w:cs="Arial"/>
        </w:rPr>
        <w:t xml:space="preserve">       </w:t>
      </w:r>
      <w:r w:rsidRPr="00840263">
        <w:rPr>
          <w:rFonts w:ascii="Arial" w:hAnsi="Arial" w:cs="Arial"/>
        </w:rPr>
        <w:t xml:space="preserve"> </w:t>
      </w:r>
      <w:r w:rsidR="000C126B">
        <w:rPr>
          <w:rFonts w:ascii="Arial" w:hAnsi="Arial" w:cs="Arial"/>
        </w:rPr>
        <w:t xml:space="preserve">  </w:t>
      </w:r>
      <w:r w:rsidR="000D6562">
        <w:rPr>
          <w:rFonts w:ascii="Arial" w:hAnsi="Arial" w:cs="Arial"/>
        </w:rPr>
        <w:t xml:space="preserve"> </w:t>
      </w:r>
      <w:r w:rsidR="000C126B">
        <w:rPr>
          <w:rFonts w:ascii="Arial" w:hAnsi="Arial" w:cs="Arial"/>
        </w:rPr>
        <w:t xml:space="preserve">at risk </w:t>
      </w:r>
      <w:r w:rsidRPr="00840263">
        <w:rPr>
          <w:rFonts w:ascii="Arial" w:hAnsi="Arial" w:cs="Arial"/>
        </w:rPr>
        <w:t xml:space="preserve">or suspending/moving him/her from their role. It should be noted that suspension </w:t>
      </w:r>
      <w:r w:rsidR="00A279B1">
        <w:rPr>
          <w:rFonts w:ascii="Arial" w:hAnsi="Arial" w:cs="Arial"/>
        </w:rPr>
        <w:tab/>
      </w:r>
      <w:r w:rsidRPr="00840263">
        <w:rPr>
          <w:rFonts w:ascii="Arial" w:hAnsi="Arial" w:cs="Arial"/>
        </w:rPr>
        <w:t>is a neutral act to allow the investigation to proceed and to remove the staff member/volunteer from the possibility of any further allegation.  If it is necessary to suspend a staff m</w:t>
      </w:r>
      <w:r w:rsidR="00D461E7">
        <w:rPr>
          <w:rFonts w:ascii="Arial" w:hAnsi="Arial" w:cs="Arial"/>
        </w:rPr>
        <w:t>ember</w:t>
      </w:r>
      <w:r w:rsidR="00871445">
        <w:rPr>
          <w:rFonts w:ascii="Arial" w:hAnsi="Arial" w:cs="Arial"/>
        </w:rPr>
        <w:t>/</w:t>
      </w:r>
      <w:r w:rsidRPr="00840263">
        <w:rPr>
          <w:rFonts w:ascii="Arial" w:hAnsi="Arial" w:cs="Arial"/>
        </w:rPr>
        <w:t>volunteer, the allegation should be dealt with as quickly and as sensitively as possible.</w:t>
      </w:r>
    </w:p>
    <w:p w14:paraId="73249AB0" w14:textId="77777777" w:rsidR="00356F22" w:rsidRPr="00356F22" w:rsidRDefault="00356F22" w:rsidP="00356F22">
      <w:pPr>
        <w:pStyle w:val="ListParagraph"/>
        <w:numPr>
          <w:ilvl w:val="0"/>
          <w:numId w:val="25"/>
        </w:numPr>
        <w:spacing w:after="200" w:line="276" w:lineRule="auto"/>
        <w:rPr>
          <w:rFonts w:ascii="Arial" w:hAnsi="Arial" w:cs="Arial"/>
        </w:rPr>
      </w:pPr>
      <w:r>
        <w:rPr>
          <w:rFonts w:ascii="Arial" w:hAnsi="Arial" w:cs="Arial"/>
        </w:rPr>
        <w:t>Additional steps may be required to deal with the contractual position of service providers.</w:t>
      </w:r>
    </w:p>
    <w:p w14:paraId="5E4F415B" w14:textId="77777777" w:rsidR="005000C2" w:rsidRPr="00840263" w:rsidRDefault="00BE0667" w:rsidP="00BE0667">
      <w:pPr>
        <w:spacing w:after="200" w:line="276" w:lineRule="auto"/>
        <w:rPr>
          <w:rFonts w:ascii="Arial" w:hAnsi="Arial" w:cs="Arial"/>
        </w:rPr>
      </w:pPr>
      <w:r w:rsidRPr="00840263">
        <w:rPr>
          <w:rFonts w:ascii="Arial" w:hAnsi="Arial" w:cs="Arial"/>
        </w:rPr>
        <w:t xml:space="preserve">All actions are taken in accordance with the Tara Centre disciplinary/problem solving procedures and will have due regard to the guidance from the HSC Trust and/or PSNI </w:t>
      </w:r>
      <w:proofErr w:type="gramStart"/>
      <w:r w:rsidRPr="00840263">
        <w:rPr>
          <w:rFonts w:ascii="Arial" w:hAnsi="Arial" w:cs="Arial"/>
        </w:rPr>
        <w:t>so as to</w:t>
      </w:r>
      <w:proofErr w:type="gramEnd"/>
      <w:r w:rsidRPr="00840263">
        <w:rPr>
          <w:rFonts w:ascii="Arial" w:hAnsi="Arial" w:cs="Arial"/>
        </w:rPr>
        <w:t xml:space="preserve"> not prejudice any investigation.</w:t>
      </w:r>
    </w:p>
    <w:p w14:paraId="218B1DCC" w14:textId="77777777" w:rsidR="00412AE0" w:rsidRPr="000D6562" w:rsidRDefault="00E06AF5" w:rsidP="00BE0667">
      <w:pPr>
        <w:spacing w:after="200" w:line="276" w:lineRule="auto"/>
        <w:rPr>
          <w:rFonts w:ascii="Arial" w:hAnsi="Arial" w:cs="Arial"/>
          <w:b/>
        </w:rPr>
      </w:pPr>
      <w:r w:rsidRPr="000D6562">
        <w:rPr>
          <w:rFonts w:ascii="Arial" w:hAnsi="Arial" w:cs="Arial"/>
          <w:b/>
        </w:rPr>
        <w:t xml:space="preserve">Flow </w:t>
      </w:r>
      <w:r w:rsidR="00412AE0" w:rsidRPr="000D6562">
        <w:rPr>
          <w:rFonts w:ascii="Arial" w:hAnsi="Arial" w:cs="Arial"/>
          <w:b/>
        </w:rPr>
        <w:t>Chart 2 outlines the procedures for dealing with allegations against staff</w:t>
      </w:r>
      <w:r w:rsidR="00871445" w:rsidRPr="000D6562">
        <w:rPr>
          <w:rFonts w:ascii="Arial" w:hAnsi="Arial" w:cs="Arial"/>
          <w:b/>
        </w:rPr>
        <w:t>, service providers</w:t>
      </w:r>
      <w:r w:rsidR="00412AE0" w:rsidRPr="000D6562">
        <w:rPr>
          <w:rFonts w:ascii="Arial" w:hAnsi="Arial" w:cs="Arial"/>
          <w:b/>
        </w:rPr>
        <w:t xml:space="preserve"> and volunteers. </w:t>
      </w:r>
    </w:p>
    <w:p w14:paraId="7102D780" w14:textId="77777777" w:rsidR="00412AE0" w:rsidRPr="00840263" w:rsidRDefault="00412AE0" w:rsidP="00BE0667">
      <w:pPr>
        <w:spacing w:after="200" w:line="276" w:lineRule="auto"/>
        <w:rPr>
          <w:rFonts w:ascii="Arial" w:hAnsi="Arial" w:cs="Arial"/>
        </w:rPr>
      </w:pPr>
    </w:p>
    <w:p w14:paraId="151232C7" w14:textId="77777777" w:rsidR="00412AE0" w:rsidRPr="00840263" w:rsidRDefault="00412AE0" w:rsidP="00BE0667">
      <w:pPr>
        <w:spacing w:after="200" w:line="276" w:lineRule="auto"/>
        <w:rPr>
          <w:rFonts w:ascii="Arial" w:hAnsi="Arial" w:cs="Arial"/>
        </w:rPr>
      </w:pPr>
    </w:p>
    <w:p w14:paraId="7632B7B5" w14:textId="77777777" w:rsidR="00412AE0" w:rsidRPr="00840263" w:rsidRDefault="00412AE0" w:rsidP="00BE0667">
      <w:pPr>
        <w:spacing w:after="200" w:line="276" w:lineRule="auto"/>
        <w:rPr>
          <w:rFonts w:ascii="Arial" w:hAnsi="Arial" w:cs="Arial"/>
        </w:rPr>
      </w:pPr>
    </w:p>
    <w:p w14:paraId="12BE9C88" w14:textId="77777777" w:rsidR="00412AE0" w:rsidRPr="00840263" w:rsidRDefault="00412AE0" w:rsidP="00BE0667">
      <w:pPr>
        <w:spacing w:after="200" w:line="276" w:lineRule="auto"/>
        <w:rPr>
          <w:rFonts w:ascii="Arial" w:hAnsi="Arial" w:cs="Arial"/>
        </w:rPr>
      </w:pPr>
    </w:p>
    <w:p w14:paraId="3587D7F6" w14:textId="77777777" w:rsidR="00412AE0" w:rsidRPr="00840263" w:rsidRDefault="00412AE0" w:rsidP="00BE0667">
      <w:pPr>
        <w:spacing w:after="200" w:line="276" w:lineRule="auto"/>
        <w:rPr>
          <w:rFonts w:ascii="Arial" w:hAnsi="Arial" w:cs="Arial"/>
        </w:rPr>
      </w:pPr>
    </w:p>
    <w:p w14:paraId="3774C7F1" w14:textId="77777777" w:rsidR="00412AE0" w:rsidRDefault="00412AE0" w:rsidP="00BE0667">
      <w:pPr>
        <w:spacing w:after="200" w:line="276" w:lineRule="auto"/>
        <w:rPr>
          <w:rFonts w:ascii="Arial" w:hAnsi="Arial" w:cs="Arial"/>
        </w:rPr>
      </w:pPr>
    </w:p>
    <w:p w14:paraId="16273EA5" w14:textId="77777777" w:rsidR="00112B0A" w:rsidRPr="00840263" w:rsidRDefault="00112B0A" w:rsidP="00BE0667">
      <w:pPr>
        <w:spacing w:after="200" w:line="276" w:lineRule="auto"/>
        <w:rPr>
          <w:rFonts w:ascii="Arial" w:hAnsi="Arial" w:cs="Arial"/>
        </w:rPr>
      </w:pPr>
    </w:p>
    <w:p w14:paraId="7A9B0E77" w14:textId="77777777" w:rsidR="006B2721" w:rsidRDefault="006B2721" w:rsidP="00B07164">
      <w:pPr>
        <w:rPr>
          <w:rFonts w:ascii="Arial" w:hAnsi="Arial" w:cs="Arial"/>
        </w:rPr>
      </w:pPr>
    </w:p>
    <w:p w14:paraId="2986D2DC" w14:textId="77777777" w:rsidR="000D6562" w:rsidRDefault="000D6562" w:rsidP="00B07164">
      <w:pPr>
        <w:rPr>
          <w:rFonts w:ascii="Arial" w:hAnsi="Arial" w:cs="Arial"/>
        </w:rPr>
      </w:pPr>
    </w:p>
    <w:p w14:paraId="3453FD7E" w14:textId="77777777" w:rsidR="000D6562" w:rsidRDefault="000D6562" w:rsidP="00B07164">
      <w:pPr>
        <w:rPr>
          <w:rFonts w:ascii="Arial" w:hAnsi="Arial" w:cs="Arial"/>
        </w:rPr>
      </w:pPr>
    </w:p>
    <w:p w14:paraId="15308DC3" w14:textId="77777777" w:rsidR="006B2721" w:rsidRDefault="006B2721" w:rsidP="00B07164">
      <w:pPr>
        <w:rPr>
          <w:rFonts w:ascii="Arial" w:hAnsi="Arial" w:cs="Arial"/>
        </w:rPr>
      </w:pPr>
    </w:p>
    <w:p w14:paraId="02BB3428" w14:textId="77777777" w:rsidR="00B07164" w:rsidRPr="00840263" w:rsidRDefault="00B07164" w:rsidP="00747441">
      <w:pPr>
        <w:jc w:val="center"/>
        <w:rPr>
          <w:rFonts w:ascii="Arial" w:hAnsi="Arial" w:cs="Arial"/>
          <w:b/>
        </w:rPr>
      </w:pPr>
      <w:r w:rsidRPr="00840263">
        <w:rPr>
          <w:rFonts w:ascii="Arial" w:hAnsi="Arial" w:cs="Arial"/>
          <w:b/>
        </w:rPr>
        <w:lastRenderedPageBreak/>
        <w:t xml:space="preserve">Flow Chart 2 – Dealing with </w:t>
      </w:r>
      <w:r w:rsidR="000D6562">
        <w:rPr>
          <w:rFonts w:ascii="Arial" w:hAnsi="Arial" w:cs="Arial"/>
          <w:b/>
        </w:rPr>
        <w:t>A</w:t>
      </w:r>
      <w:r w:rsidRPr="00840263">
        <w:rPr>
          <w:rFonts w:ascii="Arial" w:hAnsi="Arial" w:cs="Arial"/>
          <w:b/>
        </w:rPr>
        <w:t xml:space="preserve">llegations </w:t>
      </w:r>
      <w:r w:rsidR="000D6562">
        <w:rPr>
          <w:rFonts w:ascii="Arial" w:hAnsi="Arial" w:cs="Arial"/>
          <w:b/>
        </w:rPr>
        <w:t>A</w:t>
      </w:r>
      <w:r w:rsidRPr="00840263">
        <w:rPr>
          <w:rFonts w:ascii="Arial" w:hAnsi="Arial" w:cs="Arial"/>
          <w:b/>
        </w:rPr>
        <w:t xml:space="preserve">gainst </w:t>
      </w:r>
      <w:r w:rsidR="000D6562">
        <w:rPr>
          <w:rFonts w:ascii="Arial" w:hAnsi="Arial" w:cs="Arial"/>
          <w:b/>
        </w:rPr>
        <w:t>S</w:t>
      </w:r>
      <w:r w:rsidRPr="00840263">
        <w:rPr>
          <w:rFonts w:ascii="Arial" w:hAnsi="Arial" w:cs="Arial"/>
          <w:b/>
        </w:rPr>
        <w:t>taff</w:t>
      </w:r>
      <w:r w:rsidR="00871445">
        <w:rPr>
          <w:rFonts w:ascii="Arial" w:hAnsi="Arial" w:cs="Arial"/>
          <w:b/>
        </w:rPr>
        <w:t xml:space="preserve">, </w:t>
      </w:r>
      <w:r w:rsidR="000D6562">
        <w:rPr>
          <w:rFonts w:ascii="Arial" w:hAnsi="Arial" w:cs="Arial"/>
          <w:b/>
        </w:rPr>
        <w:t>S</w:t>
      </w:r>
      <w:r w:rsidR="00871445" w:rsidRPr="00356F22">
        <w:rPr>
          <w:rFonts w:ascii="Arial" w:hAnsi="Arial" w:cs="Arial"/>
          <w:b/>
        </w:rPr>
        <w:t xml:space="preserve">ervice </w:t>
      </w:r>
      <w:r w:rsidR="000D6562">
        <w:rPr>
          <w:rFonts w:ascii="Arial" w:hAnsi="Arial" w:cs="Arial"/>
          <w:b/>
        </w:rPr>
        <w:t>P</w:t>
      </w:r>
      <w:r w:rsidR="00871445" w:rsidRPr="00356F22">
        <w:rPr>
          <w:rFonts w:ascii="Arial" w:hAnsi="Arial" w:cs="Arial"/>
          <w:b/>
        </w:rPr>
        <w:t>roviders</w:t>
      </w:r>
      <w:r w:rsidRPr="00840263">
        <w:rPr>
          <w:rFonts w:ascii="Arial" w:hAnsi="Arial" w:cs="Arial"/>
          <w:b/>
        </w:rPr>
        <w:t xml:space="preserve"> and </w:t>
      </w:r>
      <w:r w:rsidR="000D6562">
        <w:rPr>
          <w:rFonts w:ascii="Arial" w:hAnsi="Arial" w:cs="Arial"/>
          <w:b/>
        </w:rPr>
        <w:t>V</w:t>
      </w:r>
      <w:r w:rsidRPr="00840263">
        <w:rPr>
          <w:rFonts w:ascii="Arial" w:hAnsi="Arial" w:cs="Arial"/>
          <w:b/>
        </w:rPr>
        <w:t>olunteers</w:t>
      </w:r>
    </w:p>
    <w:p w14:paraId="62CC8C7D" w14:textId="77777777" w:rsidR="00B07164" w:rsidRPr="00840263" w:rsidRDefault="00BD6A7B" w:rsidP="00B07164">
      <w:pPr>
        <w:rPr>
          <w:rFonts w:ascii="Arial" w:hAnsi="Arial" w:cs="Arial"/>
          <w:b/>
        </w:rPr>
      </w:pPr>
      <w:r>
        <w:rPr>
          <w:rFonts w:ascii="Arial" w:hAnsi="Arial" w:cs="Arial"/>
          <w:b/>
          <w:noProof/>
          <w:lang w:eastAsia="en-GB"/>
        </w:rPr>
        <mc:AlternateContent>
          <mc:Choice Requires="wps">
            <w:drawing>
              <wp:anchor distT="0" distB="0" distL="114300" distR="114300" simplePos="0" relativeHeight="251717632" behindDoc="0" locked="0" layoutInCell="1" allowOverlap="1" wp14:anchorId="6CBB7C01" wp14:editId="6F912F1E">
                <wp:simplePos x="0" y="0"/>
                <wp:positionH relativeFrom="column">
                  <wp:posOffset>-276225</wp:posOffset>
                </wp:positionH>
                <wp:positionV relativeFrom="paragraph">
                  <wp:posOffset>215265</wp:posOffset>
                </wp:positionV>
                <wp:extent cx="6064250" cy="451485"/>
                <wp:effectExtent l="0" t="0" r="1270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451485"/>
                        </a:xfrm>
                        <a:prstGeom prst="rect">
                          <a:avLst/>
                        </a:prstGeom>
                        <a:solidFill>
                          <a:srgbClr val="FFFFFF"/>
                        </a:solidFill>
                        <a:ln w="9525">
                          <a:solidFill>
                            <a:srgbClr val="000000"/>
                          </a:solidFill>
                          <a:miter lim="800000"/>
                          <a:headEnd/>
                          <a:tailEnd/>
                        </a:ln>
                      </wps:spPr>
                      <wps:txbx>
                        <w:txbxContent>
                          <w:p w14:paraId="16DBBC18" w14:textId="655DA73A" w:rsidR="00AB4408" w:rsidRDefault="00AB4408" w:rsidP="00B07164">
                            <w:pPr>
                              <w:jc w:val="center"/>
                              <w:rPr>
                                <w:rFonts w:ascii="Arial" w:hAnsi="Arial" w:cs="Arial"/>
                                <w:b/>
                              </w:rPr>
                            </w:pPr>
                            <w:r>
                              <w:rPr>
                                <w:rFonts w:ascii="Arial" w:hAnsi="Arial" w:cs="Arial"/>
                                <w:b/>
                              </w:rPr>
                              <w:t>Record and r</w:t>
                            </w:r>
                            <w:r w:rsidRPr="00D461E7">
                              <w:rPr>
                                <w:rFonts w:ascii="Arial" w:hAnsi="Arial" w:cs="Arial"/>
                                <w:b/>
                              </w:rPr>
                              <w:t>eport</w:t>
                            </w:r>
                            <w:r>
                              <w:rPr>
                                <w:rFonts w:ascii="Arial" w:hAnsi="Arial" w:cs="Arial"/>
                                <w:b/>
                              </w:rPr>
                              <w:t xml:space="preserve"> allegation to Adult Safeguarding Champion (</w:t>
                            </w:r>
                            <w:r w:rsidR="00CE1D05">
                              <w:rPr>
                                <w:rFonts w:ascii="Arial" w:hAnsi="Arial" w:cs="Arial"/>
                                <w:b/>
                              </w:rPr>
                              <w:t>GM</w:t>
                            </w:r>
                            <w:r>
                              <w:rPr>
                                <w:rFonts w:ascii="Arial" w:hAnsi="Arial" w:cs="Arial"/>
                                <w:b/>
                              </w:rPr>
                              <w:t>) or</w:t>
                            </w:r>
                          </w:p>
                          <w:p w14:paraId="06CBABC2" w14:textId="77777777" w:rsidR="00AB4408" w:rsidRPr="00D461E7" w:rsidRDefault="00AB4408" w:rsidP="00B07164">
                            <w:pPr>
                              <w:jc w:val="center"/>
                              <w:rPr>
                                <w:rFonts w:ascii="Arial" w:hAnsi="Arial" w:cs="Arial"/>
                                <w:b/>
                              </w:rPr>
                            </w:pPr>
                            <w:r>
                              <w:rPr>
                                <w:rFonts w:ascii="Arial" w:hAnsi="Arial" w:cs="Arial"/>
                                <w:b/>
                              </w:rPr>
                              <w:t xml:space="preserve">Designate/Nominee in Adult Safeguarding Champion absence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BB7C01" id="_x0000_s1041" type="#_x0000_t202" style="position:absolute;margin-left:-21.75pt;margin-top:16.95pt;width:477.5pt;height:35.5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">
                <v:textbox style="mso-fit-shape-to-text:t">
                  <w:txbxContent>
                    <w:p w14:paraId="16DBBC18" w14:textId="655DA73A" w:rsidR="00AB4408" w:rsidRDefault="00AB4408" w:rsidP="00B07164">
                      <w:pPr>
                        <w:jc w:val="center"/>
                        <w:rPr>
                          <w:rFonts w:ascii="Arial" w:hAnsi="Arial" w:cs="Arial"/>
                          <w:b/>
                        </w:rPr>
                      </w:pPr>
                      <w:r>
                        <w:rPr>
                          <w:rFonts w:ascii="Arial" w:hAnsi="Arial" w:cs="Arial"/>
                          <w:b/>
                        </w:rPr>
                        <w:t>Record and r</w:t>
                      </w:r>
                      <w:r w:rsidRPr="00D461E7">
                        <w:rPr>
                          <w:rFonts w:ascii="Arial" w:hAnsi="Arial" w:cs="Arial"/>
                          <w:b/>
                        </w:rPr>
                        <w:t>eport</w:t>
                      </w:r>
                      <w:r>
                        <w:rPr>
                          <w:rFonts w:ascii="Arial" w:hAnsi="Arial" w:cs="Arial"/>
                          <w:b/>
                        </w:rPr>
                        <w:t xml:space="preserve"> allegation to Adult Safeguarding Champion (</w:t>
                      </w:r>
                      <w:r w:rsidR="00CE1D05">
                        <w:rPr>
                          <w:rFonts w:ascii="Arial" w:hAnsi="Arial" w:cs="Arial"/>
                          <w:b/>
                        </w:rPr>
                        <w:t>GM</w:t>
                      </w:r>
                      <w:r>
                        <w:rPr>
                          <w:rFonts w:ascii="Arial" w:hAnsi="Arial" w:cs="Arial"/>
                          <w:b/>
                        </w:rPr>
                        <w:t>) or</w:t>
                      </w:r>
                    </w:p>
                    <w:p w14:paraId="06CBABC2" w14:textId="77777777" w:rsidR="00AB4408" w:rsidRPr="00D461E7" w:rsidRDefault="00AB4408" w:rsidP="00B07164">
                      <w:pPr>
                        <w:jc w:val="center"/>
                        <w:rPr>
                          <w:rFonts w:ascii="Arial" w:hAnsi="Arial" w:cs="Arial"/>
                          <w:b/>
                        </w:rPr>
                      </w:pPr>
                      <w:r>
                        <w:rPr>
                          <w:rFonts w:ascii="Arial" w:hAnsi="Arial" w:cs="Arial"/>
                          <w:b/>
                        </w:rPr>
                        <w:t xml:space="preserve">Designate/Nominee in Adult Safeguarding Champion absence </w:t>
                      </w:r>
                    </w:p>
                  </w:txbxContent>
                </v:textbox>
              </v:shape>
            </w:pict>
          </mc:Fallback>
        </mc:AlternateContent>
      </w:r>
    </w:p>
    <w:p w14:paraId="5C368CD3" w14:textId="77777777" w:rsidR="00B07164" w:rsidRPr="00840263" w:rsidRDefault="00B07164" w:rsidP="00B07164">
      <w:pPr>
        <w:rPr>
          <w:rFonts w:ascii="Arial" w:hAnsi="Arial" w:cs="Arial"/>
          <w:b/>
        </w:rPr>
      </w:pPr>
    </w:p>
    <w:p w14:paraId="33C55D55" w14:textId="77777777" w:rsidR="00B07164" w:rsidRPr="00840263" w:rsidRDefault="00B07164" w:rsidP="00B07164">
      <w:pPr>
        <w:rPr>
          <w:rFonts w:ascii="Arial" w:hAnsi="Arial" w:cs="Arial"/>
          <w:b/>
        </w:rPr>
      </w:pPr>
    </w:p>
    <w:p w14:paraId="359A6830" w14:textId="77777777" w:rsidR="00B07164" w:rsidRPr="00840263" w:rsidRDefault="00BD6A7B" w:rsidP="00B07164">
      <w:pPr>
        <w:rPr>
          <w:rFonts w:ascii="Arial" w:hAnsi="Arial" w:cs="Arial"/>
          <w:b/>
        </w:rPr>
      </w:pPr>
      <w:r>
        <w:rPr>
          <w:rFonts w:ascii="Arial" w:hAnsi="Arial" w:cs="Arial"/>
          <w:b/>
          <w:noProof/>
          <w:lang w:eastAsia="en-GB"/>
        </w:rPr>
        <mc:AlternateContent>
          <mc:Choice Requires="wps">
            <w:drawing>
              <wp:anchor distT="0" distB="0" distL="114298" distR="114298" simplePos="0" relativeHeight="251725824" behindDoc="0" locked="0" layoutInCell="1" allowOverlap="1" wp14:anchorId="2FC97C5F" wp14:editId="5FB526B2">
                <wp:simplePos x="0" y="0"/>
                <wp:positionH relativeFrom="column">
                  <wp:posOffset>2827654</wp:posOffset>
                </wp:positionH>
                <wp:positionV relativeFrom="paragraph">
                  <wp:posOffset>158115</wp:posOffset>
                </wp:positionV>
                <wp:extent cx="0" cy="170180"/>
                <wp:effectExtent l="0" t="0" r="19050" b="2032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18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3F30C3" id="Straight Connector 16" o:spid="_x0000_s1026" style="position:absolute;z-index:251725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2.65pt,12.45pt" to="222.6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" strokecolor="windowText">
                <o:lock v:ext="edit" shapetype="f"/>
              </v:line>
            </w:pict>
          </mc:Fallback>
        </mc:AlternateContent>
      </w:r>
    </w:p>
    <w:p w14:paraId="7F9BB8E6" w14:textId="77777777" w:rsidR="00B07164" w:rsidRPr="00840263" w:rsidRDefault="00BD6A7B" w:rsidP="00B07164">
      <w:pPr>
        <w:rPr>
          <w:rFonts w:ascii="Arial" w:hAnsi="Arial" w:cs="Arial"/>
          <w:b/>
        </w:rPr>
      </w:pPr>
      <w:r>
        <w:rPr>
          <w:rFonts w:ascii="Arial" w:hAnsi="Arial" w:cs="Arial"/>
          <w:b/>
          <w:noProof/>
          <w:lang w:eastAsia="en-GB"/>
        </w:rPr>
        <mc:AlternateContent>
          <mc:Choice Requires="wps">
            <w:drawing>
              <wp:anchor distT="0" distB="0" distL="114300" distR="114300" simplePos="0" relativeHeight="251719680" behindDoc="0" locked="0" layoutInCell="1" allowOverlap="1" wp14:anchorId="439A60DE" wp14:editId="1482F533">
                <wp:simplePos x="0" y="0"/>
                <wp:positionH relativeFrom="column">
                  <wp:posOffset>-9525</wp:posOffset>
                </wp:positionH>
                <wp:positionV relativeFrom="paragraph">
                  <wp:posOffset>171450</wp:posOffset>
                </wp:positionV>
                <wp:extent cx="5819775" cy="451485"/>
                <wp:effectExtent l="0" t="0" r="2857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51485"/>
                        </a:xfrm>
                        <a:prstGeom prst="rect">
                          <a:avLst/>
                        </a:prstGeom>
                        <a:solidFill>
                          <a:srgbClr val="FFFFFF"/>
                        </a:solidFill>
                        <a:ln w="9525">
                          <a:solidFill>
                            <a:srgbClr val="000000"/>
                          </a:solidFill>
                          <a:miter lim="800000"/>
                          <a:headEnd/>
                          <a:tailEnd/>
                        </a:ln>
                      </wps:spPr>
                      <wps:txbx>
                        <w:txbxContent>
                          <w:p w14:paraId="739663E4" w14:textId="77777777" w:rsidR="00AB4408" w:rsidRPr="00610C19" w:rsidRDefault="00AB4408" w:rsidP="00B07164">
                            <w:pPr>
                              <w:jc w:val="center"/>
                              <w:rPr>
                                <w:rFonts w:ascii="Arial" w:hAnsi="Arial" w:cs="Arial"/>
                                <w:b/>
                              </w:rPr>
                            </w:pPr>
                            <w:r w:rsidRPr="00610C19">
                              <w:rPr>
                                <w:rFonts w:ascii="Arial" w:hAnsi="Arial" w:cs="Arial"/>
                                <w:b/>
                              </w:rPr>
                              <w:t>Adult Safeguarding Champion or Designate/Nominee consults with Statutory Authorities i.e. Gateway Team and/or PSNI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9A60DE" id="_x0000_s1042" type="#_x0000_t202" style="position:absolute;margin-left:-.75pt;margin-top:13.5pt;width:458.25pt;height:35.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">
                <v:textbox style="mso-fit-shape-to-text:t">
                  <w:txbxContent>
                    <w:p w14:paraId="739663E4" w14:textId="77777777" w:rsidR="00AB4408" w:rsidRPr="00610C19" w:rsidRDefault="00AB4408" w:rsidP="00B07164">
                      <w:pPr>
                        <w:jc w:val="center"/>
                        <w:rPr>
                          <w:rFonts w:ascii="Arial" w:hAnsi="Arial" w:cs="Arial"/>
                          <w:b/>
                        </w:rPr>
                      </w:pPr>
                      <w:r w:rsidRPr="00610C19">
                        <w:rPr>
                          <w:rFonts w:ascii="Arial" w:hAnsi="Arial" w:cs="Arial"/>
                          <w:b/>
                        </w:rPr>
                        <w:t>Adult Safeguarding Champion or Designate/Nominee consults with Statutory Authorities i.e. Gateway Team and/or PSNI</w:t>
                      </w:r>
                    </w:p>
                  </w:txbxContent>
                </v:textbox>
              </v:shape>
            </w:pict>
          </mc:Fallback>
        </mc:AlternateContent>
      </w:r>
    </w:p>
    <w:p w14:paraId="141149FE" w14:textId="77777777" w:rsidR="00B07164" w:rsidRPr="00840263" w:rsidRDefault="00B07164" w:rsidP="00B07164">
      <w:pPr>
        <w:rPr>
          <w:rFonts w:ascii="Arial" w:hAnsi="Arial" w:cs="Arial"/>
          <w:b/>
        </w:rPr>
      </w:pPr>
    </w:p>
    <w:p w14:paraId="76504141" w14:textId="77777777" w:rsidR="00B07164" w:rsidRPr="00840263" w:rsidRDefault="00B07164" w:rsidP="00B07164">
      <w:pPr>
        <w:rPr>
          <w:rFonts w:ascii="Arial" w:hAnsi="Arial" w:cs="Arial"/>
          <w:b/>
        </w:rPr>
      </w:pPr>
    </w:p>
    <w:p w14:paraId="7FE44C5A" w14:textId="77777777" w:rsidR="00B07164" w:rsidRPr="00840263" w:rsidRDefault="00BD6A7B" w:rsidP="00B07164">
      <w:pPr>
        <w:rPr>
          <w:rFonts w:ascii="Arial" w:hAnsi="Arial" w:cs="Arial"/>
          <w:b/>
        </w:rPr>
      </w:pPr>
      <w:r>
        <w:rPr>
          <w:rFonts w:ascii="Arial" w:hAnsi="Arial" w:cs="Arial"/>
          <w:b/>
          <w:noProof/>
          <w:lang w:eastAsia="en-GB"/>
        </w:rPr>
        <mc:AlternateContent>
          <mc:Choice Requires="wps">
            <w:drawing>
              <wp:anchor distT="0" distB="0" distL="114298" distR="114298" simplePos="0" relativeHeight="251727872" behindDoc="0" locked="0" layoutInCell="1" allowOverlap="1" wp14:anchorId="7F05631D" wp14:editId="0CB85B94">
                <wp:simplePos x="0" y="0"/>
                <wp:positionH relativeFrom="column">
                  <wp:posOffset>2817494</wp:posOffset>
                </wp:positionH>
                <wp:positionV relativeFrom="paragraph">
                  <wp:posOffset>95250</wp:posOffset>
                </wp:positionV>
                <wp:extent cx="0" cy="191135"/>
                <wp:effectExtent l="0" t="0" r="19050" b="3746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113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A8CF91" id="Straight Connector 18" o:spid="_x0000_s1026" style="position:absolute;z-index:251727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1.85pt,7.5pt" to="221.8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" strokecolor="windowText">
                <o:lock v:ext="edit" shapetype="f"/>
              </v:line>
            </w:pict>
          </mc:Fallback>
        </mc:AlternateContent>
      </w:r>
    </w:p>
    <w:p w14:paraId="74520EB4" w14:textId="77777777" w:rsidR="00B07164" w:rsidRPr="00840263" w:rsidRDefault="00BD6A7B" w:rsidP="00B07164">
      <w:pPr>
        <w:rPr>
          <w:rFonts w:ascii="Arial" w:hAnsi="Arial" w:cs="Arial"/>
          <w:b/>
        </w:rPr>
      </w:pPr>
      <w:r>
        <w:rPr>
          <w:rFonts w:ascii="Arial" w:hAnsi="Arial" w:cs="Arial"/>
          <w:b/>
          <w:noProof/>
          <w:lang w:eastAsia="en-GB"/>
        </w:rPr>
        <mc:AlternateContent>
          <mc:Choice Requires="wps">
            <w:drawing>
              <wp:anchor distT="0" distB="0" distL="114298" distR="114298" simplePos="0" relativeHeight="251729920" behindDoc="0" locked="0" layoutInCell="1" allowOverlap="1" wp14:anchorId="179E02FA" wp14:editId="23E4EBDE">
                <wp:simplePos x="0" y="0"/>
                <wp:positionH relativeFrom="column">
                  <wp:posOffset>882014</wp:posOffset>
                </wp:positionH>
                <wp:positionV relativeFrom="paragraph">
                  <wp:posOffset>125730</wp:posOffset>
                </wp:positionV>
                <wp:extent cx="0" cy="148590"/>
                <wp:effectExtent l="0" t="0" r="19050" b="228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859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F7F654" id="Straight Connector 27" o:spid="_x0000_s1026" style="position:absolute;z-index:251729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69.45pt,9.9pt" to="69.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" strokecolor="windowText">
                <o:lock v:ext="edit" shapetype="f"/>
              </v:line>
            </w:pict>
          </mc:Fallback>
        </mc:AlternateContent>
      </w:r>
      <w:r>
        <w:rPr>
          <w:rFonts w:ascii="Arial" w:hAnsi="Arial" w:cs="Arial"/>
          <w:b/>
          <w:noProof/>
          <w:lang w:eastAsia="en-GB"/>
        </w:rPr>
        <mc:AlternateContent>
          <mc:Choice Requires="wps">
            <w:drawing>
              <wp:anchor distT="0" distB="0" distL="114298" distR="114298" simplePos="0" relativeHeight="251730944" behindDoc="0" locked="0" layoutInCell="1" allowOverlap="1" wp14:anchorId="20395C39" wp14:editId="5393AF80">
                <wp:simplePos x="0" y="0"/>
                <wp:positionH relativeFrom="column">
                  <wp:posOffset>2147569</wp:posOffset>
                </wp:positionH>
                <wp:positionV relativeFrom="paragraph">
                  <wp:posOffset>125730</wp:posOffset>
                </wp:positionV>
                <wp:extent cx="0" cy="148590"/>
                <wp:effectExtent l="0" t="0" r="19050" b="2286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859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BE7C2D" id="Straight Connector 28" o:spid="_x0000_s1026" style="position:absolute;z-index:251730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69.1pt,9.9pt" to="169.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" strokecolor="windowText">
                <o:lock v:ext="edit" shapetype="f"/>
              </v:line>
            </w:pict>
          </mc:Fallback>
        </mc:AlternateContent>
      </w:r>
      <w:r>
        <w:rPr>
          <w:rFonts w:ascii="Arial" w:hAnsi="Arial" w:cs="Arial"/>
          <w:b/>
          <w:noProof/>
          <w:lang w:eastAsia="en-GB"/>
        </w:rPr>
        <mc:AlternateContent>
          <mc:Choice Requires="wps">
            <w:drawing>
              <wp:anchor distT="0" distB="0" distL="114298" distR="114298" simplePos="0" relativeHeight="251731968" behindDoc="0" locked="0" layoutInCell="1" allowOverlap="1" wp14:anchorId="63C0B590" wp14:editId="73023D03">
                <wp:simplePos x="0" y="0"/>
                <wp:positionH relativeFrom="column">
                  <wp:posOffset>3636644</wp:posOffset>
                </wp:positionH>
                <wp:positionV relativeFrom="paragraph">
                  <wp:posOffset>125730</wp:posOffset>
                </wp:positionV>
                <wp:extent cx="0" cy="148590"/>
                <wp:effectExtent l="0" t="0" r="19050" b="2286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859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63455E" id="Straight Connector 29" o:spid="_x0000_s1026" style="position:absolute;z-index:251731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86.35pt,9.9pt" to="286.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" strokecolor="windowText">
                <o:lock v:ext="edit" shapetype="f"/>
              </v:line>
            </w:pict>
          </mc:Fallback>
        </mc:AlternateContent>
      </w:r>
      <w:r>
        <w:rPr>
          <w:rFonts w:ascii="Arial" w:hAnsi="Arial" w:cs="Arial"/>
          <w:b/>
          <w:noProof/>
          <w:lang w:eastAsia="en-GB"/>
        </w:rPr>
        <mc:AlternateContent>
          <mc:Choice Requires="wps">
            <w:drawing>
              <wp:anchor distT="4294967294" distB="4294967294" distL="114300" distR="114300" simplePos="0" relativeHeight="251728896" behindDoc="0" locked="0" layoutInCell="1" allowOverlap="1" wp14:anchorId="37EB84EA" wp14:editId="6156E357">
                <wp:simplePos x="0" y="0"/>
                <wp:positionH relativeFrom="column">
                  <wp:posOffset>882650</wp:posOffset>
                </wp:positionH>
                <wp:positionV relativeFrom="paragraph">
                  <wp:posOffset>125729</wp:posOffset>
                </wp:positionV>
                <wp:extent cx="4135755" cy="0"/>
                <wp:effectExtent l="0" t="0" r="3619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357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C5C1CD" id="Straight Connector 22" o:spid="_x0000_s1026" style="position:absolute;z-index:251728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9.5pt,9.9pt" to="395.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" strokecolor="windowText">
                <o:lock v:ext="edit" shapetype="f"/>
              </v:line>
            </w:pict>
          </mc:Fallback>
        </mc:AlternateContent>
      </w:r>
      <w:r>
        <w:rPr>
          <w:rFonts w:ascii="Arial" w:hAnsi="Arial" w:cs="Arial"/>
          <w:b/>
          <w:noProof/>
          <w:lang w:eastAsia="en-GB"/>
        </w:rPr>
        <mc:AlternateContent>
          <mc:Choice Requires="wps">
            <w:drawing>
              <wp:anchor distT="0" distB="0" distL="114298" distR="114298" simplePos="0" relativeHeight="251732992" behindDoc="0" locked="0" layoutInCell="1" allowOverlap="1" wp14:anchorId="5D5C74BE" wp14:editId="3EF78BB1">
                <wp:simplePos x="0" y="0"/>
                <wp:positionH relativeFrom="column">
                  <wp:posOffset>5018404</wp:posOffset>
                </wp:positionH>
                <wp:positionV relativeFrom="paragraph">
                  <wp:posOffset>125730</wp:posOffset>
                </wp:positionV>
                <wp:extent cx="0" cy="148590"/>
                <wp:effectExtent l="0" t="0" r="19050" b="228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859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6F4508" id="Straight Connector 30" o:spid="_x0000_s1026" style="position:absolute;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95.15pt,9.9pt" to="395.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" strokecolor="windowText">
                <o:lock v:ext="edit" shapetype="f"/>
              </v:line>
            </w:pict>
          </mc:Fallback>
        </mc:AlternateContent>
      </w:r>
    </w:p>
    <w:p w14:paraId="0B0B12E5" w14:textId="77777777" w:rsidR="00B07164" w:rsidRPr="00840263" w:rsidRDefault="00BD6A7B" w:rsidP="00B07164">
      <w:pPr>
        <w:rPr>
          <w:rFonts w:ascii="Arial" w:hAnsi="Arial" w:cs="Arial"/>
        </w:rPr>
      </w:pPr>
      <w:r>
        <w:rPr>
          <w:rFonts w:ascii="Arial" w:hAnsi="Arial" w:cs="Arial"/>
          <w:noProof/>
          <w:lang w:eastAsia="en-GB"/>
        </w:rPr>
        <mc:AlternateContent>
          <mc:Choice Requires="wps">
            <w:drawing>
              <wp:anchor distT="0" distB="0" distL="114300" distR="114300" simplePos="0" relativeHeight="251721728" behindDoc="0" locked="0" layoutInCell="1" allowOverlap="1" wp14:anchorId="39B6EA01" wp14:editId="393C0700">
                <wp:simplePos x="0" y="0"/>
                <wp:positionH relativeFrom="column">
                  <wp:posOffset>1524000</wp:posOffset>
                </wp:positionH>
                <wp:positionV relativeFrom="paragraph">
                  <wp:posOffset>122554</wp:posOffset>
                </wp:positionV>
                <wp:extent cx="1052195" cy="828675"/>
                <wp:effectExtent l="0" t="0" r="1460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828675"/>
                        </a:xfrm>
                        <a:prstGeom prst="rect">
                          <a:avLst/>
                        </a:prstGeom>
                        <a:solidFill>
                          <a:srgbClr val="FFFFFF"/>
                        </a:solidFill>
                        <a:ln w="9525">
                          <a:solidFill>
                            <a:srgbClr val="000000"/>
                          </a:solidFill>
                          <a:miter lim="800000"/>
                          <a:headEnd/>
                          <a:tailEnd/>
                        </a:ln>
                      </wps:spPr>
                      <wps:txbx>
                        <w:txbxContent>
                          <w:p w14:paraId="1C876F14" w14:textId="08F2DDBF" w:rsidR="00AB4408" w:rsidRPr="002C3905" w:rsidRDefault="00AB4408" w:rsidP="00B07164">
                            <w:pPr>
                              <w:jc w:val="center"/>
                              <w:rPr>
                                <w:rFonts w:ascii="Arial" w:hAnsi="Arial" w:cs="Arial"/>
                                <w:b/>
                              </w:rPr>
                            </w:pPr>
                            <w:r w:rsidRPr="002C3905">
                              <w:rPr>
                                <w:rFonts w:ascii="Arial" w:hAnsi="Arial" w:cs="Arial"/>
                                <w:b/>
                              </w:rPr>
                              <w:t>Inform</w:t>
                            </w:r>
                            <w:r>
                              <w:rPr>
                                <w:rFonts w:ascii="Arial" w:hAnsi="Arial" w:cs="Arial"/>
                                <w:b/>
                              </w:rPr>
                              <w:t xml:space="preserve"> subject of the allegation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6EA01" id="_x0000_s1043" type="#_x0000_t202" style="position:absolute;margin-left:120pt;margin-top:9.65pt;width:82.85pt;height:6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">
                <v:textbox>
                  <w:txbxContent>
                    <w:p w14:paraId="1C876F14" w14:textId="08F2DDBF" w:rsidR="00AB4408" w:rsidRPr="002C3905" w:rsidRDefault="00AB4408" w:rsidP="00B07164">
                      <w:pPr>
                        <w:jc w:val="center"/>
                        <w:rPr>
                          <w:rFonts w:ascii="Arial" w:hAnsi="Arial" w:cs="Arial"/>
                          <w:b/>
                        </w:rPr>
                      </w:pPr>
                      <w:r w:rsidRPr="002C3905">
                        <w:rPr>
                          <w:rFonts w:ascii="Arial" w:hAnsi="Arial" w:cs="Arial"/>
                          <w:b/>
                        </w:rPr>
                        <w:t>Inform</w:t>
                      </w:r>
                      <w:r>
                        <w:rPr>
                          <w:rFonts w:ascii="Arial" w:hAnsi="Arial" w:cs="Arial"/>
                          <w:b/>
                        </w:rPr>
                        <w:t xml:space="preserve"> subject of the allegation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723776" behindDoc="0" locked="0" layoutInCell="1" allowOverlap="1" wp14:anchorId="4EE54E49" wp14:editId="4DF924B4">
                <wp:simplePos x="0" y="0"/>
                <wp:positionH relativeFrom="column">
                  <wp:posOffset>4629150</wp:posOffset>
                </wp:positionH>
                <wp:positionV relativeFrom="paragraph">
                  <wp:posOffset>124460</wp:posOffset>
                </wp:positionV>
                <wp:extent cx="1115695" cy="647700"/>
                <wp:effectExtent l="0" t="0" r="2730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647700"/>
                        </a:xfrm>
                        <a:prstGeom prst="rect">
                          <a:avLst/>
                        </a:prstGeom>
                        <a:solidFill>
                          <a:srgbClr val="FFFFFF"/>
                        </a:solidFill>
                        <a:ln w="9525">
                          <a:solidFill>
                            <a:srgbClr val="000000"/>
                          </a:solidFill>
                          <a:miter lim="800000"/>
                          <a:headEnd/>
                          <a:tailEnd/>
                        </a:ln>
                      </wps:spPr>
                      <wps:txbx>
                        <w:txbxContent>
                          <w:p w14:paraId="7A248996" w14:textId="77777777" w:rsidR="00AB4408" w:rsidRPr="002C3905" w:rsidRDefault="00AB4408" w:rsidP="00B07164">
                            <w:pPr>
                              <w:jc w:val="center"/>
                              <w:rPr>
                                <w:rFonts w:ascii="Arial" w:hAnsi="Arial" w:cs="Arial"/>
                                <w:b/>
                              </w:rPr>
                            </w:pPr>
                            <w:r w:rsidRPr="002C3905">
                              <w:rPr>
                                <w:rFonts w:ascii="Arial" w:hAnsi="Arial" w:cs="Arial"/>
                                <w:b/>
                              </w:rPr>
                              <w:t>Refer to Statutory Authorities</w:t>
                            </w:r>
                            <w:r>
                              <w:rPr>
                                <w:rFonts w:ascii="Arial" w:hAnsi="Arial" w:cs="Arial"/>
                                <w:b/>
                              </w:rPr>
                              <w:t xml:space="preserve"> i.e. Gateway Team and/or PSNI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54E49" id="_x0000_s1044" type="#_x0000_t202" style="position:absolute;margin-left:364.5pt;margin-top:9.8pt;width:87.85pt;height:5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">
                <v:textbox>
                  <w:txbxContent>
                    <w:p w14:paraId="7A248996" w14:textId="77777777" w:rsidR="00AB4408" w:rsidRPr="002C3905" w:rsidRDefault="00AB4408" w:rsidP="00B07164">
                      <w:pPr>
                        <w:jc w:val="center"/>
                        <w:rPr>
                          <w:rFonts w:ascii="Arial" w:hAnsi="Arial" w:cs="Arial"/>
                          <w:b/>
                        </w:rPr>
                      </w:pPr>
                      <w:r w:rsidRPr="002C3905">
                        <w:rPr>
                          <w:rFonts w:ascii="Arial" w:hAnsi="Arial" w:cs="Arial"/>
                          <w:b/>
                        </w:rPr>
                        <w:t>Refer to Statutory Authorities</w:t>
                      </w:r>
                      <w:r>
                        <w:rPr>
                          <w:rFonts w:ascii="Arial" w:hAnsi="Arial" w:cs="Arial"/>
                          <w:b/>
                        </w:rPr>
                        <w:t xml:space="preserve"> i.e. Gateway Team and/or PSNI</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720704" behindDoc="0" locked="0" layoutInCell="1" allowOverlap="1" wp14:anchorId="6A01F397" wp14:editId="67EADEC4">
                <wp:simplePos x="0" y="0"/>
                <wp:positionH relativeFrom="column">
                  <wp:posOffset>146050</wp:posOffset>
                </wp:positionH>
                <wp:positionV relativeFrom="paragraph">
                  <wp:posOffset>121285</wp:posOffset>
                </wp:positionV>
                <wp:extent cx="1116330" cy="660400"/>
                <wp:effectExtent l="0" t="0" r="2667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660400"/>
                        </a:xfrm>
                        <a:prstGeom prst="rect">
                          <a:avLst/>
                        </a:prstGeom>
                        <a:solidFill>
                          <a:srgbClr val="FFFFFF"/>
                        </a:solidFill>
                        <a:ln w="9525">
                          <a:solidFill>
                            <a:srgbClr val="000000"/>
                          </a:solidFill>
                          <a:miter lim="800000"/>
                          <a:headEnd/>
                          <a:tailEnd/>
                        </a:ln>
                      </wps:spPr>
                      <wps:txbx>
                        <w:txbxContent>
                          <w:p w14:paraId="51B0A4C6" w14:textId="77777777" w:rsidR="00AB4408" w:rsidRPr="002C3905" w:rsidRDefault="00AB4408" w:rsidP="00B07164">
                            <w:pPr>
                              <w:jc w:val="center"/>
                              <w:rPr>
                                <w:rFonts w:ascii="Arial" w:hAnsi="Arial" w:cs="Arial"/>
                                <w:b/>
                              </w:rPr>
                            </w:pPr>
                            <w:r w:rsidRPr="002C3905">
                              <w:rPr>
                                <w:rFonts w:ascii="Arial" w:hAnsi="Arial" w:cs="Arial"/>
                                <w:b/>
                              </w:rPr>
                              <w:t>Take protective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1F397" id="_x0000_s1045" type="#_x0000_t202" style="position:absolute;margin-left:11.5pt;margin-top:9.55pt;width:87.9pt;height:5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">
                <v:textbox>
                  <w:txbxContent>
                    <w:p w14:paraId="51B0A4C6" w14:textId="77777777" w:rsidR="00AB4408" w:rsidRPr="002C3905" w:rsidRDefault="00AB4408" w:rsidP="00B07164">
                      <w:pPr>
                        <w:jc w:val="center"/>
                        <w:rPr>
                          <w:rFonts w:ascii="Arial" w:hAnsi="Arial" w:cs="Arial"/>
                          <w:b/>
                        </w:rPr>
                      </w:pPr>
                      <w:r w:rsidRPr="002C3905">
                        <w:rPr>
                          <w:rFonts w:ascii="Arial" w:hAnsi="Arial" w:cs="Arial"/>
                          <w:b/>
                        </w:rPr>
                        <w:t>Take protective measures</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722752" behindDoc="0" locked="0" layoutInCell="1" allowOverlap="1" wp14:anchorId="3870E929" wp14:editId="5EAD8935">
                <wp:simplePos x="0" y="0"/>
                <wp:positionH relativeFrom="column">
                  <wp:posOffset>2742565</wp:posOffset>
                </wp:positionH>
                <wp:positionV relativeFrom="paragraph">
                  <wp:posOffset>121285</wp:posOffset>
                </wp:positionV>
                <wp:extent cx="1692910" cy="660400"/>
                <wp:effectExtent l="0" t="0" r="21590" b="254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660400"/>
                        </a:xfrm>
                        <a:prstGeom prst="rect">
                          <a:avLst/>
                        </a:prstGeom>
                        <a:solidFill>
                          <a:srgbClr val="FFFFFF"/>
                        </a:solidFill>
                        <a:ln w="9525">
                          <a:solidFill>
                            <a:srgbClr val="000000"/>
                          </a:solidFill>
                          <a:miter lim="800000"/>
                          <a:headEnd/>
                          <a:tailEnd/>
                        </a:ln>
                      </wps:spPr>
                      <wps:txbx>
                        <w:txbxContent>
                          <w:p w14:paraId="31E8CEB2" w14:textId="77777777" w:rsidR="00AB4408" w:rsidRPr="002C3905" w:rsidRDefault="00AB4408" w:rsidP="00B07164">
                            <w:pPr>
                              <w:jc w:val="center"/>
                              <w:rPr>
                                <w:rFonts w:ascii="Arial" w:hAnsi="Arial" w:cs="Arial"/>
                                <w:b/>
                              </w:rPr>
                            </w:pPr>
                            <w:r w:rsidRPr="002C3905">
                              <w:rPr>
                                <w:rFonts w:ascii="Arial" w:hAnsi="Arial" w:cs="Arial"/>
                                <w:b/>
                              </w:rPr>
                              <w:t>Follow Tara Centre’s disciplinary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0E929" id="_x0000_s1046" type="#_x0000_t202" style="position:absolute;margin-left:215.95pt;margin-top:9.55pt;width:133.3pt;height:5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">
                <v:textbox>
                  <w:txbxContent>
                    <w:p w14:paraId="31E8CEB2" w14:textId="77777777" w:rsidR="00AB4408" w:rsidRPr="002C3905" w:rsidRDefault="00AB4408" w:rsidP="00B07164">
                      <w:pPr>
                        <w:jc w:val="center"/>
                        <w:rPr>
                          <w:rFonts w:ascii="Arial" w:hAnsi="Arial" w:cs="Arial"/>
                          <w:b/>
                        </w:rPr>
                      </w:pPr>
                      <w:r w:rsidRPr="002C3905">
                        <w:rPr>
                          <w:rFonts w:ascii="Arial" w:hAnsi="Arial" w:cs="Arial"/>
                          <w:b/>
                        </w:rPr>
                        <w:t>Follow Tara Centre’s disciplinary procedure</w:t>
                      </w:r>
                    </w:p>
                  </w:txbxContent>
                </v:textbox>
              </v:shape>
            </w:pict>
          </mc:Fallback>
        </mc:AlternateContent>
      </w:r>
    </w:p>
    <w:p w14:paraId="42E08646" w14:textId="77777777" w:rsidR="00B07164" w:rsidRPr="00840263" w:rsidRDefault="00B07164" w:rsidP="00B07164">
      <w:pPr>
        <w:rPr>
          <w:rFonts w:ascii="Arial" w:hAnsi="Arial" w:cs="Arial"/>
        </w:rPr>
      </w:pPr>
    </w:p>
    <w:p w14:paraId="3A8C1647" w14:textId="77777777" w:rsidR="00B07164" w:rsidRPr="00840263" w:rsidRDefault="00B07164" w:rsidP="00B07164">
      <w:pPr>
        <w:rPr>
          <w:rFonts w:ascii="Arial" w:hAnsi="Arial" w:cs="Arial"/>
        </w:rPr>
      </w:pPr>
    </w:p>
    <w:p w14:paraId="2B3F7C62" w14:textId="77777777" w:rsidR="00B07164" w:rsidRPr="00840263" w:rsidRDefault="00B07164" w:rsidP="00B07164">
      <w:pPr>
        <w:rPr>
          <w:rFonts w:ascii="Arial" w:hAnsi="Arial" w:cs="Arial"/>
        </w:rPr>
      </w:pPr>
    </w:p>
    <w:p w14:paraId="3D93863B" w14:textId="77777777" w:rsidR="00B07164" w:rsidRPr="00840263" w:rsidRDefault="00BD6A7B" w:rsidP="00B07164">
      <w:pPr>
        <w:rPr>
          <w:rFonts w:ascii="Arial" w:hAnsi="Arial" w:cs="Arial"/>
        </w:rPr>
      </w:pPr>
      <w:r>
        <w:rPr>
          <w:rFonts w:ascii="Arial" w:hAnsi="Arial" w:cs="Arial"/>
          <w:b/>
          <w:noProof/>
          <w:lang w:eastAsia="en-GB"/>
        </w:rPr>
        <mc:AlternateContent>
          <mc:Choice Requires="wps">
            <w:drawing>
              <wp:anchor distT="0" distB="0" distL="114298" distR="114298" simplePos="0" relativeHeight="251737088" behindDoc="0" locked="0" layoutInCell="1" allowOverlap="1" wp14:anchorId="4275A2C0" wp14:editId="35F17A30">
                <wp:simplePos x="0" y="0"/>
                <wp:positionH relativeFrom="column">
                  <wp:posOffset>3710304</wp:posOffset>
                </wp:positionH>
                <wp:positionV relativeFrom="paragraph">
                  <wp:posOffset>84455</wp:posOffset>
                </wp:positionV>
                <wp:extent cx="0" cy="212090"/>
                <wp:effectExtent l="0" t="0" r="19050" b="3556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09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575421" id="Straight Connector 57" o:spid="_x0000_s1026" style="position:absolute;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92.15pt,6.65pt" to="292.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" strokecolor="windowText">
                <o:lock v:ext="edit" shapetype="f"/>
              </v:line>
            </w:pict>
          </mc:Fallback>
        </mc:AlternateContent>
      </w:r>
    </w:p>
    <w:p w14:paraId="5F915BF9" w14:textId="77777777" w:rsidR="00B07164" w:rsidRPr="00840263" w:rsidRDefault="00BD6A7B" w:rsidP="00B07164">
      <w:pPr>
        <w:rPr>
          <w:rFonts w:ascii="Arial" w:hAnsi="Arial" w:cs="Arial"/>
        </w:rPr>
      </w:pPr>
      <w:r>
        <w:rPr>
          <w:rFonts w:ascii="Arial" w:hAnsi="Arial" w:cs="Arial"/>
          <w:b/>
          <w:noProof/>
          <w:lang w:eastAsia="en-GB"/>
        </w:rPr>
        <mc:AlternateContent>
          <mc:Choice Requires="wps">
            <w:drawing>
              <wp:anchor distT="0" distB="0" distL="114298" distR="114298" simplePos="0" relativeHeight="251738112" behindDoc="0" locked="0" layoutInCell="1" allowOverlap="1" wp14:anchorId="0BE9667F" wp14:editId="140DCE90">
                <wp:simplePos x="0" y="0"/>
                <wp:positionH relativeFrom="column">
                  <wp:posOffset>2147569</wp:posOffset>
                </wp:positionH>
                <wp:positionV relativeFrom="paragraph">
                  <wp:posOffset>155575</wp:posOffset>
                </wp:positionV>
                <wp:extent cx="0" cy="159385"/>
                <wp:effectExtent l="0" t="0" r="19050" b="31115"/>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93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93E9A4" id="Straight Connector 298" o:spid="_x0000_s1026" style="position:absolute;z-index:251738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69.1pt,12.25pt" to="169.1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" strokecolor="windowText">
                <o:lock v:ext="edit" shapetype="f"/>
              </v:line>
            </w:pict>
          </mc:Fallback>
        </mc:AlternateContent>
      </w:r>
      <w:r>
        <w:rPr>
          <w:rFonts w:ascii="Arial" w:hAnsi="Arial" w:cs="Arial"/>
          <w:b/>
          <w:noProof/>
          <w:lang w:eastAsia="en-GB"/>
        </w:rPr>
        <mc:AlternateContent>
          <mc:Choice Requires="wps">
            <w:drawing>
              <wp:anchor distT="4294967294" distB="4294967294" distL="114300" distR="114300" simplePos="0" relativeHeight="251739136" behindDoc="0" locked="0" layoutInCell="1" allowOverlap="1" wp14:anchorId="70BA152B" wp14:editId="2DCB0EEE">
                <wp:simplePos x="0" y="0"/>
                <wp:positionH relativeFrom="column">
                  <wp:posOffset>2147570</wp:posOffset>
                </wp:positionH>
                <wp:positionV relativeFrom="paragraph">
                  <wp:posOffset>136524</wp:posOffset>
                </wp:positionV>
                <wp:extent cx="1562735" cy="0"/>
                <wp:effectExtent l="0" t="0" r="37465" b="1905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7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10356A" id="Straight Connector 301" o:spid="_x0000_s1026" style="position:absolute;z-index:251739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9.1pt,10.75pt" to="292.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" strokecolor="windowText">
                <o:lock v:ext="edit" shapetype="f"/>
              </v:line>
            </w:pict>
          </mc:Fallback>
        </mc:AlternateContent>
      </w:r>
    </w:p>
    <w:p w14:paraId="668257CA" w14:textId="77777777" w:rsidR="00B07164" w:rsidRPr="00840263" w:rsidRDefault="00BD6A7B" w:rsidP="00B07164">
      <w:pPr>
        <w:rPr>
          <w:rFonts w:ascii="Arial" w:hAnsi="Arial" w:cs="Arial"/>
        </w:rPr>
      </w:pPr>
      <w:r>
        <w:rPr>
          <w:rFonts w:ascii="Arial" w:hAnsi="Arial" w:cs="Arial"/>
          <w:noProof/>
          <w:lang w:eastAsia="en-GB"/>
        </w:rPr>
        <mc:AlternateContent>
          <mc:Choice Requires="wps">
            <w:drawing>
              <wp:anchor distT="0" distB="0" distL="114300" distR="114300" simplePos="0" relativeHeight="251735040" behindDoc="0" locked="0" layoutInCell="1" allowOverlap="1" wp14:anchorId="6208811F" wp14:editId="7B4E7918">
                <wp:simplePos x="0" y="0"/>
                <wp:positionH relativeFrom="column">
                  <wp:posOffset>3009900</wp:posOffset>
                </wp:positionH>
                <wp:positionV relativeFrom="paragraph">
                  <wp:posOffset>146685</wp:posOffset>
                </wp:positionV>
                <wp:extent cx="1235710" cy="648335"/>
                <wp:effectExtent l="0" t="0" r="21590" b="1841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648335"/>
                        </a:xfrm>
                        <a:prstGeom prst="rect">
                          <a:avLst/>
                        </a:prstGeom>
                        <a:solidFill>
                          <a:srgbClr val="FFFFFF"/>
                        </a:solidFill>
                        <a:ln w="9525">
                          <a:solidFill>
                            <a:srgbClr val="000000"/>
                          </a:solidFill>
                          <a:miter lim="800000"/>
                          <a:headEnd/>
                          <a:tailEnd/>
                        </a:ln>
                      </wps:spPr>
                      <wps:txbx>
                        <w:txbxContent>
                          <w:p w14:paraId="186ABC19" w14:textId="77777777" w:rsidR="00AB4408" w:rsidRPr="002C3905" w:rsidRDefault="00AB4408" w:rsidP="00B07164">
                            <w:pPr>
                              <w:jc w:val="center"/>
                              <w:rPr>
                                <w:rFonts w:ascii="Arial" w:hAnsi="Arial" w:cs="Arial"/>
                                <w:b/>
                              </w:rPr>
                            </w:pPr>
                            <w:r>
                              <w:rPr>
                                <w:rFonts w:ascii="Arial" w:hAnsi="Arial" w:cs="Arial"/>
                                <w:b/>
                              </w:rPr>
                              <w:t>Consultatio</w:t>
                            </w:r>
                            <w:r w:rsidRPr="002C3905">
                              <w:rPr>
                                <w:rFonts w:ascii="Arial" w:hAnsi="Arial" w:cs="Arial"/>
                                <w:b/>
                              </w:rPr>
                              <w:t>n and coordination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8811F" id="_x0000_s1047" type="#_x0000_t202" style="position:absolute;margin-left:237pt;margin-top:11.55pt;width:97.3pt;height:5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">
                <v:textbox>
                  <w:txbxContent>
                    <w:p w14:paraId="186ABC19" w14:textId="77777777" w:rsidR="00AB4408" w:rsidRPr="002C3905" w:rsidRDefault="00AB4408" w:rsidP="00B07164">
                      <w:pPr>
                        <w:jc w:val="center"/>
                        <w:rPr>
                          <w:rFonts w:ascii="Arial" w:hAnsi="Arial" w:cs="Arial"/>
                          <w:b/>
                        </w:rPr>
                      </w:pPr>
                      <w:r>
                        <w:rPr>
                          <w:rFonts w:ascii="Arial" w:hAnsi="Arial" w:cs="Arial"/>
                          <w:b/>
                        </w:rPr>
                        <w:t>Consultatio</w:t>
                      </w:r>
                      <w:r w:rsidRPr="002C3905">
                        <w:rPr>
                          <w:rFonts w:ascii="Arial" w:hAnsi="Arial" w:cs="Arial"/>
                          <w:b/>
                        </w:rPr>
                        <w:t>n and coordination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734016" behindDoc="0" locked="0" layoutInCell="1" allowOverlap="1" wp14:anchorId="0C889112" wp14:editId="6E32230C">
                <wp:simplePos x="0" y="0"/>
                <wp:positionH relativeFrom="column">
                  <wp:posOffset>1476375</wp:posOffset>
                </wp:positionH>
                <wp:positionV relativeFrom="paragraph">
                  <wp:posOffset>144145</wp:posOffset>
                </wp:positionV>
                <wp:extent cx="1218565" cy="659130"/>
                <wp:effectExtent l="0" t="0" r="19685" b="2667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659130"/>
                        </a:xfrm>
                        <a:prstGeom prst="rect">
                          <a:avLst/>
                        </a:prstGeom>
                        <a:solidFill>
                          <a:srgbClr val="FFFFFF"/>
                        </a:solidFill>
                        <a:ln w="9525">
                          <a:solidFill>
                            <a:srgbClr val="000000"/>
                          </a:solidFill>
                          <a:miter lim="800000"/>
                          <a:headEnd/>
                          <a:tailEnd/>
                        </a:ln>
                      </wps:spPr>
                      <wps:txbx>
                        <w:txbxContent>
                          <w:p w14:paraId="21FF7351" w14:textId="77777777" w:rsidR="00AB4408" w:rsidRPr="002C3905" w:rsidRDefault="00AB4408" w:rsidP="00B07164">
                            <w:pPr>
                              <w:jc w:val="center"/>
                              <w:rPr>
                                <w:rFonts w:ascii="Arial" w:hAnsi="Arial" w:cs="Arial"/>
                                <w:b/>
                              </w:rPr>
                            </w:pPr>
                            <w:r w:rsidRPr="002C3905">
                              <w:rPr>
                                <w:rFonts w:ascii="Arial" w:hAnsi="Arial" w:cs="Arial"/>
                                <w:b/>
                              </w:rPr>
                              <w:t>Tara Centre internal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89112" id="_x0000_s1048" type="#_x0000_t202" style="position:absolute;margin-left:116.25pt;margin-top:11.35pt;width:95.95pt;height:51.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">
                <v:textbox>
                  <w:txbxContent>
                    <w:p w14:paraId="21FF7351" w14:textId="77777777" w:rsidR="00AB4408" w:rsidRPr="002C3905" w:rsidRDefault="00AB4408" w:rsidP="00B07164">
                      <w:pPr>
                        <w:jc w:val="center"/>
                        <w:rPr>
                          <w:rFonts w:ascii="Arial" w:hAnsi="Arial" w:cs="Arial"/>
                          <w:b/>
                        </w:rPr>
                      </w:pPr>
                      <w:r w:rsidRPr="002C3905">
                        <w:rPr>
                          <w:rFonts w:ascii="Arial" w:hAnsi="Arial" w:cs="Arial"/>
                          <w:b/>
                        </w:rPr>
                        <w:t>Tara Centre internal investigation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736064" behindDoc="0" locked="0" layoutInCell="1" allowOverlap="1" wp14:anchorId="14777674" wp14:editId="4607F39E">
                <wp:simplePos x="0" y="0"/>
                <wp:positionH relativeFrom="column">
                  <wp:posOffset>4563745</wp:posOffset>
                </wp:positionH>
                <wp:positionV relativeFrom="paragraph">
                  <wp:posOffset>132080</wp:posOffset>
                </wp:positionV>
                <wp:extent cx="1247775" cy="637540"/>
                <wp:effectExtent l="0" t="0" r="28575" b="1016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37540"/>
                        </a:xfrm>
                        <a:prstGeom prst="rect">
                          <a:avLst/>
                        </a:prstGeom>
                        <a:solidFill>
                          <a:srgbClr val="FFFFFF"/>
                        </a:solidFill>
                        <a:ln w="9525">
                          <a:solidFill>
                            <a:srgbClr val="000000"/>
                          </a:solidFill>
                          <a:miter lim="800000"/>
                          <a:headEnd/>
                          <a:tailEnd/>
                        </a:ln>
                      </wps:spPr>
                      <wps:txbx>
                        <w:txbxContent>
                          <w:p w14:paraId="3A998B45" w14:textId="77777777" w:rsidR="00AB4408" w:rsidRPr="002C3905" w:rsidRDefault="00AB4408" w:rsidP="00B07164">
                            <w:pPr>
                              <w:jc w:val="center"/>
                              <w:rPr>
                                <w:rFonts w:ascii="Arial" w:hAnsi="Arial" w:cs="Arial"/>
                                <w:b/>
                              </w:rPr>
                            </w:pPr>
                            <w:r w:rsidRPr="002C3905">
                              <w:rPr>
                                <w:rFonts w:ascii="Arial" w:hAnsi="Arial" w:cs="Arial"/>
                                <w:b/>
                              </w:rPr>
                              <w:t>Statutory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77674" id="_x0000_s1049" type="#_x0000_t202" style="position:absolute;margin-left:359.35pt;margin-top:10.4pt;width:98.25pt;height:50.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">
                <v:textbox>
                  <w:txbxContent>
                    <w:p w14:paraId="3A998B45" w14:textId="77777777" w:rsidR="00AB4408" w:rsidRPr="002C3905" w:rsidRDefault="00AB4408" w:rsidP="00B07164">
                      <w:pPr>
                        <w:jc w:val="center"/>
                        <w:rPr>
                          <w:rFonts w:ascii="Arial" w:hAnsi="Arial" w:cs="Arial"/>
                          <w:b/>
                        </w:rPr>
                      </w:pPr>
                      <w:r w:rsidRPr="002C3905">
                        <w:rPr>
                          <w:rFonts w:ascii="Arial" w:hAnsi="Arial" w:cs="Arial"/>
                          <w:b/>
                        </w:rPr>
                        <w:t>Statutory Investigation</w:t>
                      </w:r>
                    </w:p>
                  </w:txbxContent>
                </v:textbox>
              </v:shape>
            </w:pict>
          </mc:Fallback>
        </mc:AlternateContent>
      </w:r>
    </w:p>
    <w:p w14:paraId="316ED5A6" w14:textId="77777777" w:rsidR="00B07164" w:rsidRPr="00840263" w:rsidRDefault="00B07164" w:rsidP="00B07164">
      <w:pPr>
        <w:rPr>
          <w:rFonts w:ascii="Arial" w:hAnsi="Arial" w:cs="Arial"/>
        </w:rPr>
      </w:pPr>
    </w:p>
    <w:p w14:paraId="0406FF0D" w14:textId="77777777" w:rsidR="00B07164" w:rsidRPr="00840263" w:rsidRDefault="00BD6A7B" w:rsidP="00B07164">
      <w:pPr>
        <w:rPr>
          <w:rFonts w:ascii="Arial" w:hAnsi="Arial" w:cs="Arial"/>
        </w:rPr>
      </w:pPr>
      <w:r>
        <w:rPr>
          <w:rFonts w:ascii="Arial" w:hAnsi="Arial" w:cs="Arial"/>
          <w:noProof/>
          <w:lang w:eastAsia="en-GB"/>
        </w:rPr>
        <mc:AlternateContent>
          <mc:Choice Requires="wps">
            <w:drawing>
              <wp:anchor distT="4294967294" distB="4294967294" distL="114300" distR="114300" simplePos="0" relativeHeight="251740160" behindDoc="0" locked="0" layoutInCell="1" allowOverlap="1" wp14:anchorId="3A19C612" wp14:editId="09D079EF">
                <wp:simplePos x="0" y="0"/>
                <wp:positionH relativeFrom="column">
                  <wp:posOffset>2697480</wp:posOffset>
                </wp:positionH>
                <wp:positionV relativeFrom="paragraph">
                  <wp:posOffset>50799</wp:posOffset>
                </wp:positionV>
                <wp:extent cx="318770" cy="0"/>
                <wp:effectExtent l="38100" t="76200" r="24130" b="114300"/>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770"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3BD6C8E" id="Straight Arrow Connector 302" o:spid="_x0000_s1026" type="#_x0000_t32" style="position:absolute;margin-left:212.4pt;margin-top:4pt;width:25.1pt;height:0;z-index:251740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" strokecolor="windowText">
                <v:stroke startarrow="open" endarrow="open"/>
                <o:lock v:ext="edit" shapetype="f"/>
              </v:shape>
            </w:pict>
          </mc:Fallback>
        </mc:AlternateContent>
      </w:r>
      <w:r>
        <w:rPr>
          <w:rFonts w:ascii="Arial" w:hAnsi="Arial" w:cs="Arial"/>
          <w:noProof/>
          <w:lang w:eastAsia="en-GB"/>
        </w:rPr>
        <mc:AlternateContent>
          <mc:Choice Requires="wps">
            <w:drawing>
              <wp:anchor distT="4294967294" distB="4294967294" distL="114300" distR="114300" simplePos="0" relativeHeight="251741184" behindDoc="0" locked="0" layoutInCell="1" allowOverlap="1" wp14:anchorId="1DE26DB0" wp14:editId="1296C4B1">
                <wp:simplePos x="0" y="0"/>
                <wp:positionH relativeFrom="column">
                  <wp:posOffset>4239260</wp:posOffset>
                </wp:positionH>
                <wp:positionV relativeFrom="paragraph">
                  <wp:posOffset>66674</wp:posOffset>
                </wp:positionV>
                <wp:extent cx="318770" cy="0"/>
                <wp:effectExtent l="38100" t="76200" r="24130" b="114300"/>
                <wp:wrapNone/>
                <wp:docPr id="305" name="Straight Arrow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770" cy="0"/>
                        </a:xfrm>
                        <a:prstGeom prst="straightConnector1">
                          <a:avLst/>
                        </a:prstGeom>
                        <a:noFill/>
                        <a:ln w="9525" cap="flat" cmpd="sng" algn="ctr">
                          <a:solidFill>
                            <a:sysClr val="windowText" lastClr="000000"/>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8A0FA6D" id="Straight Arrow Connector 305" o:spid="_x0000_s1026" type="#_x0000_t32" style="position:absolute;margin-left:333.8pt;margin-top:5.25pt;width:25.1pt;height:0;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" strokecolor="windowText">
                <v:stroke startarrow="open" endarrow="open"/>
                <o:lock v:ext="edit" shapetype="f"/>
              </v:shape>
            </w:pict>
          </mc:Fallback>
        </mc:AlternateContent>
      </w:r>
    </w:p>
    <w:p w14:paraId="1B733C9D" w14:textId="77777777" w:rsidR="00B07164" w:rsidRPr="00840263" w:rsidRDefault="00B07164" w:rsidP="00B07164">
      <w:pPr>
        <w:rPr>
          <w:rFonts w:ascii="Arial" w:hAnsi="Arial" w:cs="Arial"/>
        </w:rPr>
      </w:pPr>
    </w:p>
    <w:p w14:paraId="2EE910ED" w14:textId="77777777" w:rsidR="00B07164" w:rsidRPr="00840263" w:rsidRDefault="00BD6A7B" w:rsidP="00B07164">
      <w:pPr>
        <w:rPr>
          <w:rFonts w:ascii="Arial" w:hAnsi="Arial" w:cs="Arial"/>
        </w:rPr>
      </w:pPr>
      <w:r>
        <w:rPr>
          <w:rFonts w:ascii="Arial" w:hAnsi="Arial" w:cs="Arial"/>
          <w:b/>
          <w:noProof/>
          <w:lang w:eastAsia="en-GB"/>
        </w:rPr>
        <mc:AlternateContent>
          <mc:Choice Requires="wps">
            <w:drawing>
              <wp:anchor distT="0" distB="0" distL="114298" distR="114298" simplePos="0" relativeHeight="251742208" behindDoc="0" locked="0" layoutInCell="1" allowOverlap="1" wp14:anchorId="3D048647" wp14:editId="71A032AC">
                <wp:simplePos x="0" y="0"/>
                <wp:positionH relativeFrom="column">
                  <wp:posOffset>3709034</wp:posOffset>
                </wp:positionH>
                <wp:positionV relativeFrom="paragraph">
                  <wp:posOffset>81280</wp:posOffset>
                </wp:positionV>
                <wp:extent cx="0" cy="222885"/>
                <wp:effectExtent l="0" t="0" r="19050" b="24765"/>
                <wp:wrapNone/>
                <wp:docPr id="328"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2228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62EF4E" id="Straight Connector 328" o:spid="_x0000_s1026" style="position:absolute;flip:x y;z-index:251742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92.05pt,6.4pt" to="292.0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" strokecolor="windowText">
                <o:lock v:ext="edit" shapetype="f"/>
              </v:line>
            </w:pict>
          </mc:Fallback>
        </mc:AlternateContent>
      </w:r>
    </w:p>
    <w:p w14:paraId="3E3B2F49" w14:textId="77777777" w:rsidR="00B07164" w:rsidRPr="00840263" w:rsidRDefault="00BD6A7B" w:rsidP="00B07164">
      <w:pPr>
        <w:rPr>
          <w:rFonts w:ascii="Arial" w:hAnsi="Arial" w:cs="Arial"/>
        </w:rPr>
      </w:pPr>
      <w:r>
        <w:rPr>
          <w:rFonts w:ascii="Arial" w:hAnsi="Arial" w:cs="Arial"/>
          <w:noProof/>
          <w:lang w:eastAsia="en-GB"/>
        </w:rPr>
        <mc:AlternateContent>
          <mc:Choice Requires="wps">
            <w:drawing>
              <wp:anchor distT="0" distB="0" distL="114300" distR="114300" simplePos="0" relativeHeight="251743232" behindDoc="0" locked="0" layoutInCell="1" allowOverlap="1" wp14:anchorId="29C4EB5E" wp14:editId="02864ACC">
                <wp:simplePos x="0" y="0"/>
                <wp:positionH relativeFrom="column">
                  <wp:posOffset>3248025</wp:posOffset>
                </wp:positionH>
                <wp:positionV relativeFrom="paragraph">
                  <wp:posOffset>110490</wp:posOffset>
                </wp:positionV>
                <wp:extent cx="917575" cy="276225"/>
                <wp:effectExtent l="0" t="0" r="15875" b="1016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76225"/>
                        </a:xfrm>
                        <a:prstGeom prst="rect">
                          <a:avLst/>
                        </a:prstGeom>
                        <a:solidFill>
                          <a:srgbClr val="FFFFFF"/>
                        </a:solidFill>
                        <a:ln w="9525">
                          <a:solidFill>
                            <a:srgbClr val="000000"/>
                          </a:solidFill>
                          <a:miter lim="800000"/>
                          <a:headEnd/>
                          <a:tailEnd/>
                        </a:ln>
                      </wps:spPr>
                      <wps:txbx>
                        <w:txbxContent>
                          <w:p w14:paraId="76790DFE" w14:textId="77777777" w:rsidR="00AB4408" w:rsidRPr="00605BAF" w:rsidRDefault="00AB4408" w:rsidP="00B07164">
                            <w:pPr>
                              <w:jc w:val="center"/>
                              <w:rPr>
                                <w:rFonts w:ascii="Arial" w:hAnsi="Arial" w:cs="Arial"/>
                                <w:b/>
                              </w:rPr>
                            </w:pPr>
                            <w:r w:rsidRPr="00605BAF">
                              <w:rPr>
                                <w:rFonts w:ascii="Arial" w:hAnsi="Arial" w:cs="Arial"/>
                                <w:b/>
                              </w:rPr>
                              <w:t>Outcome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C4EB5E" id="_x0000_s1050" type="#_x0000_t202" style="position:absolute;margin-left:255.75pt;margin-top:8.7pt;width:72.25pt;height:21.75pt;z-index:251743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">
                <v:textbox style="mso-fit-shape-to-text:t">
                  <w:txbxContent>
                    <w:p w14:paraId="76790DFE" w14:textId="77777777" w:rsidR="00AB4408" w:rsidRPr="00605BAF" w:rsidRDefault="00AB4408" w:rsidP="00B07164">
                      <w:pPr>
                        <w:jc w:val="center"/>
                        <w:rPr>
                          <w:rFonts w:ascii="Arial" w:hAnsi="Arial" w:cs="Arial"/>
                          <w:b/>
                        </w:rPr>
                      </w:pPr>
                      <w:r w:rsidRPr="00605BAF">
                        <w:rPr>
                          <w:rFonts w:ascii="Arial" w:hAnsi="Arial" w:cs="Arial"/>
                          <w:b/>
                        </w:rPr>
                        <w:t>Outcome</w:t>
                      </w:r>
                    </w:p>
                  </w:txbxContent>
                </v:textbox>
              </v:shape>
            </w:pict>
          </mc:Fallback>
        </mc:AlternateContent>
      </w:r>
    </w:p>
    <w:p w14:paraId="7F91DF87" w14:textId="77777777" w:rsidR="00B07164" w:rsidRDefault="00B07164" w:rsidP="00B07164">
      <w:pPr>
        <w:rPr>
          <w:rFonts w:ascii="Arial" w:hAnsi="Arial" w:cs="Arial"/>
        </w:rPr>
      </w:pPr>
    </w:p>
    <w:p w14:paraId="1A394059" w14:textId="77777777" w:rsidR="00F16DE6" w:rsidRPr="00840263" w:rsidRDefault="00BD6A7B" w:rsidP="00B07164">
      <w:pPr>
        <w:rPr>
          <w:rFonts w:ascii="Arial" w:hAnsi="Arial" w:cs="Arial"/>
        </w:rPr>
      </w:pPr>
      <w:r>
        <w:rPr>
          <w:rFonts w:ascii="Arial" w:hAnsi="Arial" w:cs="Arial"/>
          <w:b/>
          <w:noProof/>
          <w:lang w:eastAsia="en-GB"/>
        </w:rPr>
        <mc:AlternateContent>
          <mc:Choice Requires="wps">
            <w:drawing>
              <wp:anchor distT="0" distB="0" distL="114298" distR="114298" simplePos="0" relativeHeight="251744256" behindDoc="0" locked="0" layoutInCell="1" allowOverlap="1" wp14:anchorId="74F018D2" wp14:editId="39F530A5">
                <wp:simplePos x="0" y="0"/>
                <wp:positionH relativeFrom="column">
                  <wp:posOffset>3710304</wp:posOffset>
                </wp:positionH>
                <wp:positionV relativeFrom="paragraph">
                  <wp:posOffset>46990</wp:posOffset>
                </wp:positionV>
                <wp:extent cx="0" cy="201930"/>
                <wp:effectExtent l="0" t="0" r="19050" b="26670"/>
                <wp:wrapNone/>
                <wp:docPr id="336" name="Straight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0193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E51F61" id="Straight Connector 336" o:spid="_x0000_s1026" style="position:absolute;flip:x;z-index:251744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92.15pt,3.7pt" to="292.1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" strokecolor="windowText">
                <o:lock v:ext="edit" shapetype="f"/>
              </v:line>
            </w:pict>
          </mc:Fallback>
        </mc:AlternateContent>
      </w:r>
    </w:p>
    <w:tbl>
      <w:tblPr>
        <w:tblStyle w:val="TableGrid"/>
        <w:tblpPr w:leftFromText="180" w:rightFromText="180" w:vertAnchor="text" w:horzAnchor="margin" w:tblpY="129"/>
        <w:tblW w:w="9180" w:type="dxa"/>
        <w:tblLook w:val="04A0" w:firstRow="1" w:lastRow="0" w:firstColumn="1" w:lastColumn="0" w:noHBand="0" w:noVBand="1"/>
      </w:tblPr>
      <w:tblGrid>
        <w:gridCol w:w="827"/>
        <w:gridCol w:w="4243"/>
        <w:gridCol w:w="4110"/>
      </w:tblGrid>
      <w:tr w:rsidR="00B07164" w:rsidRPr="00840263" w14:paraId="7953989E" w14:textId="77777777" w:rsidTr="003854AA">
        <w:trPr>
          <w:trHeight w:val="1052"/>
        </w:trPr>
        <w:tc>
          <w:tcPr>
            <w:tcW w:w="827" w:type="dxa"/>
          </w:tcPr>
          <w:p w14:paraId="21664504" w14:textId="77777777" w:rsidR="00B07164" w:rsidRPr="00840263" w:rsidRDefault="00B07164" w:rsidP="003854AA">
            <w:pPr>
              <w:jc w:val="center"/>
              <w:rPr>
                <w:rFonts w:ascii="Arial" w:hAnsi="Arial" w:cs="Arial"/>
              </w:rPr>
            </w:pPr>
            <w:r w:rsidRPr="00840263">
              <w:rPr>
                <w:rFonts w:ascii="Arial" w:hAnsi="Arial" w:cs="Arial"/>
              </w:rPr>
              <w:t>1</w:t>
            </w:r>
          </w:p>
          <w:p w14:paraId="6B726425" w14:textId="77777777" w:rsidR="00B07164" w:rsidRPr="00840263" w:rsidRDefault="00B07164" w:rsidP="003854AA">
            <w:pPr>
              <w:jc w:val="center"/>
              <w:rPr>
                <w:rFonts w:ascii="Arial" w:hAnsi="Arial" w:cs="Arial"/>
              </w:rPr>
            </w:pPr>
          </w:p>
          <w:p w14:paraId="1E78DA67" w14:textId="77777777" w:rsidR="00B07164" w:rsidRPr="00EE6822" w:rsidRDefault="00EE6822" w:rsidP="00EE6822">
            <w:pPr>
              <w:jc w:val="center"/>
              <w:rPr>
                <w:rFonts w:ascii="Arial" w:hAnsi="Arial" w:cs="Arial"/>
                <w:b/>
                <w:u w:val="single"/>
              </w:rPr>
            </w:pPr>
            <w:r w:rsidRPr="00EE6822">
              <w:rPr>
                <w:rFonts w:ascii="Arial" w:hAnsi="Arial" w:cs="Arial"/>
                <w:b/>
                <w:u w:val="single"/>
              </w:rPr>
              <w:t>or</w:t>
            </w:r>
          </w:p>
        </w:tc>
        <w:tc>
          <w:tcPr>
            <w:tcW w:w="4243" w:type="dxa"/>
          </w:tcPr>
          <w:p w14:paraId="1D5F57BE" w14:textId="77777777" w:rsidR="00B07164" w:rsidRPr="00840263" w:rsidRDefault="00B07164" w:rsidP="003854AA">
            <w:pPr>
              <w:rPr>
                <w:rFonts w:ascii="Arial" w:hAnsi="Arial" w:cs="Arial"/>
              </w:rPr>
            </w:pPr>
            <w:r w:rsidRPr="00840263">
              <w:rPr>
                <w:rFonts w:ascii="Arial" w:hAnsi="Arial" w:cs="Arial"/>
              </w:rPr>
              <w:t xml:space="preserve">Allegation of harm/risk of harm </w:t>
            </w:r>
          </w:p>
          <w:p w14:paraId="6DB5E1F2" w14:textId="77777777" w:rsidR="00B07164" w:rsidRPr="00840263" w:rsidRDefault="00B07164" w:rsidP="003854AA">
            <w:pPr>
              <w:rPr>
                <w:rFonts w:ascii="Arial" w:hAnsi="Arial" w:cs="Arial"/>
              </w:rPr>
            </w:pPr>
            <w:r w:rsidRPr="00840263">
              <w:rPr>
                <w:rFonts w:ascii="Arial" w:hAnsi="Arial" w:cs="Arial"/>
              </w:rPr>
              <w:t>substantiated – individual removed from regulated activity</w:t>
            </w:r>
          </w:p>
        </w:tc>
        <w:tc>
          <w:tcPr>
            <w:tcW w:w="4110" w:type="dxa"/>
          </w:tcPr>
          <w:p w14:paraId="75A9FD84" w14:textId="77777777" w:rsidR="00B07164" w:rsidRPr="00840263" w:rsidRDefault="00B07164" w:rsidP="003854AA">
            <w:pPr>
              <w:rPr>
                <w:rFonts w:ascii="Arial" w:hAnsi="Arial" w:cs="Arial"/>
              </w:rPr>
            </w:pPr>
            <w:r w:rsidRPr="00840263">
              <w:rPr>
                <w:rFonts w:ascii="Arial" w:hAnsi="Arial" w:cs="Arial"/>
              </w:rPr>
              <w:t xml:space="preserve">Refer the individual to the DBS </w:t>
            </w:r>
          </w:p>
          <w:p w14:paraId="156FB3DB" w14:textId="77777777" w:rsidR="00B07164" w:rsidRPr="00840263" w:rsidRDefault="00B07164" w:rsidP="003854AA">
            <w:pPr>
              <w:rPr>
                <w:rFonts w:ascii="Arial" w:hAnsi="Arial" w:cs="Arial"/>
              </w:rPr>
            </w:pPr>
            <w:r w:rsidRPr="00840263">
              <w:rPr>
                <w:rFonts w:ascii="Arial" w:hAnsi="Arial" w:cs="Arial"/>
              </w:rPr>
              <w:t>and if relevant, inform appropriate professional body</w:t>
            </w:r>
          </w:p>
        </w:tc>
      </w:tr>
    </w:tbl>
    <w:p w14:paraId="1712F138" w14:textId="77777777" w:rsidR="00B07164" w:rsidRPr="00840263" w:rsidRDefault="00B07164" w:rsidP="00B07164">
      <w:pPr>
        <w:rPr>
          <w:rFonts w:ascii="Arial" w:hAnsi="Arial" w:cs="Arial"/>
        </w:rPr>
      </w:pPr>
    </w:p>
    <w:tbl>
      <w:tblPr>
        <w:tblStyle w:val="TableGrid"/>
        <w:tblpPr w:leftFromText="180" w:rightFromText="180" w:vertAnchor="text" w:horzAnchor="margin" w:tblpY="32"/>
        <w:tblW w:w="9293" w:type="dxa"/>
        <w:tblLook w:val="04A0" w:firstRow="1" w:lastRow="0" w:firstColumn="1" w:lastColumn="0" w:noHBand="0" w:noVBand="1"/>
      </w:tblPr>
      <w:tblGrid>
        <w:gridCol w:w="817"/>
        <w:gridCol w:w="4253"/>
        <w:gridCol w:w="4223"/>
      </w:tblGrid>
      <w:tr w:rsidR="00B07164" w:rsidRPr="00840263" w14:paraId="2BAAC1EE" w14:textId="77777777" w:rsidTr="00E35A2A">
        <w:trPr>
          <w:trHeight w:val="1436"/>
        </w:trPr>
        <w:tc>
          <w:tcPr>
            <w:tcW w:w="817" w:type="dxa"/>
          </w:tcPr>
          <w:p w14:paraId="4CBCA2B9" w14:textId="77777777" w:rsidR="00B07164" w:rsidRPr="00840263" w:rsidRDefault="00B07164" w:rsidP="003854AA">
            <w:pPr>
              <w:jc w:val="center"/>
              <w:rPr>
                <w:rFonts w:ascii="Arial" w:hAnsi="Arial" w:cs="Arial"/>
              </w:rPr>
            </w:pPr>
            <w:r w:rsidRPr="00840263">
              <w:rPr>
                <w:rFonts w:ascii="Arial" w:hAnsi="Arial" w:cs="Arial"/>
              </w:rPr>
              <w:t>2</w:t>
            </w:r>
          </w:p>
          <w:p w14:paraId="7BBB6194" w14:textId="77777777" w:rsidR="00B07164" w:rsidRPr="00840263" w:rsidRDefault="00B07164" w:rsidP="003854AA">
            <w:pPr>
              <w:jc w:val="center"/>
              <w:rPr>
                <w:rFonts w:ascii="Arial" w:hAnsi="Arial" w:cs="Arial"/>
              </w:rPr>
            </w:pPr>
          </w:p>
          <w:p w14:paraId="5E9B6AD1" w14:textId="77777777" w:rsidR="00B07164" w:rsidRPr="00840263" w:rsidRDefault="00B07164" w:rsidP="003854AA">
            <w:pPr>
              <w:jc w:val="center"/>
              <w:rPr>
                <w:rFonts w:ascii="Arial" w:hAnsi="Arial" w:cs="Arial"/>
              </w:rPr>
            </w:pPr>
          </w:p>
          <w:p w14:paraId="0B5DBE1A" w14:textId="77777777" w:rsidR="00B07164" w:rsidRPr="00840263" w:rsidRDefault="00B07164" w:rsidP="003854AA">
            <w:pPr>
              <w:jc w:val="center"/>
              <w:rPr>
                <w:rFonts w:ascii="Arial" w:hAnsi="Arial" w:cs="Arial"/>
              </w:rPr>
            </w:pPr>
          </w:p>
          <w:p w14:paraId="2652ADAF" w14:textId="77777777" w:rsidR="00B07164" w:rsidRPr="00840263" w:rsidRDefault="00B07164" w:rsidP="003854AA">
            <w:pPr>
              <w:jc w:val="center"/>
              <w:rPr>
                <w:rFonts w:ascii="Arial" w:hAnsi="Arial" w:cs="Arial"/>
              </w:rPr>
            </w:pPr>
            <w:r w:rsidRPr="00840263">
              <w:rPr>
                <w:rFonts w:ascii="Arial" w:hAnsi="Arial" w:cs="Arial"/>
                <w:b/>
                <w:u w:val="single"/>
              </w:rPr>
              <w:t>or</w:t>
            </w:r>
          </w:p>
        </w:tc>
        <w:tc>
          <w:tcPr>
            <w:tcW w:w="4253" w:type="dxa"/>
          </w:tcPr>
          <w:p w14:paraId="4CDDDBEE" w14:textId="77777777" w:rsidR="00B07164" w:rsidRPr="00840263" w:rsidRDefault="00B07164" w:rsidP="003854AA">
            <w:pPr>
              <w:rPr>
                <w:rFonts w:ascii="Arial" w:hAnsi="Arial" w:cs="Arial"/>
              </w:rPr>
            </w:pPr>
            <w:r w:rsidRPr="00840263">
              <w:rPr>
                <w:rFonts w:ascii="Arial" w:hAnsi="Arial" w:cs="Arial"/>
              </w:rPr>
              <w:t>Allegation of harm/risk of harm</w:t>
            </w:r>
          </w:p>
          <w:p w14:paraId="764B0CA1" w14:textId="77777777" w:rsidR="00B07164" w:rsidRPr="00840263" w:rsidRDefault="00B07164" w:rsidP="003854AA">
            <w:pPr>
              <w:rPr>
                <w:rFonts w:ascii="Arial" w:hAnsi="Arial" w:cs="Arial"/>
              </w:rPr>
            </w:pPr>
            <w:r w:rsidRPr="00840263">
              <w:rPr>
                <w:rFonts w:ascii="Arial" w:hAnsi="Arial" w:cs="Arial"/>
              </w:rPr>
              <w:t>substantiated – individual reinstated</w:t>
            </w:r>
          </w:p>
          <w:p w14:paraId="38306E28" w14:textId="77777777" w:rsidR="00B07164" w:rsidRPr="00840263" w:rsidRDefault="00B07164" w:rsidP="003854AA">
            <w:pPr>
              <w:rPr>
                <w:rFonts w:ascii="Arial" w:hAnsi="Arial" w:cs="Arial"/>
              </w:rPr>
            </w:pPr>
            <w:r w:rsidRPr="00840263">
              <w:rPr>
                <w:rFonts w:ascii="Arial" w:hAnsi="Arial" w:cs="Arial"/>
              </w:rPr>
              <w:t>to regulated activity</w:t>
            </w:r>
          </w:p>
        </w:tc>
        <w:tc>
          <w:tcPr>
            <w:tcW w:w="4223" w:type="dxa"/>
          </w:tcPr>
          <w:p w14:paraId="34FEBD23" w14:textId="77777777" w:rsidR="00B07164" w:rsidRPr="00840263" w:rsidRDefault="00B07164" w:rsidP="003854AA">
            <w:pPr>
              <w:rPr>
                <w:rFonts w:ascii="Arial" w:hAnsi="Arial" w:cs="Arial"/>
              </w:rPr>
            </w:pPr>
            <w:r w:rsidRPr="00840263">
              <w:rPr>
                <w:rFonts w:ascii="Arial" w:hAnsi="Arial" w:cs="Arial"/>
              </w:rPr>
              <w:t>Appropriate disciplinary sanction should be applied, training/retraining undertaken, appropriate support and supervision provided.  If relevant, inform appropriate professional body.</w:t>
            </w:r>
          </w:p>
        </w:tc>
      </w:tr>
    </w:tbl>
    <w:p w14:paraId="50DE959C" w14:textId="77777777" w:rsidR="00B07164" w:rsidRPr="00840263" w:rsidRDefault="00B07164" w:rsidP="00B07164">
      <w:pPr>
        <w:rPr>
          <w:rFonts w:ascii="Arial" w:hAnsi="Arial" w:cs="Arial"/>
        </w:rPr>
      </w:pPr>
    </w:p>
    <w:tbl>
      <w:tblPr>
        <w:tblStyle w:val="TableGrid"/>
        <w:tblpPr w:leftFromText="180" w:rightFromText="180" w:vertAnchor="text" w:horzAnchor="margin" w:tblpY="15"/>
        <w:tblW w:w="9326" w:type="dxa"/>
        <w:tblLook w:val="04A0" w:firstRow="1" w:lastRow="0" w:firstColumn="1" w:lastColumn="0" w:noHBand="0" w:noVBand="1"/>
      </w:tblPr>
      <w:tblGrid>
        <w:gridCol w:w="824"/>
        <w:gridCol w:w="4292"/>
        <w:gridCol w:w="4210"/>
      </w:tblGrid>
      <w:tr w:rsidR="00B07164" w:rsidRPr="00840263" w14:paraId="7857E6E0" w14:textId="77777777" w:rsidTr="00E35A2A">
        <w:trPr>
          <w:trHeight w:val="1202"/>
        </w:trPr>
        <w:tc>
          <w:tcPr>
            <w:tcW w:w="824" w:type="dxa"/>
          </w:tcPr>
          <w:p w14:paraId="061E6CD3" w14:textId="77777777" w:rsidR="00B07164" w:rsidRPr="00840263" w:rsidRDefault="00B07164" w:rsidP="003854AA">
            <w:pPr>
              <w:jc w:val="center"/>
              <w:rPr>
                <w:rFonts w:ascii="Arial" w:hAnsi="Arial" w:cs="Arial"/>
              </w:rPr>
            </w:pPr>
            <w:r w:rsidRPr="00840263">
              <w:rPr>
                <w:rFonts w:ascii="Arial" w:hAnsi="Arial" w:cs="Arial"/>
              </w:rPr>
              <w:t>3</w:t>
            </w:r>
          </w:p>
          <w:p w14:paraId="58418463" w14:textId="77777777" w:rsidR="00B07164" w:rsidRPr="00840263" w:rsidRDefault="00B07164" w:rsidP="003854AA">
            <w:pPr>
              <w:jc w:val="center"/>
              <w:rPr>
                <w:rFonts w:ascii="Arial" w:hAnsi="Arial" w:cs="Arial"/>
              </w:rPr>
            </w:pPr>
          </w:p>
          <w:p w14:paraId="6480AA78" w14:textId="77777777" w:rsidR="00B07164" w:rsidRPr="00840263" w:rsidRDefault="00B07164" w:rsidP="003854AA">
            <w:pPr>
              <w:jc w:val="center"/>
              <w:rPr>
                <w:rFonts w:ascii="Arial" w:hAnsi="Arial" w:cs="Arial"/>
              </w:rPr>
            </w:pPr>
          </w:p>
          <w:p w14:paraId="3718BC00" w14:textId="77777777" w:rsidR="00B07164" w:rsidRPr="00840263" w:rsidRDefault="00B07164" w:rsidP="003854AA">
            <w:pPr>
              <w:jc w:val="center"/>
              <w:rPr>
                <w:rFonts w:ascii="Arial" w:hAnsi="Arial" w:cs="Arial"/>
              </w:rPr>
            </w:pPr>
          </w:p>
          <w:p w14:paraId="4AF10FE2" w14:textId="77777777" w:rsidR="00B07164" w:rsidRPr="00840263" w:rsidRDefault="00B07164" w:rsidP="003854AA">
            <w:pPr>
              <w:jc w:val="center"/>
              <w:rPr>
                <w:rFonts w:ascii="Arial" w:hAnsi="Arial" w:cs="Arial"/>
              </w:rPr>
            </w:pPr>
            <w:r w:rsidRPr="00840263">
              <w:rPr>
                <w:rFonts w:ascii="Arial" w:hAnsi="Arial" w:cs="Arial"/>
                <w:b/>
                <w:u w:val="single"/>
              </w:rPr>
              <w:t>or</w:t>
            </w:r>
          </w:p>
        </w:tc>
        <w:tc>
          <w:tcPr>
            <w:tcW w:w="4292" w:type="dxa"/>
          </w:tcPr>
          <w:p w14:paraId="1CFB40AC" w14:textId="77777777" w:rsidR="00B07164" w:rsidRPr="00840263" w:rsidRDefault="00B07164" w:rsidP="003854AA">
            <w:pPr>
              <w:rPr>
                <w:rFonts w:ascii="Arial" w:hAnsi="Arial" w:cs="Arial"/>
              </w:rPr>
            </w:pPr>
            <w:r w:rsidRPr="00840263">
              <w:rPr>
                <w:rFonts w:ascii="Arial" w:hAnsi="Arial" w:cs="Arial"/>
              </w:rPr>
              <w:t xml:space="preserve">Allegations of harm/risk of harm </w:t>
            </w:r>
          </w:p>
          <w:p w14:paraId="6DECCBB7" w14:textId="77777777" w:rsidR="00B07164" w:rsidRPr="00840263" w:rsidRDefault="00605BAF" w:rsidP="003854AA">
            <w:pPr>
              <w:rPr>
                <w:rFonts w:ascii="Arial" w:hAnsi="Arial" w:cs="Arial"/>
              </w:rPr>
            </w:pPr>
            <w:r>
              <w:rPr>
                <w:rFonts w:ascii="Arial" w:hAnsi="Arial" w:cs="Arial"/>
              </w:rPr>
              <w:t>u</w:t>
            </w:r>
            <w:r w:rsidR="00B07164" w:rsidRPr="00840263">
              <w:rPr>
                <w:rFonts w:ascii="Arial" w:hAnsi="Arial" w:cs="Arial"/>
              </w:rPr>
              <w:t>nsubstantiated – ongoing concerns</w:t>
            </w:r>
          </w:p>
          <w:p w14:paraId="30502564" w14:textId="77777777" w:rsidR="00B07164" w:rsidRPr="00840263" w:rsidRDefault="00B07164" w:rsidP="003854AA">
            <w:pPr>
              <w:rPr>
                <w:rFonts w:ascii="Arial" w:hAnsi="Arial" w:cs="Arial"/>
              </w:rPr>
            </w:pPr>
            <w:r w:rsidRPr="00840263">
              <w:rPr>
                <w:rFonts w:ascii="Arial" w:hAnsi="Arial" w:cs="Arial"/>
              </w:rPr>
              <w:t>e.g. practice concerns.</w:t>
            </w:r>
          </w:p>
        </w:tc>
        <w:tc>
          <w:tcPr>
            <w:tcW w:w="4210" w:type="dxa"/>
          </w:tcPr>
          <w:p w14:paraId="0DB73530" w14:textId="77777777" w:rsidR="00B07164" w:rsidRPr="00840263" w:rsidRDefault="00B07164" w:rsidP="003854AA">
            <w:pPr>
              <w:rPr>
                <w:rFonts w:ascii="Arial" w:hAnsi="Arial" w:cs="Arial"/>
              </w:rPr>
            </w:pPr>
            <w:r w:rsidRPr="00840263">
              <w:rPr>
                <w:rFonts w:ascii="Arial" w:hAnsi="Arial" w:cs="Arial"/>
              </w:rPr>
              <w:t>Staff membe</w:t>
            </w:r>
            <w:r w:rsidR="00A279B1">
              <w:rPr>
                <w:rFonts w:ascii="Arial" w:hAnsi="Arial" w:cs="Arial"/>
              </w:rPr>
              <w:t>r</w:t>
            </w:r>
            <w:r w:rsidR="00605BAF">
              <w:rPr>
                <w:rFonts w:ascii="Arial" w:hAnsi="Arial" w:cs="Arial"/>
              </w:rPr>
              <w:t>/</w:t>
            </w:r>
            <w:r w:rsidR="00871445">
              <w:rPr>
                <w:rFonts w:ascii="Arial" w:hAnsi="Arial" w:cs="Arial"/>
              </w:rPr>
              <w:t>service provider/</w:t>
            </w:r>
            <w:r w:rsidR="00605BAF">
              <w:rPr>
                <w:rFonts w:ascii="Arial" w:hAnsi="Arial" w:cs="Arial"/>
              </w:rPr>
              <w:t>volunteer</w:t>
            </w:r>
            <w:r w:rsidR="00A279B1">
              <w:rPr>
                <w:rFonts w:ascii="Arial" w:hAnsi="Arial" w:cs="Arial"/>
              </w:rPr>
              <w:t xml:space="preserve"> should be offered additional s</w:t>
            </w:r>
            <w:r w:rsidRPr="00840263">
              <w:rPr>
                <w:rFonts w:ascii="Arial" w:hAnsi="Arial" w:cs="Arial"/>
              </w:rPr>
              <w:t>upport, train</w:t>
            </w:r>
            <w:r w:rsidR="00A279B1">
              <w:rPr>
                <w:rFonts w:ascii="Arial" w:hAnsi="Arial" w:cs="Arial"/>
              </w:rPr>
              <w:t xml:space="preserve">ing/retraining and supervision </w:t>
            </w:r>
            <w:r w:rsidRPr="00840263">
              <w:rPr>
                <w:rFonts w:ascii="Arial" w:hAnsi="Arial" w:cs="Arial"/>
              </w:rPr>
              <w:t xml:space="preserve">if necessary.  If relevant, inform appropriate </w:t>
            </w:r>
          </w:p>
          <w:p w14:paraId="48802D55" w14:textId="77777777" w:rsidR="00B07164" w:rsidRPr="00840263" w:rsidRDefault="00B07164" w:rsidP="003854AA">
            <w:pPr>
              <w:rPr>
                <w:rFonts w:ascii="Arial" w:hAnsi="Arial" w:cs="Arial"/>
              </w:rPr>
            </w:pPr>
            <w:r w:rsidRPr="00840263">
              <w:rPr>
                <w:rFonts w:ascii="Arial" w:hAnsi="Arial" w:cs="Arial"/>
              </w:rPr>
              <w:t>professional body.</w:t>
            </w:r>
          </w:p>
        </w:tc>
      </w:tr>
    </w:tbl>
    <w:p w14:paraId="5F4106C6" w14:textId="77777777" w:rsidR="00B07164" w:rsidRPr="00840263" w:rsidRDefault="00B07164" w:rsidP="00B07164">
      <w:pPr>
        <w:rPr>
          <w:rFonts w:ascii="Arial" w:hAnsi="Arial" w:cs="Arial"/>
        </w:rPr>
      </w:pPr>
    </w:p>
    <w:tbl>
      <w:tblPr>
        <w:tblStyle w:val="TableGrid"/>
        <w:tblpPr w:leftFromText="180" w:rightFromText="180" w:vertAnchor="text" w:tblpY="53"/>
        <w:tblW w:w="9351" w:type="dxa"/>
        <w:tblLook w:val="04A0" w:firstRow="1" w:lastRow="0" w:firstColumn="1" w:lastColumn="0" w:noHBand="0" w:noVBand="1"/>
      </w:tblPr>
      <w:tblGrid>
        <w:gridCol w:w="796"/>
        <w:gridCol w:w="4302"/>
        <w:gridCol w:w="4253"/>
      </w:tblGrid>
      <w:tr w:rsidR="00B07164" w:rsidRPr="00840263" w14:paraId="4E365EFD" w14:textId="77777777" w:rsidTr="00E35A2A">
        <w:trPr>
          <w:trHeight w:val="1022"/>
        </w:trPr>
        <w:tc>
          <w:tcPr>
            <w:tcW w:w="796" w:type="dxa"/>
          </w:tcPr>
          <w:p w14:paraId="5CADCD3E" w14:textId="77777777" w:rsidR="00B07164" w:rsidRPr="00840263" w:rsidRDefault="00B07164" w:rsidP="003854AA">
            <w:pPr>
              <w:jc w:val="center"/>
              <w:rPr>
                <w:rFonts w:ascii="Arial" w:hAnsi="Arial" w:cs="Arial"/>
              </w:rPr>
            </w:pPr>
            <w:r w:rsidRPr="00840263">
              <w:rPr>
                <w:rFonts w:ascii="Arial" w:hAnsi="Arial" w:cs="Arial"/>
              </w:rPr>
              <w:t>4</w:t>
            </w:r>
          </w:p>
        </w:tc>
        <w:tc>
          <w:tcPr>
            <w:tcW w:w="4302" w:type="dxa"/>
          </w:tcPr>
          <w:p w14:paraId="12A7B245" w14:textId="77777777" w:rsidR="00B07164" w:rsidRPr="00840263" w:rsidRDefault="00B07164" w:rsidP="003854AA">
            <w:pPr>
              <w:rPr>
                <w:rFonts w:ascii="Arial" w:hAnsi="Arial" w:cs="Arial"/>
              </w:rPr>
            </w:pPr>
            <w:r w:rsidRPr="00840263">
              <w:rPr>
                <w:rFonts w:ascii="Arial" w:hAnsi="Arial" w:cs="Arial"/>
              </w:rPr>
              <w:t>Allegations of harm/risk of harm</w:t>
            </w:r>
          </w:p>
          <w:p w14:paraId="466EC660" w14:textId="77777777" w:rsidR="00B07164" w:rsidRPr="00840263" w:rsidRDefault="00B07164" w:rsidP="003854AA">
            <w:pPr>
              <w:rPr>
                <w:rFonts w:ascii="Arial" w:hAnsi="Arial" w:cs="Arial"/>
              </w:rPr>
            </w:pPr>
            <w:r w:rsidRPr="00840263">
              <w:rPr>
                <w:rFonts w:ascii="Arial" w:hAnsi="Arial" w:cs="Arial"/>
              </w:rPr>
              <w:t>unsubstantiated – no ongoing concerns</w:t>
            </w:r>
          </w:p>
        </w:tc>
        <w:tc>
          <w:tcPr>
            <w:tcW w:w="4253" w:type="dxa"/>
          </w:tcPr>
          <w:p w14:paraId="22BD2B64" w14:textId="77777777" w:rsidR="00B07164" w:rsidRPr="00840263" w:rsidRDefault="00B07164" w:rsidP="003854AA">
            <w:pPr>
              <w:rPr>
                <w:rFonts w:ascii="Arial" w:hAnsi="Arial" w:cs="Arial"/>
              </w:rPr>
            </w:pPr>
            <w:r w:rsidRPr="00840263">
              <w:rPr>
                <w:rFonts w:ascii="Arial" w:hAnsi="Arial" w:cs="Arial"/>
              </w:rPr>
              <w:t>Staff member</w:t>
            </w:r>
            <w:r w:rsidR="00605BAF">
              <w:rPr>
                <w:rFonts w:ascii="Arial" w:hAnsi="Arial" w:cs="Arial"/>
              </w:rPr>
              <w:t>/</w:t>
            </w:r>
            <w:r w:rsidR="00871445">
              <w:rPr>
                <w:rFonts w:ascii="Arial" w:hAnsi="Arial" w:cs="Arial"/>
              </w:rPr>
              <w:t xml:space="preserve"> service provider/ </w:t>
            </w:r>
            <w:r w:rsidR="00605BAF">
              <w:rPr>
                <w:rFonts w:ascii="Arial" w:hAnsi="Arial" w:cs="Arial"/>
              </w:rPr>
              <w:t>volunteer</w:t>
            </w:r>
            <w:r w:rsidRPr="00840263">
              <w:rPr>
                <w:rFonts w:ascii="Arial" w:hAnsi="Arial" w:cs="Arial"/>
              </w:rPr>
              <w:t xml:space="preserve"> should be offered additional support, training/retraining and supervision if necessary</w:t>
            </w:r>
          </w:p>
        </w:tc>
      </w:tr>
    </w:tbl>
    <w:p w14:paraId="16E6EA94" w14:textId="77777777" w:rsidR="00DB002A" w:rsidRDefault="00DB002A" w:rsidP="00412AE0">
      <w:pPr>
        <w:spacing w:after="200" w:line="276" w:lineRule="auto"/>
        <w:rPr>
          <w:rFonts w:ascii="Arial" w:hAnsi="Arial" w:cs="Arial"/>
          <w:b/>
        </w:rPr>
      </w:pPr>
    </w:p>
    <w:p w14:paraId="33C1DB00" w14:textId="77777777" w:rsidR="00412AE0" w:rsidRPr="00A279B1" w:rsidRDefault="00412AE0" w:rsidP="00412AE0">
      <w:pPr>
        <w:spacing w:after="200" w:line="276" w:lineRule="auto"/>
        <w:rPr>
          <w:rFonts w:ascii="Arial" w:hAnsi="Arial" w:cs="Arial"/>
        </w:rPr>
      </w:pPr>
      <w:r w:rsidRPr="00840263">
        <w:rPr>
          <w:rFonts w:ascii="Arial" w:hAnsi="Arial" w:cs="Arial"/>
          <w:b/>
        </w:rPr>
        <w:lastRenderedPageBreak/>
        <w:t xml:space="preserve">Possible </w:t>
      </w:r>
      <w:r w:rsidR="000D6562">
        <w:rPr>
          <w:rFonts w:ascii="Arial" w:hAnsi="Arial" w:cs="Arial"/>
          <w:b/>
        </w:rPr>
        <w:t>O</w:t>
      </w:r>
      <w:r w:rsidRPr="00840263">
        <w:rPr>
          <w:rFonts w:ascii="Arial" w:hAnsi="Arial" w:cs="Arial"/>
          <w:b/>
        </w:rPr>
        <w:t>utcomes of Investigation</w:t>
      </w:r>
    </w:p>
    <w:p w14:paraId="2EFB616C" w14:textId="77777777" w:rsidR="00412AE0" w:rsidRPr="00840263" w:rsidRDefault="00412AE0" w:rsidP="00412AE0">
      <w:pPr>
        <w:spacing w:after="200" w:line="276" w:lineRule="auto"/>
        <w:rPr>
          <w:rFonts w:ascii="Arial" w:hAnsi="Arial" w:cs="Arial"/>
        </w:rPr>
      </w:pPr>
      <w:r w:rsidRPr="00840263">
        <w:rPr>
          <w:rFonts w:ascii="Arial" w:hAnsi="Arial" w:cs="Arial"/>
        </w:rPr>
        <w:t>As outlined in the Flow Chart above, there are four possible outcomes which the Tara Centre Board of Directors consider and plan for:</w:t>
      </w:r>
    </w:p>
    <w:p w14:paraId="7CD53E94" w14:textId="77777777" w:rsidR="00412AE0" w:rsidRPr="00840263" w:rsidRDefault="00412AE0" w:rsidP="003F6549">
      <w:pPr>
        <w:spacing w:after="200" w:line="276" w:lineRule="auto"/>
        <w:ind w:left="284" w:hanging="284"/>
        <w:rPr>
          <w:rFonts w:ascii="Arial" w:hAnsi="Arial" w:cs="Arial"/>
        </w:rPr>
      </w:pPr>
      <w:r w:rsidRPr="00840263">
        <w:rPr>
          <w:rFonts w:ascii="Arial" w:hAnsi="Arial" w:cs="Arial"/>
        </w:rPr>
        <w:t>1.</w:t>
      </w:r>
      <w:r w:rsidRPr="00840263">
        <w:rPr>
          <w:rFonts w:ascii="Arial" w:hAnsi="Arial" w:cs="Arial"/>
        </w:rPr>
        <w:tab/>
        <w:t>Allegation of harm/risk of harm substantiated – the individual is removed from regulated activity.  If the investigation finds that the allegation is substantiated, that is harm or risk of harm to an adult has occurred, and the individual is removed from regulated activity, the Tara Centre is under a statutory duty to refer to the Disclosure and Barring Service (DBS) under the SVG (NI) Order 2007, as amended by the Protection of Freedoms A</w:t>
      </w:r>
      <w:r w:rsidR="00605BAF">
        <w:rPr>
          <w:rFonts w:ascii="Arial" w:hAnsi="Arial" w:cs="Arial"/>
        </w:rPr>
        <w:t>ct 2012. If the staff member/</w:t>
      </w:r>
      <w:r w:rsidR="00871445">
        <w:rPr>
          <w:rFonts w:ascii="Arial" w:hAnsi="Arial" w:cs="Arial"/>
        </w:rPr>
        <w:t>service provider/</w:t>
      </w:r>
      <w:r w:rsidRPr="00840263">
        <w:rPr>
          <w:rFonts w:ascii="Arial" w:hAnsi="Arial" w:cs="Arial"/>
        </w:rPr>
        <w:t>volunteer resigns</w:t>
      </w:r>
      <w:r w:rsidR="00871445">
        <w:rPr>
          <w:rFonts w:ascii="Arial" w:hAnsi="Arial" w:cs="Arial"/>
        </w:rPr>
        <w:t>, terminates the contract</w:t>
      </w:r>
      <w:r w:rsidRPr="00840263">
        <w:rPr>
          <w:rFonts w:ascii="Arial" w:hAnsi="Arial" w:cs="Arial"/>
        </w:rPr>
        <w:t xml:space="preserve"> or retires at any point during the investigation process, the investigation should still be concluded and a referral made to the DBS if it is found that harm or risk of harm to an adult has occurred.</w:t>
      </w:r>
    </w:p>
    <w:p w14:paraId="1BCEA582" w14:textId="176F9B6F" w:rsidR="00412AE0" w:rsidRPr="00840263" w:rsidRDefault="00412AE0" w:rsidP="003F6549">
      <w:pPr>
        <w:spacing w:after="200" w:line="276" w:lineRule="auto"/>
        <w:ind w:left="284" w:hanging="284"/>
        <w:rPr>
          <w:rFonts w:ascii="Arial" w:hAnsi="Arial" w:cs="Arial"/>
        </w:rPr>
      </w:pPr>
      <w:r w:rsidRPr="00840263">
        <w:rPr>
          <w:rFonts w:ascii="Arial" w:hAnsi="Arial" w:cs="Arial"/>
        </w:rPr>
        <w:t>2.</w:t>
      </w:r>
      <w:r w:rsidRPr="00840263">
        <w:rPr>
          <w:rFonts w:ascii="Arial" w:hAnsi="Arial" w:cs="Arial"/>
        </w:rPr>
        <w:tab/>
        <w:t xml:space="preserve">Allegation of harm/risk of harm substantiated – the individual is reinstated to regulated activity.  It is possible that the investigation finds that the allegation is substantiated, but the circumstances of the case are such that the individual can be reinstated to their job/role </w:t>
      </w:r>
      <w:r w:rsidR="00871445">
        <w:rPr>
          <w:rFonts w:ascii="Arial" w:hAnsi="Arial" w:cs="Arial"/>
        </w:rPr>
        <w:t xml:space="preserve">or contract re-instated </w:t>
      </w:r>
      <w:r w:rsidRPr="00840263">
        <w:rPr>
          <w:rFonts w:ascii="Arial" w:hAnsi="Arial" w:cs="Arial"/>
        </w:rPr>
        <w:t>subject to appropriate disciplinary sanctions, training and support</w:t>
      </w:r>
      <w:r w:rsidR="00871445">
        <w:rPr>
          <w:rFonts w:ascii="Arial" w:hAnsi="Arial" w:cs="Arial"/>
        </w:rPr>
        <w:t xml:space="preserve">, </w:t>
      </w:r>
      <w:r w:rsidRPr="00840263">
        <w:rPr>
          <w:rFonts w:ascii="Arial" w:hAnsi="Arial" w:cs="Arial"/>
        </w:rPr>
        <w:t xml:space="preserve">supervision </w:t>
      </w:r>
      <w:r w:rsidR="00871445">
        <w:rPr>
          <w:rFonts w:ascii="Arial" w:hAnsi="Arial" w:cs="Arial"/>
        </w:rPr>
        <w:t xml:space="preserve">or contract term </w:t>
      </w:r>
      <w:r w:rsidRPr="00840263">
        <w:rPr>
          <w:rFonts w:ascii="Arial" w:hAnsi="Arial" w:cs="Arial"/>
        </w:rPr>
        <w:t>arrangements being implemented. Despite the finding that harm/risk of harm has occurred, the decision to return the individual to the job/role means that a referral to the DBS is not required.</w:t>
      </w:r>
    </w:p>
    <w:p w14:paraId="61B03BE0" w14:textId="77777777" w:rsidR="00412AE0" w:rsidRPr="00840263" w:rsidRDefault="00412AE0" w:rsidP="003F6549">
      <w:pPr>
        <w:spacing w:after="200" w:line="276" w:lineRule="auto"/>
        <w:ind w:left="284" w:hanging="284"/>
        <w:rPr>
          <w:rFonts w:ascii="Arial" w:hAnsi="Arial" w:cs="Arial"/>
        </w:rPr>
      </w:pPr>
      <w:r w:rsidRPr="00840263">
        <w:rPr>
          <w:rFonts w:ascii="Arial" w:hAnsi="Arial" w:cs="Arial"/>
        </w:rPr>
        <w:t>3.</w:t>
      </w:r>
      <w:r w:rsidRPr="00840263">
        <w:rPr>
          <w:rFonts w:ascii="Arial" w:hAnsi="Arial" w:cs="Arial"/>
        </w:rPr>
        <w:tab/>
        <w:t>Allegations of harm/risk of harm unsubstantiated – but there are ongoing concerns.  In a situation where the investigation concludes that the allegation is unsubstantiated and that the individual has not harmed an individual or placed them at risk of harm, but the organisation has ongoing concerns about the</w:t>
      </w:r>
      <w:r w:rsidR="00605BAF">
        <w:rPr>
          <w:rFonts w:ascii="Arial" w:hAnsi="Arial" w:cs="Arial"/>
        </w:rPr>
        <w:t xml:space="preserve"> conduct of the staff member/</w:t>
      </w:r>
      <w:r w:rsidR="00871445">
        <w:rPr>
          <w:rFonts w:ascii="Arial" w:hAnsi="Arial" w:cs="Arial"/>
        </w:rPr>
        <w:t>service provider/</w:t>
      </w:r>
      <w:r w:rsidRPr="00840263">
        <w:rPr>
          <w:rFonts w:ascii="Arial" w:hAnsi="Arial" w:cs="Arial"/>
        </w:rPr>
        <w:t>volunteer, the organisation may conclude that the individual can be reinstated with additional support, supervision and training/retraining.</w:t>
      </w:r>
    </w:p>
    <w:p w14:paraId="40F5DD70" w14:textId="77777777" w:rsidR="00412AE0" w:rsidRPr="00840263" w:rsidRDefault="00412AE0" w:rsidP="003F6549">
      <w:pPr>
        <w:spacing w:after="200" w:line="276" w:lineRule="auto"/>
        <w:ind w:left="284" w:hanging="284"/>
        <w:rPr>
          <w:rFonts w:ascii="Arial" w:hAnsi="Arial" w:cs="Arial"/>
        </w:rPr>
      </w:pPr>
      <w:r w:rsidRPr="00840263">
        <w:rPr>
          <w:rFonts w:ascii="Arial" w:hAnsi="Arial" w:cs="Arial"/>
        </w:rPr>
        <w:t>4.</w:t>
      </w:r>
      <w:r w:rsidRPr="00840263">
        <w:rPr>
          <w:rFonts w:ascii="Arial" w:hAnsi="Arial" w:cs="Arial"/>
        </w:rPr>
        <w:tab/>
        <w:t>Allegations of harm/risk of harm unsubstantiated – there are no ongoing concerns.  In an instance w</w:t>
      </w:r>
      <w:r w:rsidR="00BA136B" w:rsidRPr="00840263">
        <w:rPr>
          <w:rFonts w:ascii="Arial" w:hAnsi="Arial" w:cs="Arial"/>
        </w:rPr>
        <w:t xml:space="preserve">here the internal investigation </w:t>
      </w:r>
      <w:r w:rsidRPr="00840263">
        <w:rPr>
          <w:rFonts w:ascii="Arial" w:hAnsi="Arial" w:cs="Arial"/>
        </w:rPr>
        <w:t>find</w:t>
      </w:r>
      <w:r w:rsidR="00BA136B" w:rsidRPr="00840263">
        <w:rPr>
          <w:rFonts w:ascii="Arial" w:hAnsi="Arial" w:cs="Arial"/>
        </w:rPr>
        <w:t>s</w:t>
      </w:r>
      <w:r w:rsidRPr="00840263">
        <w:rPr>
          <w:rFonts w:ascii="Arial" w:hAnsi="Arial" w:cs="Arial"/>
        </w:rPr>
        <w:t xml:space="preserve"> that the allegation is unsubstantiated, that is the individual has not harmed or placed at risk of har</w:t>
      </w:r>
      <w:r w:rsidR="00605BAF">
        <w:rPr>
          <w:rFonts w:ascii="Arial" w:hAnsi="Arial" w:cs="Arial"/>
        </w:rPr>
        <w:t>m an adult, the staff member/</w:t>
      </w:r>
      <w:r w:rsidR="00871445">
        <w:rPr>
          <w:rFonts w:ascii="Arial" w:hAnsi="Arial" w:cs="Arial"/>
        </w:rPr>
        <w:t>service provider/</w:t>
      </w:r>
      <w:r w:rsidRPr="00840263">
        <w:rPr>
          <w:rFonts w:ascii="Arial" w:hAnsi="Arial" w:cs="Arial"/>
        </w:rPr>
        <w:t>volunteer may be reinstated and provided with support to reintegrate back into the organisation.  Training and supervision may be necessary, depending on the nature of the allegation and findings of the investigation.</w:t>
      </w:r>
    </w:p>
    <w:p w14:paraId="333CDC18" w14:textId="77777777" w:rsidR="000D6562" w:rsidRDefault="00412AE0" w:rsidP="00AB697D">
      <w:pPr>
        <w:spacing w:after="200" w:line="276" w:lineRule="auto"/>
        <w:rPr>
          <w:rFonts w:ascii="Arial" w:hAnsi="Arial" w:cs="Arial"/>
        </w:rPr>
      </w:pPr>
      <w:r w:rsidRPr="00840263">
        <w:rPr>
          <w:rFonts w:ascii="Arial" w:hAnsi="Arial" w:cs="Arial"/>
        </w:rPr>
        <w:t>Regardless of the outcome of an investigation, dealing with allegations made against staff</w:t>
      </w:r>
      <w:r w:rsidR="00871445">
        <w:rPr>
          <w:rFonts w:ascii="Arial" w:hAnsi="Arial" w:cs="Arial"/>
        </w:rPr>
        <w:t>, service providers</w:t>
      </w:r>
      <w:r w:rsidRPr="00840263">
        <w:rPr>
          <w:rFonts w:ascii="Arial" w:hAnsi="Arial" w:cs="Arial"/>
        </w:rPr>
        <w:t xml:space="preserve"> and volunteers can be traumatic and unsettling for any organisation.  It is therefore vital that all staff</w:t>
      </w:r>
      <w:r w:rsidR="00871445">
        <w:rPr>
          <w:rFonts w:ascii="Arial" w:hAnsi="Arial" w:cs="Arial"/>
        </w:rPr>
        <w:t>,</w:t>
      </w:r>
      <w:r w:rsidR="00871445" w:rsidRPr="00871445">
        <w:rPr>
          <w:rFonts w:ascii="Arial" w:hAnsi="Arial" w:cs="Arial"/>
        </w:rPr>
        <w:t xml:space="preserve"> </w:t>
      </w:r>
      <w:r w:rsidR="00871445">
        <w:rPr>
          <w:rFonts w:ascii="Arial" w:hAnsi="Arial" w:cs="Arial"/>
        </w:rPr>
        <w:t>service providers</w:t>
      </w:r>
      <w:r w:rsidRPr="00840263">
        <w:rPr>
          <w:rFonts w:ascii="Arial" w:hAnsi="Arial" w:cs="Arial"/>
        </w:rPr>
        <w:t xml:space="preserve"> and volunteers have a clear understanding of how allegations will be handled, and </w:t>
      </w:r>
      <w:r w:rsidR="00871445">
        <w:rPr>
          <w:rFonts w:ascii="Arial" w:hAnsi="Arial" w:cs="Arial"/>
        </w:rPr>
        <w:t xml:space="preserve">where appropriate </w:t>
      </w:r>
      <w:r w:rsidRPr="00840263">
        <w:rPr>
          <w:rFonts w:ascii="Arial" w:hAnsi="Arial" w:cs="Arial"/>
        </w:rPr>
        <w:t xml:space="preserve">how the Tara Centre’s disciplinary procedure </w:t>
      </w:r>
      <w:r w:rsidR="00BF6336">
        <w:rPr>
          <w:rFonts w:ascii="Arial" w:hAnsi="Arial" w:cs="Arial"/>
        </w:rPr>
        <w:t xml:space="preserve">and/or provisions for terminating contracts for volunteers and service providers </w:t>
      </w:r>
      <w:r w:rsidRPr="00840263">
        <w:rPr>
          <w:rFonts w:ascii="Arial" w:hAnsi="Arial" w:cs="Arial"/>
        </w:rPr>
        <w:t xml:space="preserve">will be consistently implemented. </w:t>
      </w:r>
      <w:r w:rsidR="00871445">
        <w:rPr>
          <w:rFonts w:ascii="Arial" w:hAnsi="Arial" w:cs="Arial"/>
        </w:rPr>
        <w:t xml:space="preserve"> </w:t>
      </w:r>
    </w:p>
    <w:p w14:paraId="40D4465B" w14:textId="2FAAA853" w:rsidR="007B29E0" w:rsidRDefault="00412AE0" w:rsidP="00726EC3">
      <w:pPr>
        <w:spacing w:line="276" w:lineRule="auto"/>
        <w:rPr>
          <w:rFonts w:ascii="Arial" w:hAnsi="Arial" w:cs="Arial"/>
        </w:rPr>
      </w:pPr>
      <w:r w:rsidRPr="00840263">
        <w:rPr>
          <w:rFonts w:ascii="Arial" w:hAnsi="Arial" w:cs="Arial"/>
        </w:rPr>
        <w:lastRenderedPageBreak/>
        <w:t>The allegation will be handled sensitively from initiation to conclusion ensuring that anxieties expressed or demonstrated by adults at risk, carers, advocates or any other member of staff</w:t>
      </w:r>
      <w:r w:rsidR="00BF6336">
        <w:rPr>
          <w:rFonts w:ascii="Arial" w:hAnsi="Arial" w:cs="Arial"/>
        </w:rPr>
        <w:t>, service provider</w:t>
      </w:r>
      <w:r w:rsidRPr="00840263">
        <w:rPr>
          <w:rFonts w:ascii="Arial" w:hAnsi="Arial" w:cs="Arial"/>
        </w:rPr>
        <w:t xml:space="preserve"> or volunteer are acknowledge</w:t>
      </w:r>
      <w:r w:rsidR="00605BAF">
        <w:rPr>
          <w:rFonts w:ascii="Arial" w:hAnsi="Arial" w:cs="Arial"/>
        </w:rPr>
        <w:t>d</w:t>
      </w:r>
      <w:r w:rsidRPr="00840263">
        <w:rPr>
          <w:rFonts w:ascii="Arial" w:hAnsi="Arial" w:cs="Arial"/>
        </w:rPr>
        <w:t xml:space="preserve"> and addressed.</w:t>
      </w:r>
    </w:p>
    <w:p w14:paraId="0DFB3AAF" w14:textId="77777777" w:rsidR="00726EC3" w:rsidRDefault="00726EC3" w:rsidP="00726EC3">
      <w:pPr>
        <w:spacing w:line="276" w:lineRule="auto"/>
        <w:rPr>
          <w:rFonts w:ascii="Arial" w:hAnsi="Arial" w:cs="Arial"/>
        </w:rPr>
      </w:pPr>
    </w:p>
    <w:p w14:paraId="2A9BEF65" w14:textId="341A592C" w:rsidR="00AB697D" w:rsidRPr="00F16DE6" w:rsidRDefault="00AB697D" w:rsidP="00726EC3">
      <w:pPr>
        <w:spacing w:after="120" w:line="276" w:lineRule="auto"/>
        <w:rPr>
          <w:rFonts w:ascii="Arial" w:hAnsi="Arial" w:cs="Arial"/>
        </w:rPr>
      </w:pPr>
      <w:r w:rsidRPr="00840263">
        <w:rPr>
          <w:rFonts w:ascii="Arial" w:hAnsi="Arial" w:cs="Arial"/>
          <w:b/>
        </w:rPr>
        <w:t xml:space="preserve">What if a </w:t>
      </w:r>
      <w:r w:rsidR="000D6562">
        <w:rPr>
          <w:rFonts w:ascii="Arial" w:hAnsi="Arial" w:cs="Arial"/>
          <w:b/>
        </w:rPr>
        <w:t>S</w:t>
      </w:r>
      <w:r w:rsidRPr="00840263">
        <w:rPr>
          <w:rFonts w:ascii="Arial" w:hAnsi="Arial" w:cs="Arial"/>
          <w:b/>
        </w:rPr>
        <w:t xml:space="preserve">taff </w:t>
      </w:r>
      <w:r w:rsidR="000D6562">
        <w:rPr>
          <w:rFonts w:ascii="Arial" w:hAnsi="Arial" w:cs="Arial"/>
          <w:b/>
        </w:rPr>
        <w:t>M</w:t>
      </w:r>
      <w:r w:rsidRPr="00840263">
        <w:rPr>
          <w:rFonts w:ascii="Arial" w:hAnsi="Arial" w:cs="Arial"/>
          <w:b/>
        </w:rPr>
        <w:t>ember’s/</w:t>
      </w:r>
      <w:r w:rsidR="000D6562">
        <w:rPr>
          <w:rFonts w:ascii="Arial" w:hAnsi="Arial" w:cs="Arial"/>
          <w:b/>
        </w:rPr>
        <w:t>V</w:t>
      </w:r>
      <w:r w:rsidRPr="00840263">
        <w:rPr>
          <w:rFonts w:ascii="Arial" w:hAnsi="Arial" w:cs="Arial"/>
          <w:b/>
        </w:rPr>
        <w:t xml:space="preserve">olunteer’s </w:t>
      </w:r>
      <w:r w:rsidR="000D6562">
        <w:rPr>
          <w:rFonts w:ascii="Arial" w:hAnsi="Arial" w:cs="Arial"/>
          <w:b/>
        </w:rPr>
        <w:t>C</w:t>
      </w:r>
      <w:r w:rsidRPr="00840263">
        <w:rPr>
          <w:rFonts w:ascii="Arial" w:hAnsi="Arial" w:cs="Arial"/>
          <w:b/>
        </w:rPr>
        <w:t xml:space="preserve">oncerns </w:t>
      </w:r>
      <w:r w:rsidR="00AB2EF4" w:rsidRPr="00840263">
        <w:rPr>
          <w:rFonts w:ascii="Arial" w:hAnsi="Arial" w:cs="Arial"/>
          <w:b/>
        </w:rPr>
        <w:t>Are</w:t>
      </w:r>
      <w:r w:rsidRPr="00840263">
        <w:rPr>
          <w:rFonts w:ascii="Arial" w:hAnsi="Arial" w:cs="Arial"/>
          <w:b/>
        </w:rPr>
        <w:t xml:space="preserve"> </w:t>
      </w:r>
      <w:r w:rsidR="000D6562">
        <w:rPr>
          <w:rFonts w:ascii="Arial" w:hAnsi="Arial" w:cs="Arial"/>
          <w:b/>
        </w:rPr>
        <w:t>N</w:t>
      </w:r>
      <w:r w:rsidRPr="00840263">
        <w:rPr>
          <w:rFonts w:ascii="Arial" w:hAnsi="Arial" w:cs="Arial"/>
          <w:b/>
        </w:rPr>
        <w:t xml:space="preserve">ot </w:t>
      </w:r>
      <w:r w:rsidR="000D6562">
        <w:rPr>
          <w:rFonts w:ascii="Arial" w:hAnsi="Arial" w:cs="Arial"/>
          <w:b/>
        </w:rPr>
        <w:t>T</w:t>
      </w:r>
      <w:r w:rsidRPr="00840263">
        <w:rPr>
          <w:rFonts w:ascii="Arial" w:hAnsi="Arial" w:cs="Arial"/>
          <w:b/>
        </w:rPr>
        <w:t xml:space="preserve">aken </w:t>
      </w:r>
      <w:r w:rsidR="000D6562">
        <w:rPr>
          <w:rFonts w:ascii="Arial" w:hAnsi="Arial" w:cs="Arial"/>
          <w:b/>
        </w:rPr>
        <w:t>S</w:t>
      </w:r>
      <w:r w:rsidRPr="00840263">
        <w:rPr>
          <w:rFonts w:ascii="Arial" w:hAnsi="Arial" w:cs="Arial"/>
          <w:b/>
        </w:rPr>
        <w:t>eriously?</w:t>
      </w:r>
    </w:p>
    <w:p w14:paraId="3B3BC378" w14:textId="77777777" w:rsidR="00AB697D" w:rsidRDefault="00AB697D" w:rsidP="00726EC3">
      <w:pPr>
        <w:spacing w:line="276" w:lineRule="auto"/>
        <w:rPr>
          <w:rFonts w:ascii="Arial" w:hAnsi="Arial" w:cs="Arial"/>
        </w:rPr>
      </w:pPr>
      <w:r w:rsidRPr="00840263">
        <w:rPr>
          <w:rFonts w:ascii="Arial" w:hAnsi="Arial" w:cs="Arial"/>
        </w:rPr>
        <w:t>If a staff member/</w:t>
      </w:r>
      <w:r w:rsidR="00BF6336">
        <w:rPr>
          <w:rFonts w:ascii="Arial" w:hAnsi="Arial" w:cs="Arial"/>
        </w:rPr>
        <w:t>service provider/</w:t>
      </w:r>
      <w:r w:rsidR="00BF6336" w:rsidRPr="00840263">
        <w:rPr>
          <w:rFonts w:ascii="Arial" w:hAnsi="Arial" w:cs="Arial"/>
        </w:rPr>
        <w:t xml:space="preserve"> </w:t>
      </w:r>
      <w:r w:rsidRPr="00840263">
        <w:rPr>
          <w:rFonts w:ascii="Arial" w:hAnsi="Arial" w:cs="Arial"/>
        </w:rPr>
        <w:t>volunteer raises a safeguarding concern but the Adult Safeguard</w:t>
      </w:r>
      <w:r w:rsidR="007B29E0">
        <w:rPr>
          <w:rFonts w:ascii="Arial" w:hAnsi="Arial" w:cs="Arial"/>
        </w:rPr>
        <w:t>ing Champion or Designate/</w:t>
      </w:r>
      <w:r w:rsidR="00112B0A">
        <w:rPr>
          <w:rFonts w:ascii="Arial" w:hAnsi="Arial" w:cs="Arial"/>
        </w:rPr>
        <w:t>Nominee</w:t>
      </w:r>
      <w:r w:rsidRPr="00840263">
        <w:rPr>
          <w:rFonts w:ascii="Arial" w:hAnsi="Arial" w:cs="Arial"/>
        </w:rPr>
        <w:t xml:space="preserve"> is reluctant to pass it on, the staff member</w:t>
      </w:r>
      <w:r w:rsidR="008F1516">
        <w:rPr>
          <w:rFonts w:ascii="Arial" w:hAnsi="Arial" w:cs="Arial"/>
        </w:rPr>
        <w:t>/</w:t>
      </w:r>
      <w:r w:rsidR="00BF6336" w:rsidRPr="00BF6336">
        <w:rPr>
          <w:rFonts w:ascii="Arial" w:hAnsi="Arial" w:cs="Arial"/>
        </w:rPr>
        <w:t>service provider</w:t>
      </w:r>
      <w:r w:rsidR="00BF6336">
        <w:rPr>
          <w:rFonts w:ascii="Arial" w:hAnsi="Arial" w:cs="Arial"/>
        </w:rPr>
        <w:t>/</w:t>
      </w:r>
      <w:r w:rsidR="008F1516">
        <w:rPr>
          <w:rFonts w:ascii="Arial" w:hAnsi="Arial" w:cs="Arial"/>
        </w:rPr>
        <w:t>volunteer</w:t>
      </w:r>
      <w:r w:rsidRPr="00840263">
        <w:rPr>
          <w:rFonts w:ascii="Arial" w:hAnsi="Arial" w:cs="Arial"/>
        </w:rPr>
        <w:t xml:space="preserve"> should discuss the concern with the Tara Centre Chairperson (as head of the organisation).  Where this fails, the staff member</w:t>
      </w:r>
      <w:r w:rsidR="00BF6336">
        <w:rPr>
          <w:rFonts w:ascii="Arial" w:hAnsi="Arial" w:cs="Arial"/>
        </w:rPr>
        <w:t>/service provider</w:t>
      </w:r>
      <w:r w:rsidRPr="00840263">
        <w:rPr>
          <w:rFonts w:ascii="Arial" w:hAnsi="Arial" w:cs="Arial"/>
        </w:rPr>
        <w:t>/volunteer should contact the local HSC Trust Adult Protection Gateway Serv</w:t>
      </w:r>
      <w:r w:rsidR="006B2721">
        <w:rPr>
          <w:rFonts w:ascii="Arial" w:hAnsi="Arial" w:cs="Arial"/>
        </w:rPr>
        <w:t>ice or the PSNI (see Appendix 4</w:t>
      </w:r>
      <w:r w:rsidRPr="00840263">
        <w:rPr>
          <w:rFonts w:ascii="Arial" w:hAnsi="Arial" w:cs="Arial"/>
        </w:rPr>
        <w:t xml:space="preserve"> </w:t>
      </w:r>
      <w:r w:rsidR="00391E4E">
        <w:rPr>
          <w:rFonts w:ascii="Arial" w:hAnsi="Arial" w:cs="Arial"/>
        </w:rPr>
        <w:t xml:space="preserve">of this document </w:t>
      </w:r>
      <w:r w:rsidRPr="00840263">
        <w:rPr>
          <w:rFonts w:ascii="Arial" w:hAnsi="Arial" w:cs="Arial"/>
        </w:rPr>
        <w:t>for contact details). Full record keeping is essential.</w:t>
      </w:r>
    </w:p>
    <w:p w14:paraId="67B4DB2C" w14:textId="77777777" w:rsidR="00726EC3" w:rsidRPr="00840263" w:rsidRDefault="00726EC3" w:rsidP="00726EC3">
      <w:pPr>
        <w:spacing w:line="276" w:lineRule="auto"/>
        <w:rPr>
          <w:rFonts w:ascii="Arial" w:hAnsi="Arial" w:cs="Arial"/>
        </w:rPr>
      </w:pPr>
    </w:p>
    <w:p w14:paraId="7EC69AE5" w14:textId="77777777" w:rsidR="00682FE2" w:rsidRPr="00840263" w:rsidRDefault="00BA136B" w:rsidP="00726EC3">
      <w:pPr>
        <w:spacing w:after="120" w:line="276" w:lineRule="auto"/>
        <w:rPr>
          <w:rFonts w:ascii="Arial" w:hAnsi="Arial" w:cs="Arial"/>
          <w:b/>
        </w:rPr>
      </w:pPr>
      <w:r w:rsidRPr="00840263">
        <w:rPr>
          <w:rFonts w:ascii="Arial" w:hAnsi="Arial" w:cs="Arial"/>
          <w:b/>
        </w:rPr>
        <w:t>Whistleblowing</w:t>
      </w:r>
    </w:p>
    <w:p w14:paraId="24314E43" w14:textId="77777777" w:rsidR="00BA136B" w:rsidRPr="00840263" w:rsidRDefault="00BA136B" w:rsidP="00BA136B">
      <w:pPr>
        <w:spacing w:after="200" w:line="276" w:lineRule="auto"/>
        <w:rPr>
          <w:rFonts w:ascii="Arial" w:hAnsi="Arial" w:cs="Arial"/>
        </w:rPr>
      </w:pPr>
      <w:r w:rsidRPr="00840263">
        <w:rPr>
          <w:rFonts w:ascii="Arial" w:hAnsi="Arial" w:cs="Arial"/>
        </w:rPr>
        <w:t>Whistleblowing occurs when a member of staff</w:t>
      </w:r>
      <w:r w:rsidR="00BF6336">
        <w:rPr>
          <w:rFonts w:ascii="Arial" w:hAnsi="Arial" w:cs="Arial"/>
        </w:rPr>
        <w:t>, service provider</w:t>
      </w:r>
      <w:r w:rsidRPr="00840263">
        <w:rPr>
          <w:rFonts w:ascii="Arial" w:hAnsi="Arial" w:cs="Arial"/>
        </w:rPr>
        <w:t xml:space="preserve"> or volunteer raises a concern about misconduct, illegal or underhand practices by individuals and/or an organisation; or about the way care and support is being provided, such as practices that cause harm or risk of harm to others or are abusive, discriminatory or exploitative.  This will include situations where a staff member’s</w:t>
      </w:r>
      <w:r w:rsidR="00BF6336">
        <w:rPr>
          <w:rFonts w:ascii="Arial" w:hAnsi="Arial" w:cs="Arial"/>
        </w:rPr>
        <w:t>, service provider’s</w:t>
      </w:r>
      <w:r w:rsidRPr="00840263">
        <w:rPr>
          <w:rFonts w:ascii="Arial" w:hAnsi="Arial" w:cs="Arial"/>
        </w:rPr>
        <w:t xml:space="preserve"> or volunteer’s concerns are not acted upon by the Adult Safeguard</w:t>
      </w:r>
      <w:r w:rsidR="008F1516">
        <w:rPr>
          <w:rFonts w:ascii="Arial" w:hAnsi="Arial" w:cs="Arial"/>
        </w:rPr>
        <w:t>ing Champion</w:t>
      </w:r>
      <w:r w:rsidRPr="00840263">
        <w:rPr>
          <w:rFonts w:ascii="Arial" w:hAnsi="Arial" w:cs="Arial"/>
        </w:rPr>
        <w:t>,</w:t>
      </w:r>
      <w:r w:rsidR="008F1516">
        <w:rPr>
          <w:rFonts w:ascii="Arial" w:hAnsi="Arial" w:cs="Arial"/>
        </w:rPr>
        <w:t xml:space="preserve"> Designate/Nominee</w:t>
      </w:r>
      <w:r w:rsidRPr="00840263">
        <w:rPr>
          <w:rFonts w:ascii="Arial" w:hAnsi="Arial" w:cs="Arial"/>
        </w:rPr>
        <w:t xml:space="preserve"> or the Chairperson of the Board of Directors.</w:t>
      </w:r>
    </w:p>
    <w:p w14:paraId="1294189D" w14:textId="41083811" w:rsidR="00BA136B" w:rsidRPr="00840263" w:rsidRDefault="00BA136B" w:rsidP="00BA136B">
      <w:pPr>
        <w:spacing w:after="200" w:line="276" w:lineRule="auto"/>
        <w:rPr>
          <w:rFonts w:ascii="Arial" w:hAnsi="Arial" w:cs="Arial"/>
        </w:rPr>
      </w:pPr>
      <w:r w:rsidRPr="00840263">
        <w:rPr>
          <w:rFonts w:ascii="Arial" w:hAnsi="Arial" w:cs="Arial"/>
        </w:rPr>
        <w:t xml:space="preserve">The Tara Centre has a </w:t>
      </w:r>
      <w:r w:rsidR="00BF6336">
        <w:rPr>
          <w:rFonts w:ascii="Arial" w:hAnsi="Arial" w:cs="Arial"/>
        </w:rPr>
        <w:t xml:space="preserve">Public Interest Disclosure Policy (sometimes referred to as a </w:t>
      </w:r>
      <w:r w:rsidR="00B70E93">
        <w:rPr>
          <w:rFonts w:ascii="Arial" w:hAnsi="Arial" w:cs="Arial"/>
        </w:rPr>
        <w:t>W</w:t>
      </w:r>
      <w:r w:rsidRPr="00840263">
        <w:rPr>
          <w:rFonts w:ascii="Arial" w:hAnsi="Arial" w:cs="Arial"/>
        </w:rPr>
        <w:t xml:space="preserve">histleblowing </w:t>
      </w:r>
      <w:r w:rsidR="00B70E93">
        <w:rPr>
          <w:rFonts w:ascii="Arial" w:hAnsi="Arial" w:cs="Arial"/>
        </w:rPr>
        <w:t>P</w:t>
      </w:r>
      <w:r w:rsidRPr="00840263">
        <w:rPr>
          <w:rFonts w:ascii="Arial" w:hAnsi="Arial" w:cs="Arial"/>
        </w:rPr>
        <w:t>olicy</w:t>
      </w:r>
      <w:r w:rsidR="00BF6336">
        <w:rPr>
          <w:rFonts w:ascii="Arial" w:hAnsi="Arial" w:cs="Arial"/>
        </w:rPr>
        <w:t>)</w:t>
      </w:r>
      <w:r w:rsidRPr="00840263">
        <w:rPr>
          <w:rFonts w:ascii="Arial" w:hAnsi="Arial" w:cs="Arial"/>
        </w:rPr>
        <w:t xml:space="preserve"> in place which makes it clear that:</w:t>
      </w:r>
    </w:p>
    <w:p w14:paraId="56810252" w14:textId="77777777" w:rsidR="00BA136B" w:rsidRPr="00840263" w:rsidRDefault="00BA136B" w:rsidP="00BA136B">
      <w:pPr>
        <w:spacing w:after="200" w:line="276" w:lineRule="auto"/>
        <w:rPr>
          <w:rFonts w:ascii="Arial" w:hAnsi="Arial" w:cs="Arial"/>
        </w:rPr>
      </w:pPr>
      <w:r w:rsidRPr="00840263">
        <w:rPr>
          <w:rFonts w:ascii="Arial" w:hAnsi="Arial" w:cs="Arial"/>
        </w:rPr>
        <w:t>•</w:t>
      </w:r>
      <w:r w:rsidRPr="00840263">
        <w:rPr>
          <w:rFonts w:ascii="Arial" w:hAnsi="Arial" w:cs="Arial"/>
        </w:rPr>
        <w:tab/>
        <w:t xml:space="preserve">The Tara Centre is committed to the highest possible standards of conduct, </w:t>
      </w:r>
      <w:r w:rsidR="00F16DE6">
        <w:rPr>
          <w:rFonts w:ascii="Arial" w:hAnsi="Arial" w:cs="Arial"/>
        </w:rPr>
        <w:tab/>
      </w:r>
      <w:r w:rsidRPr="00840263">
        <w:rPr>
          <w:rFonts w:ascii="Arial" w:hAnsi="Arial" w:cs="Arial"/>
        </w:rPr>
        <w:t>openness, honesty and accountability;</w:t>
      </w:r>
    </w:p>
    <w:p w14:paraId="2E42E1FA" w14:textId="77777777" w:rsidR="00BA136B" w:rsidRPr="00840263" w:rsidRDefault="00BA136B" w:rsidP="00BA136B">
      <w:pPr>
        <w:spacing w:after="200" w:line="276" w:lineRule="auto"/>
        <w:rPr>
          <w:rFonts w:ascii="Arial" w:hAnsi="Arial" w:cs="Arial"/>
        </w:rPr>
      </w:pPr>
      <w:r w:rsidRPr="00840263">
        <w:rPr>
          <w:rFonts w:ascii="Arial" w:hAnsi="Arial" w:cs="Arial"/>
        </w:rPr>
        <w:t>•</w:t>
      </w:r>
      <w:r w:rsidRPr="00840263">
        <w:rPr>
          <w:rFonts w:ascii="Arial" w:hAnsi="Arial" w:cs="Arial"/>
        </w:rPr>
        <w:tab/>
        <w:t xml:space="preserve">The Tara Centre takes poor or malpractice seriously, giving examples of the </w:t>
      </w:r>
      <w:r w:rsidR="00F16DE6">
        <w:rPr>
          <w:rFonts w:ascii="Arial" w:hAnsi="Arial" w:cs="Arial"/>
        </w:rPr>
        <w:tab/>
      </w:r>
      <w:r w:rsidRPr="00840263">
        <w:rPr>
          <w:rFonts w:ascii="Arial" w:hAnsi="Arial" w:cs="Arial"/>
        </w:rPr>
        <w:t xml:space="preserve">types of concerns to be raised, to ensure that a whistleblowing concern is </w:t>
      </w:r>
      <w:r w:rsidR="00F16DE6">
        <w:rPr>
          <w:rFonts w:ascii="Arial" w:hAnsi="Arial" w:cs="Arial"/>
        </w:rPr>
        <w:tab/>
      </w:r>
      <w:r w:rsidRPr="00840263">
        <w:rPr>
          <w:rFonts w:ascii="Arial" w:hAnsi="Arial" w:cs="Arial"/>
        </w:rPr>
        <w:t>clearly distinguished form a grievance;</w:t>
      </w:r>
    </w:p>
    <w:p w14:paraId="56E3F3A8" w14:textId="77777777" w:rsidR="00BA136B" w:rsidRPr="00840263" w:rsidRDefault="00BA136B" w:rsidP="00BA136B">
      <w:pPr>
        <w:spacing w:after="200" w:line="276" w:lineRule="auto"/>
        <w:rPr>
          <w:rFonts w:ascii="Arial" w:hAnsi="Arial" w:cs="Arial"/>
        </w:rPr>
      </w:pPr>
      <w:r w:rsidRPr="00840263">
        <w:rPr>
          <w:rFonts w:ascii="Arial" w:hAnsi="Arial" w:cs="Arial"/>
        </w:rPr>
        <w:t>•</w:t>
      </w:r>
      <w:r w:rsidRPr="00840263">
        <w:rPr>
          <w:rFonts w:ascii="Arial" w:hAnsi="Arial" w:cs="Arial"/>
        </w:rPr>
        <w:tab/>
        <w:t xml:space="preserve">Staff or volunteers have the option to raise concerns outside of line </w:t>
      </w:r>
      <w:r w:rsidR="00F16DE6">
        <w:rPr>
          <w:rFonts w:ascii="Arial" w:hAnsi="Arial" w:cs="Arial"/>
        </w:rPr>
        <w:tab/>
      </w:r>
      <w:r w:rsidRPr="00840263">
        <w:rPr>
          <w:rFonts w:ascii="Arial" w:hAnsi="Arial" w:cs="Arial"/>
        </w:rPr>
        <w:t>management structures;</w:t>
      </w:r>
    </w:p>
    <w:p w14:paraId="02076AF2" w14:textId="77777777" w:rsidR="00BA136B" w:rsidRPr="00840263" w:rsidRDefault="00BA136B" w:rsidP="00BA136B">
      <w:pPr>
        <w:spacing w:after="200" w:line="276" w:lineRule="auto"/>
        <w:rPr>
          <w:rFonts w:ascii="Arial" w:hAnsi="Arial" w:cs="Arial"/>
        </w:rPr>
      </w:pPr>
      <w:r w:rsidRPr="00840263">
        <w:rPr>
          <w:rFonts w:ascii="Arial" w:hAnsi="Arial" w:cs="Arial"/>
        </w:rPr>
        <w:t>•</w:t>
      </w:r>
      <w:r w:rsidRPr="00840263">
        <w:rPr>
          <w:rFonts w:ascii="Arial" w:hAnsi="Arial" w:cs="Arial"/>
        </w:rPr>
        <w:tab/>
        <w:t xml:space="preserve">Staff or volunteers are enabled to access confidential advice from an </w:t>
      </w:r>
      <w:r w:rsidR="00F16DE6">
        <w:rPr>
          <w:rFonts w:ascii="Arial" w:hAnsi="Arial" w:cs="Arial"/>
        </w:rPr>
        <w:tab/>
      </w:r>
      <w:r w:rsidRPr="00840263">
        <w:rPr>
          <w:rFonts w:ascii="Arial" w:hAnsi="Arial" w:cs="Arial"/>
        </w:rPr>
        <w:t>independent source;</w:t>
      </w:r>
    </w:p>
    <w:p w14:paraId="719E8381" w14:textId="77777777" w:rsidR="00BA136B" w:rsidRPr="00840263" w:rsidRDefault="00BA136B" w:rsidP="00BA136B">
      <w:pPr>
        <w:spacing w:after="200" w:line="276" w:lineRule="auto"/>
        <w:rPr>
          <w:rFonts w:ascii="Arial" w:hAnsi="Arial" w:cs="Arial"/>
        </w:rPr>
      </w:pPr>
      <w:r w:rsidRPr="00840263">
        <w:rPr>
          <w:rFonts w:ascii="Arial" w:hAnsi="Arial" w:cs="Arial"/>
        </w:rPr>
        <w:t>•</w:t>
      </w:r>
      <w:r w:rsidRPr="00840263">
        <w:rPr>
          <w:rFonts w:ascii="Arial" w:hAnsi="Arial" w:cs="Arial"/>
        </w:rPr>
        <w:tab/>
        <w:t xml:space="preserve">The Tara Centre will, where possible, respect the confidentiality of a member </w:t>
      </w:r>
      <w:r w:rsidR="00F16DE6">
        <w:rPr>
          <w:rFonts w:ascii="Arial" w:hAnsi="Arial" w:cs="Arial"/>
        </w:rPr>
        <w:tab/>
      </w:r>
      <w:r w:rsidRPr="00840263">
        <w:rPr>
          <w:rFonts w:ascii="Arial" w:hAnsi="Arial" w:cs="Arial"/>
        </w:rPr>
        <w:t>of staff raising a concern through the whistleblowing procedure;</w:t>
      </w:r>
    </w:p>
    <w:p w14:paraId="6927D18B" w14:textId="5971059E" w:rsidR="00BA136B" w:rsidRPr="00840263" w:rsidRDefault="00BA136B" w:rsidP="00BA136B">
      <w:pPr>
        <w:spacing w:after="200" w:line="276" w:lineRule="auto"/>
        <w:rPr>
          <w:rFonts w:ascii="Arial" w:hAnsi="Arial" w:cs="Arial"/>
        </w:rPr>
      </w:pPr>
      <w:r w:rsidRPr="00840263">
        <w:rPr>
          <w:rFonts w:ascii="Arial" w:hAnsi="Arial" w:cs="Arial"/>
        </w:rPr>
        <w:t>•</w:t>
      </w:r>
      <w:r w:rsidRPr="00840263">
        <w:rPr>
          <w:rFonts w:ascii="Arial" w:hAnsi="Arial" w:cs="Arial"/>
        </w:rPr>
        <w:tab/>
        <w:t>It is a disciplinary matter to both victimise a bona fide whistle</w:t>
      </w:r>
      <w:r w:rsidR="00293DCA">
        <w:rPr>
          <w:rFonts w:ascii="Arial" w:hAnsi="Arial" w:cs="Arial"/>
        </w:rPr>
        <w:t>-</w:t>
      </w:r>
      <w:r w:rsidRPr="00840263">
        <w:rPr>
          <w:rFonts w:ascii="Arial" w:hAnsi="Arial" w:cs="Arial"/>
        </w:rPr>
        <w:t xml:space="preserve">blower and for </w:t>
      </w:r>
      <w:r w:rsidR="00F16DE6">
        <w:rPr>
          <w:rFonts w:ascii="Arial" w:hAnsi="Arial" w:cs="Arial"/>
        </w:rPr>
        <w:tab/>
      </w:r>
      <w:r w:rsidRPr="00840263">
        <w:rPr>
          <w:rFonts w:ascii="Arial" w:hAnsi="Arial" w:cs="Arial"/>
        </w:rPr>
        <w:t>someone to maliciously make a false allegation.</w:t>
      </w:r>
    </w:p>
    <w:p w14:paraId="379E9EA2" w14:textId="312EDF3E" w:rsidR="00F16DE6" w:rsidRDefault="00BA136B" w:rsidP="007F5F74">
      <w:pPr>
        <w:spacing w:after="200" w:line="276" w:lineRule="auto"/>
        <w:rPr>
          <w:rFonts w:ascii="Arial" w:hAnsi="Arial" w:cs="Arial"/>
        </w:rPr>
      </w:pPr>
      <w:r w:rsidRPr="00840263">
        <w:rPr>
          <w:rFonts w:ascii="Arial" w:hAnsi="Arial" w:cs="Arial"/>
        </w:rPr>
        <w:lastRenderedPageBreak/>
        <w:t xml:space="preserve">There may be situations in which concerns or allegations turn out to be unfounded.  It is important that everyone in the Tara Centre knows that if they raise a concern which, through the process of investigation, is not validated, they have not in any way been wrong in their initial action.  Responsible action needs to be encouraged in the organisation and </w:t>
      </w:r>
      <w:r w:rsidR="00293836" w:rsidRPr="00840263">
        <w:rPr>
          <w:rFonts w:ascii="Arial" w:hAnsi="Arial" w:cs="Arial"/>
        </w:rPr>
        <w:t>whistle-blowers</w:t>
      </w:r>
      <w:r w:rsidRPr="00840263">
        <w:rPr>
          <w:rFonts w:ascii="Arial" w:hAnsi="Arial" w:cs="Arial"/>
        </w:rPr>
        <w:t xml:space="preserve"> should be confident of support.  It is everyone’s duty to be vigilant in preventing abusive practice.</w:t>
      </w:r>
      <w:r w:rsidR="008F1516">
        <w:rPr>
          <w:rFonts w:ascii="Arial" w:hAnsi="Arial" w:cs="Arial"/>
        </w:rPr>
        <w:t xml:space="preserve"> </w:t>
      </w:r>
      <w:r w:rsidR="008F1516" w:rsidRPr="00B70E93">
        <w:rPr>
          <w:rFonts w:ascii="Arial" w:hAnsi="Arial" w:cs="Arial"/>
        </w:rPr>
        <w:t>To access the full</w:t>
      </w:r>
      <w:r w:rsidR="00BF6336" w:rsidRPr="00B70E93">
        <w:rPr>
          <w:rFonts w:ascii="Arial" w:hAnsi="Arial" w:cs="Arial"/>
        </w:rPr>
        <w:t xml:space="preserve"> Public Interest Disclosure Policy</w:t>
      </w:r>
      <w:r w:rsidR="00F02736">
        <w:rPr>
          <w:rFonts w:ascii="Arial" w:hAnsi="Arial" w:cs="Arial"/>
        </w:rPr>
        <w:t xml:space="preserve"> please </w:t>
      </w:r>
      <w:r w:rsidR="008F1516" w:rsidRPr="00B70E93">
        <w:rPr>
          <w:rFonts w:ascii="Arial" w:hAnsi="Arial" w:cs="Arial"/>
        </w:rPr>
        <w:t>contact</w:t>
      </w:r>
      <w:r w:rsidR="00BF6336" w:rsidRPr="00B70E93">
        <w:rPr>
          <w:rFonts w:ascii="Arial" w:hAnsi="Arial" w:cs="Arial"/>
        </w:rPr>
        <w:t xml:space="preserve"> the </w:t>
      </w:r>
      <w:r w:rsidR="00726EC3">
        <w:rPr>
          <w:rFonts w:ascii="Arial" w:hAnsi="Arial" w:cs="Arial"/>
        </w:rPr>
        <w:t>G</w:t>
      </w:r>
      <w:r w:rsidR="00F02736">
        <w:rPr>
          <w:rFonts w:ascii="Arial" w:hAnsi="Arial" w:cs="Arial"/>
        </w:rPr>
        <w:t>eneral Manager,</w:t>
      </w:r>
      <w:r w:rsidR="008F1516" w:rsidRPr="00B70E93">
        <w:rPr>
          <w:rFonts w:ascii="Arial" w:hAnsi="Arial" w:cs="Arial"/>
        </w:rPr>
        <w:t xml:space="preserve"> Tara Centre.</w:t>
      </w:r>
      <w:r w:rsidR="008F1516">
        <w:rPr>
          <w:rFonts w:ascii="Arial" w:hAnsi="Arial" w:cs="Arial"/>
        </w:rPr>
        <w:t xml:space="preserve"> </w:t>
      </w:r>
    </w:p>
    <w:p w14:paraId="5B387E39" w14:textId="77777777" w:rsidR="007F5F74" w:rsidRPr="00F16DE6" w:rsidRDefault="007F5F74" w:rsidP="007F5F74">
      <w:pPr>
        <w:spacing w:after="200" w:line="276" w:lineRule="auto"/>
        <w:rPr>
          <w:rFonts w:ascii="Arial" w:hAnsi="Arial" w:cs="Arial"/>
        </w:rPr>
      </w:pPr>
      <w:r w:rsidRPr="00840263">
        <w:rPr>
          <w:rFonts w:ascii="Arial" w:hAnsi="Arial" w:cs="Arial"/>
          <w:b/>
        </w:rPr>
        <w:t xml:space="preserve">Guidance for a </w:t>
      </w:r>
      <w:r w:rsidRPr="00391E4E">
        <w:rPr>
          <w:rFonts w:ascii="Arial" w:hAnsi="Arial" w:cs="Arial"/>
          <w:b/>
        </w:rPr>
        <w:t>Complainant</w:t>
      </w:r>
      <w:r w:rsidRPr="00840263">
        <w:rPr>
          <w:rFonts w:ascii="Arial" w:hAnsi="Arial" w:cs="Arial"/>
          <w:b/>
        </w:rPr>
        <w:t xml:space="preserve"> who is dissatisfied with the way the Tara Centre has Dealt with a Concern </w:t>
      </w:r>
    </w:p>
    <w:p w14:paraId="214F3497" w14:textId="77777777" w:rsidR="007F5F74" w:rsidRPr="00840263" w:rsidRDefault="007F5F74" w:rsidP="007F5F74">
      <w:pPr>
        <w:spacing w:after="200" w:line="276" w:lineRule="auto"/>
        <w:rPr>
          <w:rFonts w:ascii="Arial" w:hAnsi="Arial" w:cs="Arial"/>
        </w:rPr>
      </w:pPr>
      <w:r w:rsidRPr="00840263">
        <w:rPr>
          <w:rFonts w:ascii="Arial" w:hAnsi="Arial" w:cs="Arial"/>
        </w:rPr>
        <w:t xml:space="preserve">Every avenue will be explored to deal with a complainant’s concerns. If anyone is unhappy with the </w:t>
      </w:r>
      <w:r w:rsidR="00FE069E">
        <w:rPr>
          <w:rFonts w:ascii="Arial" w:hAnsi="Arial" w:cs="Arial"/>
        </w:rPr>
        <w:t>way the Board o</w:t>
      </w:r>
      <w:r w:rsidRPr="00840263">
        <w:rPr>
          <w:rFonts w:ascii="Arial" w:hAnsi="Arial" w:cs="Arial"/>
        </w:rPr>
        <w:t xml:space="preserve">f Directors has dealt with their concerns, they can ask for an independent review. They cannot ask for the matter to be reinvestigated but can ask for the process (i.e. how it was dealt with) to be reviewed. </w:t>
      </w:r>
    </w:p>
    <w:p w14:paraId="76A13D33" w14:textId="77777777" w:rsidR="00412AE0" w:rsidRPr="00840263" w:rsidRDefault="007F5F74" w:rsidP="007F5F74">
      <w:pPr>
        <w:spacing w:after="200" w:line="276" w:lineRule="auto"/>
        <w:rPr>
          <w:rFonts w:ascii="Arial" w:hAnsi="Arial" w:cs="Arial"/>
        </w:rPr>
      </w:pPr>
      <w:r w:rsidRPr="00840263">
        <w:rPr>
          <w:rFonts w:ascii="Arial" w:hAnsi="Arial" w:cs="Arial"/>
        </w:rPr>
        <w:t>The individual should write to t</w:t>
      </w:r>
      <w:r w:rsidR="00FE069E">
        <w:rPr>
          <w:rFonts w:ascii="Arial" w:hAnsi="Arial" w:cs="Arial"/>
        </w:rPr>
        <w:t>he Board o</w:t>
      </w:r>
      <w:r w:rsidRPr="00840263">
        <w:rPr>
          <w:rFonts w:ascii="Arial" w:hAnsi="Arial" w:cs="Arial"/>
        </w:rPr>
        <w:t xml:space="preserve">f Directors setting out the reason why they are unhappy with the process. If they have any </w:t>
      </w:r>
      <w:r w:rsidR="008F1516">
        <w:rPr>
          <w:rFonts w:ascii="Arial" w:hAnsi="Arial" w:cs="Arial"/>
        </w:rPr>
        <w:t>difficulty doing this, they can</w:t>
      </w:r>
      <w:r w:rsidRPr="00840263">
        <w:rPr>
          <w:rFonts w:ascii="Arial" w:hAnsi="Arial" w:cs="Arial"/>
        </w:rPr>
        <w:t xml:space="preserve"> contact the WHSCT to discuss other ways they may be able to help to ask for a review.  </w:t>
      </w:r>
    </w:p>
    <w:p w14:paraId="22B5BE26" w14:textId="77777777" w:rsidR="00412AE0" w:rsidRPr="00840263" w:rsidRDefault="00412AE0" w:rsidP="009C6D0C">
      <w:pPr>
        <w:spacing w:after="200" w:line="276" w:lineRule="auto"/>
        <w:rPr>
          <w:rFonts w:ascii="Arial" w:hAnsi="Arial" w:cs="Arial"/>
        </w:rPr>
      </w:pPr>
    </w:p>
    <w:p w14:paraId="314C6B95" w14:textId="77777777" w:rsidR="00412AE0" w:rsidRPr="00840263" w:rsidRDefault="00412AE0" w:rsidP="009C6D0C">
      <w:pPr>
        <w:spacing w:after="200" w:line="276" w:lineRule="auto"/>
        <w:rPr>
          <w:rFonts w:ascii="Arial" w:hAnsi="Arial" w:cs="Arial"/>
        </w:rPr>
      </w:pPr>
    </w:p>
    <w:p w14:paraId="5BC7FA4F" w14:textId="77777777" w:rsidR="00412AE0" w:rsidRPr="00840263" w:rsidRDefault="00412AE0" w:rsidP="009C6D0C">
      <w:pPr>
        <w:spacing w:after="200" w:line="276" w:lineRule="auto"/>
        <w:rPr>
          <w:rFonts w:ascii="Arial" w:hAnsi="Arial" w:cs="Arial"/>
        </w:rPr>
      </w:pPr>
    </w:p>
    <w:p w14:paraId="21DA97F8" w14:textId="77777777" w:rsidR="00412AE0" w:rsidRPr="00840263" w:rsidRDefault="00412AE0" w:rsidP="009C6D0C">
      <w:pPr>
        <w:spacing w:after="200" w:line="276" w:lineRule="auto"/>
        <w:rPr>
          <w:rFonts w:ascii="Arial" w:hAnsi="Arial" w:cs="Arial"/>
        </w:rPr>
      </w:pPr>
    </w:p>
    <w:p w14:paraId="5A04D4D1" w14:textId="77777777" w:rsidR="00412AE0" w:rsidRPr="00840263" w:rsidRDefault="00412AE0" w:rsidP="009C6D0C">
      <w:pPr>
        <w:spacing w:after="200" w:line="276" w:lineRule="auto"/>
        <w:rPr>
          <w:rFonts w:ascii="Arial" w:hAnsi="Arial" w:cs="Arial"/>
        </w:rPr>
      </w:pPr>
    </w:p>
    <w:p w14:paraId="066539F5" w14:textId="77777777" w:rsidR="00412AE0" w:rsidRPr="00840263" w:rsidRDefault="00412AE0" w:rsidP="009C6D0C">
      <w:pPr>
        <w:spacing w:after="200" w:line="276" w:lineRule="auto"/>
        <w:rPr>
          <w:rFonts w:ascii="Arial" w:hAnsi="Arial" w:cs="Arial"/>
        </w:rPr>
      </w:pPr>
    </w:p>
    <w:p w14:paraId="746D3249" w14:textId="77777777" w:rsidR="00412AE0" w:rsidRPr="00840263" w:rsidRDefault="00412AE0" w:rsidP="009C6D0C">
      <w:pPr>
        <w:spacing w:after="200" w:line="276" w:lineRule="auto"/>
        <w:rPr>
          <w:rFonts w:ascii="Arial" w:hAnsi="Arial" w:cs="Arial"/>
        </w:rPr>
      </w:pPr>
    </w:p>
    <w:p w14:paraId="1C2F02E6" w14:textId="77777777" w:rsidR="003C29C6" w:rsidRPr="00840263" w:rsidRDefault="003C29C6" w:rsidP="003C29C6">
      <w:pPr>
        <w:spacing w:after="200" w:line="276" w:lineRule="auto"/>
        <w:rPr>
          <w:rFonts w:ascii="Arial" w:hAnsi="Arial" w:cs="Arial"/>
        </w:rPr>
      </w:pPr>
    </w:p>
    <w:p w14:paraId="528EE614" w14:textId="77777777" w:rsidR="003C29C6" w:rsidRPr="00840263" w:rsidRDefault="003C29C6" w:rsidP="003C29C6">
      <w:pPr>
        <w:spacing w:after="200" w:line="276" w:lineRule="auto"/>
        <w:rPr>
          <w:rFonts w:ascii="Arial" w:hAnsi="Arial" w:cs="Arial"/>
        </w:rPr>
      </w:pPr>
    </w:p>
    <w:p w14:paraId="4F1D73C4" w14:textId="77777777" w:rsidR="003C29C6" w:rsidRPr="00840263" w:rsidRDefault="003C29C6" w:rsidP="003C29C6">
      <w:pPr>
        <w:spacing w:after="200" w:line="276" w:lineRule="auto"/>
        <w:rPr>
          <w:rFonts w:ascii="Arial" w:hAnsi="Arial" w:cs="Arial"/>
        </w:rPr>
      </w:pPr>
    </w:p>
    <w:p w14:paraId="37EF12A0" w14:textId="77777777" w:rsidR="003C29C6" w:rsidRPr="00840263" w:rsidRDefault="003C29C6" w:rsidP="003C29C6">
      <w:pPr>
        <w:spacing w:after="200" w:line="276" w:lineRule="auto"/>
        <w:rPr>
          <w:rFonts w:ascii="Arial" w:hAnsi="Arial" w:cs="Arial"/>
        </w:rPr>
      </w:pPr>
    </w:p>
    <w:p w14:paraId="69AA5798" w14:textId="77777777" w:rsidR="003C29C6" w:rsidRPr="00840263" w:rsidRDefault="003C29C6" w:rsidP="003C29C6">
      <w:pPr>
        <w:spacing w:after="200" w:line="276" w:lineRule="auto"/>
        <w:rPr>
          <w:rFonts w:ascii="Arial" w:hAnsi="Arial" w:cs="Arial"/>
        </w:rPr>
      </w:pPr>
    </w:p>
    <w:p w14:paraId="46EF4965" w14:textId="77777777" w:rsidR="003C29C6" w:rsidRPr="00840263" w:rsidRDefault="003C29C6" w:rsidP="003C29C6">
      <w:pPr>
        <w:spacing w:after="200" w:line="276" w:lineRule="auto"/>
        <w:rPr>
          <w:rFonts w:ascii="Arial" w:hAnsi="Arial" w:cs="Arial"/>
        </w:rPr>
      </w:pPr>
    </w:p>
    <w:p w14:paraId="64DF8619" w14:textId="77777777" w:rsidR="003C29C6" w:rsidRPr="00840263" w:rsidRDefault="003C29C6" w:rsidP="003C29C6">
      <w:pPr>
        <w:spacing w:after="200" w:line="276" w:lineRule="auto"/>
        <w:rPr>
          <w:rFonts w:ascii="Arial" w:hAnsi="Arial" w:cs="Arial"/>
        </w:rPr>
      </w:pPr>
    </w:p>
    <w:p w14:paraId="6E286830" w14:textId="77777777" w:rsidR="003C29C6" w:rsidRPr="00840263" w:rsidRDefault="003C29C6" w:rsidP="003C29C6">
      <w:pPr>
        <w:spacing w:after="200" w:line="276" w:lineRule="auto"/>
        <w:rPr>
          <w:rFonts w:ascii="Arial" w:hAnsi="Arial" w:cs="Arial"/>
        </w:rPr>
      </w:pPr>
    </w:p>
    <w:p w14:paraId="1F31E3FD" w14:textId="77777777" w:rsidR="00DB002A" w:rsidRDefault="00DB002A" w:rsidP="003C29C6">
      <w:pPr>
        <w:spacing w:after="200" w:line="276" w:lineRule="auto"/>
        <w:rPr>
          <w:rFonts w:ascii="Arial" w:hAnsi="Arial" w:cs="Arial"/>
        </w:rPr>
      </w:pPr>
    </w:p>
    <w:p w14:paraId="58041FC6" w14:textId="75C3AFBF" w:rsidR="000D6562" w:rsidRDefault="00747441" w:rsidP="00F02736">
      <w:pPr>
        <w:spacing w:line="276" w:lineRule="auto"/>
        <w:rPr>
          <w:rFonts w:ascii="Arial" w:hAnsi="Arial" w:cs="Arial"/>
          <w:b/>
          <w:sz w:val="28"/>
          <w:szCs w:val="28"/>
        </w:rPr>
      </w:pPr>
      <w:r>
        <w:rPr>
          <w:rFonts w:ascii="Arial" w:hAnsi="Arial" w:cs="Arial"/>
          <w:b/>
          <w:sz w:val="28"/>
          <w:szCs w:val="28"/>
        </w:rPr>
        <w:lastRenderedPageBreak/>
        <w:t>S</w:t>
      </w:r>
      <w:r w:rsidR="000D6562">
        <w:rPr>
          <w:rFonts w:ascii="Arial" w:hAnsi="Arial" w:cs="Arial"/>
          <w:b/>
          <w:sz w:val="28"/>
          <w:szCs w:val="28"/>
        </w:rPr>
        <w:t>TANDARD</w:t>
      </w:r>
      <w:r>
        <w:rPr>
          <w:rFonts w:ascii="Arial" w:hAnsi="Arial" w:cs="Arial"/>
          <w:b/>
          <w:sz w:val="28"/>
          <w:szCs w:val="28"/>
        </w:rPr>
        <w:t xml:space="preserve"> </w:t>
      </w:r>
      <w:r w:rsidR="000D6562">
        <w:rPr>
          <w:rFonts w:ascii="Arial" w:hAnsi="Arial" w:cs="Arial"/>
          <w:b/>
          <w:sz w:val="28"/>
          <w:szCs w:val="28"/>
        </w:rPr>
        <w:t xml:space="preserve"> </w:t>
      </w:r>
      <w:r>
        <w:rPr>
          <w:rFonts w:ascii="Arial" w:hAnsi="Arial" w:cs="Arial"/>
          <w:b/>
          <w:sz w:val="28"/>
          <w:szCs w:val="28"/>
        </w:rPr>
        <w:t>5:</w:t>
      </w:r>
      <w:r w:rsidR="000D6562">
        <w:rPr>
          <w:rFonts w:ascii="Arial" w:hAnsi="Arial" w:cs="Arial"/>
          <w:b/>
          <w:sz w:val="28"/>
          <w:szCs w:val="28"/>
        </w:rPr>
        <w:t xml:space="preserve">   </w:t>
      </w:r>
      <w:r>
        <w:rPr>
          <w:rFonts w:ascii="Arial" w:hAnsi="Arial" w:cs="Arial"/>
          <w:b/>
          <w:sz w:val="28"/>
          <w:szCs w:val="28"/>
        </w:rPr>
        <w:t xml:space="preserve"> </w:t>
      </w:r>
      <w:r w:rsidR="003C29C6" w:rsidRPr="006B2721">
        <w:rPr>
          <w:rFonts w:ascii="Arial" w:hAnsi="Arial" w:cs="Arial"/>
          <w:b/>
          <w:sz w:val="28"/>
          <w:szCs w:val="28"/>
        </w:rPr>
        <w:t>A</w:t>
      </w:r>
      <w:r w:rsidR="000C2691" w:rsidRPr="006B2721">
        <w:rPr>
          <w:rFonts w:ascii="Arial" w:hAnsi="Arial" w:cs="Arial"/>
          <w:b/>
          <w:sz w:val="28"/>
          <w:szCs w:val="28"/>
        </w:rPr>
        <w:t>ssessing</w:t>
      </w:r>
      <w:r w:rsidR="00194053" w:rsidRPr="006B2721">
        <w:rPr>
          <w:rFonts w:ascii="Arial" w:hAnsi="Arial" w:cs="Arial"/>
          <w:b/>
          <w:sz w:val="28"/>
          <w:szCs w:val="28"/>
        </w:rPr>
        <w:t xml:space="preserve"> and</w:t>
      </w:r>
      <w:r w:rsidR="000D6562">
        <w:rPr>
          <w:rFonts w:ascii="Arial" w:hAnsi="Arial" w:cs="Arial"/>
          <w:b/>
          <w:sz w:val="28"/>
          <w:szCs w:val="28"/>
        </w:rPr>
        <w:t xml:space="preserve"> M</w:t>
      </w:r>
      <w:r w:rsidR="00194053" w:rsidRPr="006B2721">
        <w:rPr>
          <w:rFonts w:ascii="Arial" w:hAnsi="Arial" w:cs="Arial"/>
          <w:b/>
          <w:sz w:val="28"/>
          <w:szCs w:val="28"/>
        </w:rPr>
        <w:t xml:space="preserve">anaging </w:t>
      </w:r>
      <w:r w:rsidR="000D6562">
        <w:rPr>
          <w:rFonts w:ascii="Arial" w:hAnsi="Arial" w:cs="Arial"/>
          <w:b/>
          <w:sz w:val="28"/>
          <w:szCs w:val="28"/>
        </w:rPr>
        <w:t>R</w:t>
      </w:r>
      <w:r w:rsidR="00194053" w:rsidRPr="006B2721">
        <w:rPr>
          <w:rFonts w:ascii="Arial" w:hAnsi="Arial" w:cs="Arial"/>
          <w:b/>
          <w:sz w:val="28"/>
          <w:szCs w:val="28"/>
        </w:rPr>
        <w:t xml:space="preserve">isks </w:t>
      </w:r>
      <w:proofErr w:type="gramStart"/>
      <w:r w:rsidR="00194053" w:rsidRPr="006B2721">
        <w:rPr>
          <w:rFonts w:ascii="Arial" w:hAnsi="Arial" w:cs="Arial"/>
          <w:b/>
          <w:sz w:val="28"/>
          <w:szCs w:val="28"/>
        </w:rPr>
        <w:t>with</w:t>
      </w:r>
      <w:r w:rsidR="000D6562">
        <w:rPr>
          <w:rFonts w:ascii="Arial" w:hAnsi="Arial" w:cs="Arial"/>
          <w:b/>
          <w:sz w:val="28"/>
          <w:szCs w:val="28"/>
        </w:rPr>
        <w:t xml:space="preserve"> R</w:t>
      </w:r>
      <w:r w:rsidR="00194053" w:rsidRPr="006B2721">
        <w:rPr>
          <w:rFonts w:ascii="Arial" w:hAnsi="Arial" w:cs="Arial"/>
          <w:b/>
          <w:sz w:val="28"/>
          <w:szCs w:val="28"/>
        </w:rPr>
        <w:t>egard</w:t>
      </w:r>
      <w:r w:rsidR="000D6562">
        <w:rPr>
          <w:rFonts w:ascii="Arial" w:hAnsi="Arial" w:cs="Arial"/>
          <w:b/>
          <w:sz w:val="28"/>
          <w:szCs w:val="28"/>
        </w:rPr>
        <w:t xml:space="preserve"> </w:t>
      </w:r>
      <w:r w:rsidR="006B2721" w:rsidRPr="006B2721">
        <w:rPr>
          <w:rFonts w:ascii="Arial" w:hAnsi="Arial" w:cs="Arial"/>
          <w:b/>
          <w:sz w:val="28"/>
          <w:szCs w:val="28"/>
        </w:rPr>
        <w:t>to</w:t>
      </w:r>
      <w:proofErr w:type="gramEnd"/>
    </w:p>
    <w:p w14:paraId="3143D7FB" w14:textId="6F3A166A" w:rsidR="000C2691" w:rsidRDefault="000D6562" w:rsidP="00F02736">
      <w:pPr>
        <w:spacing w:line="276" w:lineRule="auto"/>
        <w:rPr>
          <w:rFonts w:ascii="Arial" w:hAnsi="Arial" w:cs="Arial"/>
          <w:b/>
          <w:sz w:val="28"/>
          <w:szCs w:val="28"/>
        </w:rPr>
      </w:pPr>
      <w:r>
        <w:rPr>
          <w:rFonts w:ascii="Arial" w:hAnsi="Arial" w:cs="Arial"/>
          <w:b/>
          <w:sz w:val="28"/>
          <w:szCs w:val="28"/>
        </w:rPr>
        <w:t xml:space="preserve">                              Safeguarding Adults</w:t>
      </w:r>
      <w:r w:rsidR="006B2721" w:rsidRPr="006B2721">
        <w:rPr>
          <w:rFonts w:ascii="Arial" w:hAnsi="Arial" w:cs="Arial"/>
          <w:b/>
          <w:sz w:val="28"/>
          <w:szCs w:val="28"/>
        </w:rPr>
        <w:t xml:space="preserve"> </w:t>
      </w:r>
      <w:r>
        <w:rPr>
          <w:rFonts w:ascii="Arial" w:hAnsi="Arial" w:cs="Arial"/>
          <w:b/>
          <w:sz w:val="28"/>
          <w:szCs w:val="28"/>
        </w:rPr>
        <w:t xml:space="preserve">    </w:t>
      </w:r>
    </w:p>
    <w:p w14:paraId="12C184FD" w14:textId="77777777" w:rsidR="000D6562" w:rsidRPr="006B2721" w:rsidRDefault="000D6562" w:rsidP="003C29C6">
      <w:pPr>
        <w:spacing w:after="200" w:line="276" w:lineRule="auto"/>
        <w:rPr>
          <w:rFonts w:ascii="Arial" w:hAnsi="Arial" w:cs="Arial"/>
          <w:sz w:val="28"/>
          <w:szCs w:val="28"/>
        </w:rPr>
      </w:pPr>
      <w:r>
        <w:rPr>
          <w:rFonts w:ascii="Arial" w:hAnsi="Arial" w:cs="Arial"/>
          <w:b/>
          <w:sz w:val="28"/>
          <w:szCs w:val="28"/>
        </w:rPr>
        <w:t xml:space="preserve">                              </w:t>
      </w:r>
    </w:p>
    <w:p w14:paraId="2517985B" w14:textId="77777777" w:rsidR="000C2691" w:rsidRPr="00840263" w:rsidRDefault="000C2691" w:rsidP="000D0AC9">
      <w:pPr>
        <w:rPr>
          <w:rFonts w:ascii="Arial" w:hAnsi="Arial" w:cs="Arial"/>
        </w:rPr>
      </w:pPr>
      <w:r w:rsidRPr="00840263">
        <w:rPr>
          <w:rFonts w:ascii="Arial" w:hAnsi="Arial" w:cs="Arial"/>
        </w:rPr>
        <w:t>Assessing and managing risk</w:t>
      </w:r>
      <w:r w:rsidR="00FF49DD" w:rsidRPr="00840263">
        <w:rPr>
          <w:rFonts w:ascii="Arial" w:hAnsi="Arial" w:cs="Arial"/>
        </w:rPr>
        <w:t>s to service users is integral to</w:t>
      </w:r>
      <w:r w:rsidRPr="00840263">
        <w:rPr>
          <w:rFonts w:ascii="Arial" w:hAnsi="Arial" w:cs="Arial"/>
        </w:rPr>
        <w:t xml:space="preserve"> the Tara Centre’s risk</w:t>
      </w:r>
      <w:r w:rsidR="00FF49DD" w:rsidRPr="00840263">
        <w:rPr>
          <w:rFonts w:ascii="Arial" w:hAnsi="Arial" w:cs="Arial"/>
        </w:rPr>
        <w:t xml:space="preserve"> management strategy.  Risks</w:t>
      </w:r>
      <w:r w:rsidRPr="00840263">
        <w:rPr>
          <w:rFonts w:ascii="Arial" w:hAnsi="Arial" w:cs="Arial"/>
        </w:rPr>
        <w:t xml:space="preserve"> relate to Tara Centre’s working, its service provision, delivery of individual activities and its social guardianship responsibilities.</w:t>
      </w:r>
      <w:r w:rsidR="00FF49DD" w:rsidRPr="00840263">
        <w:rPr>
          <w:rFonts w:ascii="Arial" w:hAnsi="Arial" w:cs="Arial"/>
        </w:rPr>
        <w:t xml:space="preserve"> </w:t>
      </w:r>
    </w:p>
    <w:p w14:paraId="153CA89D" w14:textId="77777777" w:rsidR="000C2691" w:rsidRPr="00840263" w:rsidRDefault="000C2691" w:rsidP="000D0AC9">
      <w:pPr>
        <w:rPr>
          <w:rFonts w:ascii="Arial" w:hAnsi="Arial" w:cs="Arial"/>
        </w:rPr>
      </w:pPr>
    </w:p>
    <w:p w14:paraId="531D426F" w14:textId="77777777" w:rsidR="000C2691" w:rsidRPr="00840263" w:rsidRDefault="000C2691" w:rsidP="00F02736">
      <w:pPr>
        <w:spacing w:after="120"/>
        <w:rPr>
          <w:rFonts w:ascii="Arial" w:hAnsi="Arial" w:cs="Arial"/>
        </w:rPr>
      </w:pPr>
      <w:r w:rsidRPr="00F16DE6">
        <w:rPr>
          <w:rFonts w:ascii="Arial" w:hAnsi="Arial" w:cs="Arial"/>
        </w:rPr>
        <w:t>Assessment of risk</w:t>
      </w:r>
      <w:r w:rsidRPr="00840263">
        <w:rPr>
          <w:rFonts w:ascii="Arial" w:hAnsi="Arial" w:cs="Arial"/>
        </w:rPr>
        <w:t xml:space="preserve"> is the process of examining what could possibly cause harm to adults, staff, </w:t>
      </w:r>
      <w:r w:rsidR="00BF6336">
        <w:rPr>
          <w:rFonts w:ascii="Arial" w:hAnsi="Arial" w:cs="Arial"/>
        </w:rPr>
        <w:t>service providers,</w:t>
      </w:r>
      <w:r w:rsidR="00BF6336" w:rsidRPr="00840263">
        <w:rPr>
          <w:rFonts w:ascii="Arial" w:hAnsi="Arial" w:cs="Arial"/>
        </w:rPr>
        <w:t xml:space="preserve"> </w:t>
      </w:r>
      <w:r w:rsidRPr="00840263">
        <w:rPr>
          <w:rFonts w:ascii="Arial" w:hAnsi="Arial" w:cs="Arial"/>
        </w:rPr>
        <w:t>volunteers or others in the context of the activities and services that Tara Centre provides, in the interactions with and between individual</w:t>
      </w:r>
      <w:r w:rsidR="00F16DE6">
        <w:rPr>
          <w:rFonts w:ascii="Arial" w:hAnsi="Arial" w:cs="Arial"/>
        </w:rPr>
        <w:t xml:space="preserve">s and with the wider community. </w:t>
      </w:r>
      <w:r w:rsidRPr="00840263">
        <w:rPr>
          <w:rFonts w:ascii="Arial" w:hAnsi="Arial" w:cs="Arial"/>
        </w:rPr>
        <w:t>Risk of harm can be posed by actions and inactions in many different situations such as</w:t>
      </w:r>
      <w:r w:rsidR="00590392" w:rsidRPr="00840263">
        <w:rPr>
          <w:rFonts w:ascii="Arial" w:hAnsi="Arial" w:cs="Arial"/>
        </w:rPr>
        <w:t>:</w:t>
      </w:r>
    </w:p>
    <w:p w14:paraId="248A8D65" w14:textId="77777777" w:rsidR="00590392" w:rsidRPr="00840263" w:rsidRDefault="00590392" w:rsidP="00F02736">
      <w:pPr>
        <w:pStyle w:val="ListParagraph"/>
        <w:numPr>
          <w:ilvl w:val="0"/>
          <w:numId w:val="6"/>
        </w:numPr>
        <w:spacing w:after="60"/>
        <w:ind w:left="714" w:hanging="357"/>
        <w:contextualSpacing w:val="0"/>
        <w:rPr>
          <w:rFonts w:ascii="Arial" w:hAnsi="Arial" w:cs="Arial"/>
        </w:rPr>
      </w:pPr>
      <w:r w:rsidRPr="00840263">
        <w:rPr>
          <w:rFonts w:ascii="Arial" w:hAnsi="Arial" w:cs="Arial"/>
        </w:rPr>
        <w:t xml:space="preserve">Intimidation and </w:t>
      </w:r>
      <w:r w:rsidR="00FF49DD" w:rsidRPr="00840263">
        <w:rPr>
          <w:rFonts w:ascii="Arial" w:hAnsi="Arial" w:cs="Arial"/>
        </w:rPr>
        <w:t xml:space="preserve">other </w:t>
      </w:r>
      <w:r w:rsidRPr="00840263">
        <w:rPr>
          <w:rFonts w:ascii="Arial" w:hAnsi="Arial" w:cs="Arial"/>
        </w:rPr>
        <w:t>threatening behaviours;</w:t>
      </w:r>
    </w:p>
    <w:p w14:paraId="725F12D6" w14:textId="77777777" w:rsidR="00590392" w:rsidRPr="00840263" w:rsidRDefault="00590392" w:rsidP="00F02736">
      <w:pPr>
        <w:pStyle w:val="ListParagraph"/>
        <w:numPr>
          <w:ilvl w:val="0"/>
          <w:numId w:val="6"/>
        </w:numPr>
        <w:spacing w:after="60"/>
        <w:ind w:left="714" w:hanging="357"/>
        <w:contextualSpacing w:val="0"/>
        <w:rPr>
          <w:rFonts w:ascii="Arial" w:hAnsi="Arial" w:cs="Arial"/>
        </w:rPr>
      </w:pPr>
      <w:r w:rsidRPr="00840263">
        <w:rPr>
          <w:rFonts w:ascii="Arial" w:hAnsi="Arial" w:cs="Arial"/>
        </w:rPr>
        <w:t>Behaviours resulting in injury, neglect, abuse and exploitation by self or others;</w:t>
      </w:r>
    </w:p>
    <w:p w14:paraId="44628FF5" w14:textId="77777777" w:rsidR="00590392" w:rsidRPr="00840263" w:rsidRDefault="00590392" w:rsidP="00F02736">
      <w:pPr>
        <w:pStyle w:val="ListParagraph"/>
        <w:numPr>
          <w:ilvl w:val="0"/>
          <w:numId w:val="6"/>
        </w:numPr>
        <w:spacing w:after="60"/>
        <w:ind w:left="714" w:hanging="357"/>
        <w:contextualSpacing w:val="0"/>
        <w:rPr>
          <w:rFonts w:ascii="Arial" w:hAnsi="Arial" w:cs="Arial"/>
        </w:rPr>
      </w:pPr>
      <w:r w:rsidRPr="00840263">
        <w:rPr>
          <w:rFonts w:ascii="Arial" w:hAnsi="Arial" w:cs="Arial"/>
        </w:rPr>
        <w:t>The use of medication;</w:t>
      </w:r>
    </w:p>
    <w:p w14:paraId="1439795B" w14:textId="77777777" w:rsidR="00590392" w:rsidRPr="00840263" w:rsidRDefault="00590392" w:rsidP="00F02736">
      <w:pPr>
        <w:pStyle w:val="ListParagraph"/>
        <w:numPr>
          <w:ilvl w:val="0"/>
          <w:numId w:val="6"/>
        </w:numPr>
        <w:spacing w:after="60"/>
        <w:ind w:left="714" w:hanging="357"/>
        <w:contextualSpacing w:val="0"/>
        <w:rPr>
          <w:rFonts w:ascii="Arial" w:hAnsi="Arial" w:cs="Arial"/>
        </w:rPr>
      </w:pPr>
      <w:r w:rsidRPr="00840263">
        <w:rPr>
          <w:rFonts w:ascii="Arial" w:hAnsi="Arial" w:cs="Arial"/>
        </w:rPr>
        <w:t>The misuse of drugs or alcohol;</w:t>
      </w:r>
    </w:p>
    <w:p w14:paraId="7BF1593E" w14:textId="77777777" w:rsidR="00590392" w:rsidRPr="00840263" w:rsidRDefault="00590392" w:rsidP="00F02736">
      <w:pPr>
        <w:pStyle w:val="ListParagraph"/>
        <w:numPr>
          <w:ilvl w:val="0"/>
          <w:numId w:val="6"/>
        </w:numPr>
        <w:spacing w:after="60"/>
        <w:ind w:left="714" w:hanging="357"/>
        <w:contextualSpacing w:val="0"/>
        <w:rPr>
          <w:rFonts w:ascii="Arial" w:hAnsi="Arial" w:cs="Arial"/>
        </w:rPr>
      </w:pPr>
      <w:r w:rsidRPr="00840263">
        <w:rPr>
          <w:rFonts w:ascii="Arial" w:hAnsi="Arial" w:cs="Arial"/>
        </w:rPr>
        <w:t>Aggression or violence;</w:t>
      </w:r>
    </w:p>
    <w:p w14:paraId="74F9A0C6" w14:textId="77777777" w:rsidR="00590392" w:rsidRPr="00840263" w:rsidRDefault="00590392" w:rsidP="00F02736">
      <w:pPr>
        <w:pStyle w:val="ListParagraph"/>
        <w:numPr>
          <w:ilvl w:val="0"/>
          <w:numId w:val="6"/>
        </w:numPr>
        <w:spacing w:after="60"/>
        <w:ind w:left="714" w:hanging="357"/>
        <w:contextualSpacing w:val="0"/>
        <w:rPr>
          <w:rFonts w:ascii="Arial" w:hAnsi="Arial" w:cs="Arial"/>
        </w:rPr>
      </w:pPr>
      <w:r w:rsidRPr="00840263">
        <w:rPr>
          <w:rFonts w:ascii="Arial" w:hAnsi="Arial" w:cs="Arial"/>
        </w:rPr>
        <w:t>Suicide or self-harm;</w:t>
      </w:r>
    </w:p>
    <w:p w14:paraId="2799B282" w14:textId="77777777" w:rsidR="00590392" w:rsidRPr="00840263" w:rsidRDefault="00590392" w:rsidP="00F02736">
      <w:pPr>
        <w:pStyle w:val="ListParagraph"/>
        <w:numPr>
          <w:ilvl w:val="0"/>
          <w:numId w:val="6"/>
        </w:numPr>
        <w:spacing w:after="60"/>
        <w:ind w:left="714" w:hanging="357"/>
        <w:contextualSpacing w:val="0"/>
        <w:rPr>
          <w:rFonts w:ascii="Arial" w:hAnsi="Arial" w:cs="Arial"/>
        </w:rPr>
      </w:pPr>
      <w:r w:rsidRPr="00840263">
        <w:rPr>
          <w:rFonts w:ascii="Arial" w:hAnsi="Arial" w:cs="Arial"/>
        </w:rPr>
        <w:t>A person’s impairment or disability;</w:t>
      </w:r>
    </w:p>
    <w:p w14:paraId="4E61F254" w14:textId="77777777" w:rsidR="00294056" w:rsidRPr="00840263" w:rsidRDefault="00294056" w:rsidP="00F02736">
      <w:pPr>
        <w:pStyle w:val="ListParagraph"/>
        <w:numPr>
          <w:ilvl w:val="0"/>
          <w:numId w:val="6"/>
        </w:numPr>
        <w:spacing w:after="60"/>
        <w:ind w:left="714" w:hanging="357"/>
        <w:contextualSpacing w:val="0"/>
        <w:rPr>
          <w:rFonts w:ascii="Arial" w:hAnsi="Arial" w:cs="Arial"/>
        </w:rPr>
      </w:pPr>
      <w:r w:rsidRPr="00840263">
        <w:rPr>
          <w:rFonts w:ascii="Arial" w:hAnsi="Arial" w:cs="Arial"/>
        </w:rPr>
        <w:t>Accidents/incidents/near misses</w:t>
      </w:r>
      <w:r w:rsidR="00590392" w:rsidRPr="00840263">
        <w:rPr>
          <w:rFonts w:ascii="Arial" w:hAnsi="Arial" w:cs="Arial"/>
        </w:rPr>
        <w:t xml:space="preserve"> e.g. whilst out in the community or participatin</w:t>
      </w:r>
      <w:r w:rsidRPr="00840263">
        <w:rPr>
          <w:rFonts w:ascii="Arial" w:hAnsi="Arial" w:cs="Arial"/>
        </w:rPr>
        <w:t>g in a social event or activity;</w:t>
      </w:r>
    </w:p>
    <w:p w14:paraId="1E9A56D6" w14:textId="77777777" w:rsidR="00294056" w:rsidRPr="00840263" w:rsidRDefault="00294056" w:rsidP="00F02736">
      <w:pPr>
        <w:pStyle w:val="ListParagraph"/>
        <w:numPr>
          <w:ilvl w:val="0"/>
          <w:numId w:val="6"/>
        </w:numPr>
        <w:spacing w:after="60"/>
        <w:ind w:left="714" w:hanging="357"/>
        <w:contextualSpacing w:val="0"/>
        <w:rPr>
          <w:rFonts w:ascii="Arial" w:hAnsi="Arial" w:cs="Arial"/>
        </w:rPr>
      </w:pPr>
      <w:r w:rsidRPr="00840263">
        <w:rPr>
          <w:rFonts w:ascii="Arial" w:hAnsi="Arial" w:cs="Arial"/>
        </w:rPr>
        <w:t>Venue/environment;</w:t>
      </w:r>
    </w:p>
    <w:p w14:paraId="22020CD0" w14:textId="77777777" w:rsidR="00294056" w:rsidRPr="00840263" w:rsidRDefault="00294056" w:rsidP="00F02736">
      <w:pPr>
        <w:pStyle w:val="ListParagraph"/>
        <w:numPr>
          <w:ilvl w:val="0"/>
          <w:numId w:val="6"/>
        </w:numPr>
        <w:spacing w:after="60"/>
        <w:ind w:left="714" w:hanging="357"/>
        <w:contextualSpacing w:val="0"/>
        <w:rPr>
          <w:rFonts w:ascii="Arial" w:hAnsi="Arial" w:cs="Arial"/>
        </w:rPr>
      </w:pPr>
      <w:r w:rsidRPr="00840263">
        <w:rPr>
          <w:rFonts w:ascii="Arial" w:hAnsi="Arial" w:cs="Arial"/>
        </w:rPr>
        <w:t>Lack of training/support/supervision;</w:t>
      </w:r>
    </w:p>
    <w:p w14:paraId="43B23C76" w14:textId="77777777" w:rsidR="00294056" w:rsidRPr="00840263" w:rsidRDefault="00294056" w:rsidP="00F02736">
      <w:pPr>
        <w:pStyle w:val="ListParagraph"/>
        <w:numPr>
          <w:ilvl w:val="0"/>
          <w:numId w:val="6"/>
        </w:numPr>
        <w:spacing w:after="60"/>
        <w:ind w:left="714" w:hanging="357"/>
        <w:contextualSpacing w:val="0"/>
        <w:rPr>
          <w:rFonts w:ascii="Arial" w:hAnsi="Arial" w:cs="Arial"/>
        </w:rPr>
      </w:pPr>
      <w:r w:rsidRPr="00840263">
        <w:rPr>
          <w:rFonts w:ascii="Arial" w:hAnsi="Arial" w:cs="Arial"/>
        </w:rPr>
        <w:t>Inappropriate ratios</w:t>
      </w:r>
      <w:r w:rsidR="008F1516">
        <w:rPr>
          <w:rFonts w:ascii="Arial" w:hAnsi="Arial" w:cs="Arial"/>
        </w:rPr>
        <w:t>.</w:t>
      </w:r>
    </w:p>
    <w:p w14:paraId="27C65DD9" w14:textId="77777777" w:rsidR="00590392" w:rsidRPr="00840263" w:rsidRDefault="00590392" w:rsidP="00590392">
      <w:pPr>
        <w:rPr>
          <w:rFonts w:ascii="Arial" w:hAnsi="Arial" w:cs="Arial"/>
        </w:rPr>
      </w:pPr>
    </w:p>
    <w:p w14:paraId="000B25A7" w14:textId="77777777" w:rsidR="00590392" w:rsidRPr="00840263" w:rsidRDefault="00590392" w:rsidP="00590392">
      <w:pPr>
        <w:rPr>
          <w:rFonts w:ascii="Arial" w:hAnsi="Arial" w:cs="Arial"/>
        </w:rPr>
      </w:pPr>
      <w:r w:rsidRPr="00840263">
        <w:rPr>
          <w:rFonts w:ascii="Arial" w:hAnsi="Arial" w:cs="Arial"/>
        </w:rPr>
        <w:t>For the individual, the level of risk, that is the likelihood of an event occurring and the impact it might have depends on the nature of the person, their relationship with others, the choices open to them and the circumstances in which they find themselves.</w:t>
      </w:r>
    </w:p>
    <w:p w14:paraId="46B026A6" w14:textId="77777777" w:rsidR="00590392" w:rsidRPr="00840263" w:rsidRDefault="00590392" w:rsidP="00590392">
      <w:pPr>
        <w:rPr>
          <w:rFonts w:ascii="Arial" w:hAnsi="Arial" w:cs="Arial"/>
        </w:rPr>
      </w:pPr>
    </w:p>
    <w:p w14:paraId="6EC783DF" w14:textId="77777777" w:rsidR="00590392" w:rsidRPr="00840263" w:rsidRDefault="00590392" w:rsidP="00590392">
      <w:pPr>
        <w:rPr>
          <w:rFonts w:ascii="Arial" w:hAnsi="Arial" w:cs="Arial"/>
        </w:rPr>
      </w:pPr>
      <w:r w:rsidRPr="00840263">
        <w:rPr>
          <w:rFonts w:ascii="Arial" w:hAnsi="Arial" w:cs="Arial"/>
        </w:rPr>
        <w:t>For the Tara Centre, the level of risk depends on the balance achieved between the right of an adult to be safeguarded, the duty of care owed to the adults served by the Tara Centre, the duty of care owed by the Tara Centre to its staff</w:t>
      </w:r>
      <w:r w:rsidR="00BF6336">
        <w:rPr>
          <w:rFonts w:ascii="Arial" w:hAnsi="Arial" w:cs="Arial"/>
        </w:rPr>
        <w:t>, service providers</w:t>
      </w:r>
      <w:r w:rsidRPr="00840263">
        <w:rPr>
          <w:rFonts w:ascii="Arial" w:hAnsi="Arial" w:cs="Arial"/>
        </w:rPr>
        <w:t xml:space="preserve"> and volunteers, the legal duties of statutory bodies and service providers and the right of adults to make informed lifestyle choices and take part in activities.</w:t>
      </w:r>
    </w:p>
    <w:p w14:paraId="771AFA1E" w14:textId="77777777" w:rsidR="00590392" w:rsidRPr="00840263" w:rsidRDefault="00590392" w:rsidP="00590392">
      <w:pPr>
        <w:rPr>
          <w:rFonts w:ascii="Arial" w:hAnsi="Arial" w:cs="Arial"/>
        </w:rPr>
      </w:pPr>
    </w:p>
    <w:p w14:paraId="60FA57B1" w14:textId="77777777" w:rsidR="00590392" w:rsidRPr="00840263" w:rsidRDefault="00590392" w:rsidP="00590392">
      <w:pPr>
        <w:rPr>
          <w:rFonts w:ascii="Arial" w:hAnsi="Arial" w:cs="Arial"/>
        </w:rPr>
      </w:pPr>
      <w:r w:rsidRPr="00840263">
        <w:rPr>
          <w:rFonts w:ascii="Arial" w:hAnsi="Arial" w:cs="Arial"/>
        </w:rPr>
        <w:t>No endeavour or activity, or indeed interaction, is entirely risk free and even with good planning, it may be impossible t</w:t>
      </w:r>
      <w:r w:rsidR="008F1516">
        <w:rPr>
          <w:rFonts w:ascii="Arial" w:hAnsi="Arial" w:cs="Arial"/>
        </w:rPr>
        <w:t xml:space="preserve">o </w:t>
      </w:r>
      <w:proofErr w:type="gramStart"/>
      <w:r w:rsidR="008F1516">
        <w:rPr>
          <w:rFonts w:ascii="Arial" w:hAnsi="Arial" w:cs="Arial"/>
        </w:rPr>
        <w:t>completely eliminate</w:t>
      </w:r>
      <w:proofErr w:type="gramEnd"/>
      <w:r w:rsidR="008F1516">
        <w:rPr>
          <w:rFonts w:ascii="Arial" w:hAnsi="Arial" w:cs="Arial"/>
        </w:rPr>
        <w:t xml:space="preserve"> risks fro</w:t>
      </w:r>
      <w:r w:rsidRPr="00840263">
        <w:rPr>
          <w:rFonts w:ascii="Arial" w:hAnsi="Arial" w:cs="Arial"/>
        </w:rPr>
        <w:t>m any act</w:t>
      </w:r>
      <w:r w:rsidR="006B2721">
        <w:rPr>
          <w:rFonts w:ascii="Arial" w:hAnsi="Arial" w:cs="Arial"/>
        </w:rPr>
        <w:t xml:space="preserve">ivity, service or interaction. </w:t>
      </w:r>
      <w:r w:rsidRPr="00840263">
        <w:rPr>
          <w:rFonts w:ascii="Arial" w:hAnsi="Arial" w:cs="Arial"/>
        </w:rPr>
        <w:t>However, having in place good risk assessment and management practice is essential to reduce the likelihood and impact of identified risks</w:t>
      </w:r>
      <w:r w:rsidR="009F7173" w:rsidRPr="00840263">
        <w:rPr>
          <w:rFonts w:ascii="Arial" w:hAnsi="Arial" w:cs="Arial"/>
        </w:rPr>
        <w:t xml:space="preserve">.  In some situations, living with a risk can be outweighed by the benefit of having a lifestyle that the individual really wants, values and freely chooses.  In such circumstances, risk-taking can </w:t>
      </w:r>
      <w:proofErr w:type="gramStart"/>
      <w:r w:rsidR="009F7173" w:rsidRPr="00840263">
        <w:rPr>
          <w:rFonts w:ascii="Arial" w:hAnsi="Arial" w:cs="Arial"/>
        </w:rPr>
        <w:t>be considered to be</w:t>
      </w:r>
      <w:proofErr w:type="gramEnd"/>
      <w:r w:rsidR="009F7173" w:rsidRPr="00840263">
        <w:rPr>
          <w:rFonts w:ascii="Arial" w:hAnsi="Arial" w:cs="Arial"/>
        </w:rPr>
        <w:t xml:space="preserve"> a positive action.  Consequently, </w:t>
      </w:r>
      <w:r w:rsidR="009F7173" w:rsidRPr="00840263">
        <w:rPr>
          <w:rFonts w:ascii="Arial" w:hAnsi="Arial" w:cs="Arial"/>
        </w:rPr>
        <w:lastRenderedPageBreak/>
        <w:t xml:space="preserve">as well as considering the dangers associated with risk, the potential benefits of risk-taking </w:t>
      </w:r>
      <w:proofErr w:type="gramStart"/>
      <w:r w:rsidR="009F7173" w:rsidRPr="00840263">
        <w:rPr>
          <w:rFonts w:ascii="Arial" w:hAnsi="Arial" w:cs="Arial"/>
        </w:rPr>
        <w:t>have to</w:t>
      </w:r>
      <w:proofErr w:type="gramEnd"/>
      <w:r w:rsidR="009F7173" w:rsidRPr="00840263">
        <w:rPr>
          <w:rFonts w:ascii="Arial" w:hAnsi="Arial" w:cs="Arial"/>
        </w:rPr>
        <w:t xml:space="preserve"> be considered.</w:t>
      </w:r>
    </w:p>
    <w:p w14:paraId="7F0318CF" w14:textId="77777777" w:rsidR="008C4921" w:rsidRPr="00840263" w:rsidRDefault="008C4921" w:rsidP="00590392">
      <w:pPr>
        <w:rPr>
          <w:rFonts w:ascii="Arial" w:hAnsi="Arial" w:cs="Arial"/>
        </w:rPr>
      </w:pPr>
    </w:p>
    <w:p w14:paraId="34DBB28A" w14:textId="77777777" w:rsidR="00294056" w:rsidRPr="00840263" w:rsidRDefault="008C4921" w:rsidP="00590392">
      <w:pPr>
        <w:rPr>
          <w:rFonts w:ascii="Arial" w:hAnsi="Arial" w:cs="Arial"/>
        </w:rPr>
      </w:pPr>
      <w:r w:rsidRPr="00840263">
        <w:rPr>
          <w:rFonts w:ascii="Arial" w:hAnsi="Arial" w:cs="Arial"/>
        </w:rPr>
        <w:t>In assessing and managing risks, the aim is to minimise either the likelihood of</w:t>
      </w:r>
      <w:r w:rsidR="006B2721">
        <w:rPr>
          <w:rFonts w:ascii="Arial" w:hAnsi="Arial" w:cs="Arial"/>
        </w:rPr>
        <w:t xml:space="preserve"> risk or its potential impacts.</w:t>
      </w:r>
      <w:r w:rsidRPr="00840263">
        <w:rPr>
          <w:rFonts w:ascii="Arial" w:hAnsi="Arial" w:cs="Arial"/>
        </w:rPr>
        <w:t xml:space="preserve"> In safeguarding, the aim of risk assessment and management is to prevent abuse occurring, to reduce the likelihood of it occurring and to minimise the impacts of abuse by responding effectively when</w:t>
      </w:r>
      <w:r w:rsidR="00294056" w:rsidRPr="00840263">
        <w:rPr>
          <w:rFonts w:ascii="Arial" w:hAnsi="Arial" w:cs="Arial"/>
        </w:rPr>
        <w:t xml:space="preserve"> it does occur.  </w:t>
      </w:r>
    </w:p>
    <w:p w14:paraId="6B5D1CFD" w14:textId="77777777" w:rsidR="00294056" w:rsidRPr="00840263" w:rsidRDefault="00294056" w:rsidP="00590392">
      <w:pPr>
        <w:rPr>
          <w:rFonts w:ascii="Arial" w:hAnsi="Arial" w:cs="Arial"/>
        </w:rPr>
      </w:pPr>
    </w:p>
    <w:p w14:paraId="6E2E1356" w14:textId="101DE02E" w:rsidR="008C4921" w:rsidRPr="00840263" w:rsidRDefault="00294056" w:rsidP="00590392">
      <w:pPr>
        <w:rPr>
          <w:rFonts w:ascii="Arial" w:hAnsi="Arial" w:cs="Arial"/>
        </w:rPr>
      </w:pPr>
      <w:r w:rsidRPr="00840263">
        <w:rPr>
          <w:rFonts w:ascii="Arial" w:hAnsi="Arial" w:cs="Arial"/>
        </w:rPr>
        <w:t>Tara Cen</w:t>
      </w:r>
      <w:r w:rsidR="008F1516">
        <w:rPr>
          <w:rFonts w:ascii="Arial" w:hAnsi="Arial" w:cs="Arial"/>
        </w:rPr>
        <w:t xml:space="preserve">tre staff and volunteers should </w:t>
      </w:r>
      <w:r w:rsidRPr="00840263">
        <w:rPr>
          <w:rFonts w:ascii="Arial" w:hAnsi="Arial" w:cs="Arial"/>
        </w:rPr>
        <w:t>take time to identify risks, evaluate and put in place risk reducing measures</w:t>
      </w:r>
      <w:r w:rsidRPr="00391E4E">
        <w:rPr>
          <w:rFonts w:ascii="Arial" w:hAnsi="Arial" w:cs="Arial"/>
        </w:rPr>
        <w:t>. An identification of risk carries a duty to report this risk to their line manager/</w:t>
      </w:r>
      <w:r w:rsidR="00F02736">
        <w:rPr>
          <w:rFonts w:ascii="Arial" w:hAnsi="Arial" w:cs="Arial"/>
        </w:rPr>
        <w:t>C</w:t>
      </w:r>
      <w:r w:rsidRPr="00391E4E">
        <w:rPr>
          <w:rFonts w:ascii="Arial" w:hAnsi="Arial" w:cs="Arial"/>
        </w:rPr>
        <w:t>o</w:t>
      </w:r>
      <w:r w:rsidR="00F02736">
        <w:rPr>
          <w:rFonts w:ascii="Arial" w:hAnsi="Arial" w:cs="Arial"/>
        </w:rPr>
        <w:t>-</w:t>
      </w:r>
      <w:r w:rsidRPr="00391E4E">
        <w:rPr>
          <w:rFonts w:ascii="Arial" w:hAnsi="Arial" w:cs="Arial"/>
        </w:rPr>
        <w:t>ordinator, who will t</w:t>
      </w:r>
      <w:r w:rsidR="006B2721" w:rsidRPr="00391E4E">
        <w:rPr>
          <w:rFonts w:ascii="Arial" w:hAnsi="Arial" w:cs="Arial"/>
        </w:rPr>
        <w:t>h</w:t>
      </w:r>
      <w:r w:rsidRPr="00391E4E">
        <w:rPr>
          <w:rFonts w:ascii="Arial" w:hAnsi="Arial" w:cs="Arial"/>
        </w:rPr>
        <w:t>en complete a r</w:t>
      </w:r>
      <w:r w:rsidR="00F16DE6" w:rsidRPr="00391E4E">
        <w:rPr>
          <w:rFonts w:ascii="Arial" w:hAnsi="Arial" w:cs="Arial"/>
        </w:rPr>
        <w:t>isk assessment (see Appendix 5</w:t>
      </w:r>
      <w:r w:rsidR="00391E4E">
        <w:rPr>
          <w:rFonts w:ascii="Arial" w:hAnsi="Arial" w:cs="Arial"/>
        </w:rPr>
        <w:t xml:space="preserve"> of this document</w:t>
      </w:r>
      <w:r w:rsidR="00F16DE6" w:rsidRPr="00391E4E">
        <w:rPr>
          <w:rFonts w:ascii="Arial" w:hAnsi="Arial" w:cs="Arial"/>
        </w:rPr>
        <w:t xml:space="preserve"> </w:t>
      </w:r>
      <w:r w:rsidRPr="00391E4E">
        <w:rPr>
          <w:rFonts w:ascii="Arial" w:hAnsi="Arial" w:cs="Arial"/>
        </w:rPr>
        <w:t xml:space="preserve">for </w:t>
      </w:r>
      <w:r w:rsidRPr="008F1516">
        <w:rPr>
          <w:rFonts w:ascii="Arial" w:hAnsi="Arial" w:cs="Arial"/>
          <w:b/>
        </w:rPr>
        <w:t>Risk Assessment Record Form</w:t>
      </w:r>
      <w:r w:rsidRPr="00391E4E">
        <w:rPr>
          <w:rFonts w:ascii="Arial" w:hAnsi="Arial" w:cs="Arial"/>
        </w:rPr>
        <w:t xml:space="preserve">). </w:t>
      </w:r>
      <w:r w:rsidR="008C4921" w:rsidRPr="00391E4E">
        <w:rPr>
          <w:rFonts w:ascii="Arial" w:hAnsi="Arial" w:cs="Arial"/>
        </w:rPr>
        <w:t xml:space="preserve"> </w:t>
      </w:r>
      <w:r w:rsidRPr="00391E4E">
        <w:rPr>
          <w:rFonts w:ascii="Arial" w:hAnsi="Arial" w:cs="Arial"/>
        </w:rPr>
        <w:t>A risk review should be carried out at least once per year.</w:t>
      </w:r>
      <w:r w:rsidRPr="00840263">
        <w:rPr>
          <w:rFonts w:ascii="Arial" w:hAnsi="Arial" w:cs="Arial"/>
        </w:rPr>
        <w:t xml:space="preserve"> </w:t>
      </w:r>
    </w:p>
    <w:p w14:paraId="78A8CD24" w14:textId="77777777" w:rsidR="00294056" w:rsidRPr="00840263" w:rsidRDefault="00294056" w:rsidP="00590392">
      <w:pPr>
        <w:rPr>
          <w:rFonts w:ascii="Arial" w:hAnsi="Arial" w:cs="Arial"/>
        </w:rPr>
      </w:pPr>
    </w:p>
    <w:p w14:paraId="7ED2C480" w14:textId="77777777" w:rsidR="008C4921" w:rsidRPr="00840263" w:rsidRDefault="008C4921" w:rsidP="00F02736">
      <w:pPr>
        <w:spacing w:after="120"/>
        <w:rPr>
          <w:rFonts w:ascii="Arial" w:hAnsi="Arial" w:cs="Arial"/>
        </w:rPr>
      </w:pPr>
      <w:r w:rsidRPr="00840263">
        <w:rPr>
          <w:rFonts w:ascii="Arial" w:hAnsi="Arial" w:cs="Arial"/>
        </w:rPr>
        <w:t>Principles of working with risk</w:t>
      </w:r>
    </w:p>
    <w:p w14:paraId="76C96E63" w14:textId="77777777" w:rsidR="008C4921" w:rsidRPr="00840263" w:rsidRDefault="008C4921" w:rsidP="00F02736">
      <w:pPr>
        <w:pStyle w:val="ListParagraph"/>
        <w:numPr>
          <w:ilvl w:val="0"/>
          <w:numId w:val="7"/>
        </w:numPr>
        <w:spacing w:after="60"/>
        <w:ind w:left="714" w:hanging="357"/>
        <w:contextualSpacing w:val="0"/>
        <w:rPr>
          <w:rFonts w:ascii="Arial" w:hAnsi="Arial" w:cs="Arial"/>
        </w:rPr>
      </w:pPr>
      <w:r w:rsidRPr="00840263">
        <w:rPr>
          <w:rFonts w:ascii="Arial" w:hAnsi="Arial" w:cs="Arial"/>
        </w:rPr>
        <w:t>The assessment and management of risk</w:t>
      </w:r>
      <w:r w:rsidR="00336988" w:rsidRPr="00840263">
        <w:rPr>
          <w:rFonts w:ascii="Arial" w:hAnsi="Arial" w:cs="Arial"/>
        </w:rPr>
        <w:t xml:space="preserve"> should promote </w:t>
      </w:r>
      <w:r w:rsidR="009428EB" w:rsidRPr="00840263">
        <w:rPr>
          <w:rFonts w:ascii="Arial" w:hAnsi="Arial" w:cs="Arial"/>
        </w:rPr>
        <w:t>the independence, real choices and social inclusion of adults</w:t>
      </w:r>
      <w:r w:rsidR="00F96A3E" w:rsidRPr="00840263">
        <w:rPr>
          <w:rFonts w:ascii="Arial" w:hAnsi="Arial" w:cs="Arial"/>
        </w:rPr>
        <w:t>;</w:t>
      </w:r>
    </w:p>
    <w:p w14:paraId="289CD0F7" w14:textId="77777777" w:rsidR="00F96A3E" w:rsidRPr="00840263" w:rsidRDefault="00F96A3E" w:rsidP="00F02736">
      <w:pPr>
        <w:pStyle w:val="ListParagraph"/>
        <w:numPr>
          <w:ilvl w:val="0"/>
          <w:numId w:val="7"/>
        </w:numPr>
        <w:spacing w:after="60"/>
        <w:ind w:left="714" w:hanging="357"/>
        <w:contextualSpacing w:val="0"/>
        <w:rPr>
          <w:rFonts w:ascii="Arial" w:hAnsi="Arial" w:cs="Arial"/>
        </w:rPr>
      </w:pPr>
      <w:r w:rsidRPr="00840263">
        <w:rPr>
          <w:rFonts w:ascii="Arial" w:hAnsi="Arial" w:cs="Arial"/>
        </w:rPr>
        <w:t>Risks change as circumstances change;</w:t>
      </w:r>
    </w:p>
    <w:p w14:paraId="23095718" w14:textId="77777777" w:rsidR="00F96A3E" w:rsidRPr="00840263" w:rsidRDefault="00F96A3E" w:rsidP="00F02736">
      <w:pPr>
        <w:pStyle w:val="ListParagraph"/>
        <w:numPr>
          <w:ilvl w:val="0"/>
          <w:numId w:val="7"/>
        </w:numPr>
        <w:spacing w:after="60"/>
        <w:ind w:left="714" w:hanging="357"/>
        <w:contextualSpacing w:val="0"/>
        <w:rPr>
          <w:rFonts w:ascii="Arial" w:hAnsi="Arial" w:cs="Arial"/>
        </w:rPr>
      </w:pPr>
      <w:r w:rsidRPr="00840263">
        <w:rPr>
          <w:rFonts w:ascii="Arial" w:hAnsi="Arial" w:cs="Arial"/>
        </w:rPr>
        <w:t>Risk can be minimised, but not eliminated;</w:t>
      </w:r>
    </w:p>
    <w:p w14:paraId="385EF282" w14:textId="77777777" w:rsidR="00F96A3E" w:rsidRPr="00840263" w:rsidRDefault="00F96A3E" w:rsidP="00F02736">
      <w:pPr>
        <w:pStyle w:val="ListParagraph"/>
        <w:numPr>
          <w:ilvl w:val="0"/>
          <w:numId w:val="7"/>
        </w:numPr>
        <w:spacing w:after="60"/>
        <w:ind w:left="714" w:hanging="357"/>
        <w:contextualSpacing w:val="0"/>
        <w:rPr>
          <w:rFonts w:ascii="Arial" w:hAnsi="Arial" w:cs="Arial"/>
        </w:rPr>
      </w:pPr>
      <w:r w:rsidRPr="00840263">
        <w:rPr>
          <w:rFonts w:ascii="Arial" w:hAnsi="Arial" w:cs="Arial"/>
        </w:rPr>
        <w:t>Information relating to adults, activities, relationships and circumstances will sometimes be incomplete and possibly inaccurate;</w:t>
      </w:r>
    </w:p>
    <w:p w14:paraId="2D8A474F" w14:textId="77777777" w:rsidR="00F96A3E" w:rsidRPr="00840263" w:rsidRDefault="00F96A3E" w:rsidP="00F02736">
      <w:pPr>
        <w:pStyle w:val="ListParagraph"/>
        <w:numPr>
          <w:ilvl w:val="0"/>
          <w:numId w:val="7"/>
        </w:numPr>
        <w:spacing w:after="60"/>
        <w:ind w:left="714" w:hanging="357"/>
        <w:contextualSpacing w:val="0"/>
        <w:rPr>
          <w:rFonts w:ascii="Arial" w:hAnsi="Arial" w:cs="Arial"/>
        </w:rPr>
      </w:pPr>
      <w:r w:rsidRPr="00840263">
        <w:rPr>
          <w:rFonts w:ascii="Arial" w:hAnsi="Arial" w:cs="Arial"/>
        </w:rPr>
        <w:t>Involvement of adults who use services, their families, advocates and practitioners from a range of services and organisations helps to improve the quality of risk assessments and decision-making;</w:t>
      </w:r>
    </w:p>
    <w:p w14:paraId="2CDE72A0" w14:textId="77777777" w:rsidR="00F96A3E" w:rsidRPr="00840263" w:rsidRDefault="00F96A3E" w:rsidP="00F02736">
      <w:pPr>
        <w:pStyle w:val="ListParagraph"/>
        <w:numPr>
          <w:ilvl w:val="0"/>
          <w:numId w:val="7"/>
        </w:numPr>
        <w:spacing w:after="60"/>
        <w:ind w:left="714" w:hanging="357"/>
        <w:contextualSpacing w:val="0"/>
        <w:rPr>
          <w:rFonts w:ascii="Arial" w:hAnsi="Arial" w:cs="Arial"/>
        </w:rPr>
      </w:pPr>
      <w:r w:rsidRPr="00840263">
        <w:rPr>
          <w:rFonts w:ascii="Arial" w:hAnsi="Arial" w:cs="Arial"/>
        </w:rPr>
        <w:t>‘Defensible’ decisions are those based on clear reasoning;</w:t>
      </w:r>
    </w:p>
    <w:p w14:paraId="6CE01E31" w14:textId="77777777" w:rsidR="00F96A3E" w:rsidRPr="00840263" w:rsidRDefault="00F96A3E" w:rsidP="00F02736">
      <w:pPr>
        <w:pStyle w:val="ListParagraph"/>
        <w:numPr>
          <w:ilvl w:val="0"/>
          <w:numId w:val="7"/>
        </w:numPr>
        <w:spacing w:after="60"/>
        <w:ind w:left="714" w:hanging="357"/>
        <w:contextualSpacing w:val="0"/>
        <w:rPr>
          <w:rFonts w:ascii="Arial" w:hAnsi="Arial" w:cs="Arial"/>
        </w:rPr>
      </w:pPr>
      <w:r w:rsidRPr="00840263">
        <w:rPr>
          <w:rFonts w:ascii="Arial" w:hAnsi="Arial" w:cs="Arial"/>
        </w:rPr>
        <w:t>Risk-taking can involve everybody working together to achieve positive outcomes;</w:t>
      </w:r>
    </w:p>
    <w:p w14:paraId="6CF3353C" w14:textId="77777777" w:rsidR="00F96A3E" w:rsidRPr="00840263" w:rsidRDefault="00F96A3E" w:rsidP="00F02736">
      <w:pPr>
        <w:pStyle w:val="ListParagraph"/>
        <w:numPr>
          <w:ilvl w:val="0"/>
          <w:numId w:val="7"/>
        </w:numPr>
        <w:spacing w:after="60"/>
        <w:ind w:left="714" w:hanging="357"/>
        <w:contextualSpacing w:val="0"/>
        <w:rPr>
          <w:rFonts w:ascii="Arial" w:hAnsi="Arial" w:cs="Arial"/>
        </w:rPr>
      </w:pPr>
      <w:r w:rsidRPr="00840263">
        <w:rPr>
          <w:rFonts w:ascii="Arial" w:hAnsi="Arial" w:cs="Arial"/>
        </w:rPr>
        <w:t xml:space="preserve">Confidentiality is a right, but not an absolute right and may be breached in exceptional circumstances when people are deemed to be at serious risk of </w:t>
      </w:r>
      <w:proofErr w:type="gramStart"/>
      <w:r w:rsidRPr="00840263">
        <w:rPr>
          <w:rFonts w:ascii="Arial" w:hAnsi="Arial" w:cs="Arial"/>
        </w:rPr>
        <w:t>harm</w:t>
      </w:r>
      <w:proofErr w:type="gramEnd"/>
      <w:r w:rsidRPr="00840263">
        <w:rPr>
          <w:rFonts w:ascii="Arial" w:hAnsi="Arial" w:cs="Arial"/>
        </w:rPr>
        <w:t xml:space="preserve"> or it is in the public interest;</w:t>
      </w:r>
    </w:p>
    <w:p w14:paraId="494E2D51" w14:textId="77777777" w:rsidR="00F96A3E" w:rsidRPr="00840263" w:rsidRDefault="00F96A3E" w:rsidP="00F02736">
      <w:pPr>
        <w:pStyle w:val="ListParagraph"/>
        <w:numPr>
          <w:ilvl w:val="0"/>
          <w:numId w:val="7"/>
        </w:numPr>
        <w:spacing w:after="60"/>
        <w:ind w:left="714" w:hanging="357"/>
        <w:contextualSpacing w:val="0"/>
        <w:rPr>
          <w:rFonts w:ascii="Arial" w:hAnsi="Arial" w:cs="Arial"/>
        </w:rPr>
      </w:pPr>
      <w:r w:rsidRPr="00840263">
        <w:rPr>
          <w:rFonts w:ascii="Arial" w:hAnsi="Arial" w:cs="Arial"/>
        </w:rPr>
        <w:t>The standards of practice expected of staff</w:t>
      </w:r>
      <w:r w:rsidR="00F73BB7">
        <w:rPr>
          <w:rFonts w:ascii="Arial" w:hAnsi="Arial" w:cs="Arial"/>
        </w:rPr>
        <w:t>, service providers</w:t>
      </w:r>
      <w:r w:rsidRPr="00840263">
        <w:rPr>
          <w:rFonts w:ascii="Arial" w:hAnsi="Arial" w:cs="Arial"/>
        </w:rPr>
        <w:t xml:space="preserve"> and volunteers </w:t>
      </w:r>
      <w:r w:rsidR="008F1516">
        <w:rPr>
          <w:rFonts w:ascii="Arial" w:hAnsi="Arial" w:cs="Arial"/>
        </w:rPr>
        <w:t xml:space="preserve">must be made clear by their manager/coordinator </w:t>
      </w:r>
      <w:r w:rsidRPr="00840263">
        <w:rPr>
          <w:rFonts w:ascii="Arial" w:hAnsi="Arial" w:cs="Arial"/>
        </w:rPr>
        <w:t>to give them the confidence to support decisions to take risk;</w:t>
      </w:r>
    </w:p>
    <w:p w14:paraId="572D5344" w14:textId="77777777" w:rsidR="009B47B2" w:rsidRPr="00840263" w:rsidRDefault="00F96A3E" w:rsidP="00F02736">
      <w:pPr>
        <w:pStyle w:val="ListParagraph"/>
        <w:numPr>
          <w:ilvl w:val="0"/>
          <w:numId w:val="7"/>
        </w:numPr>
        <w:spacing w:after="60"/>
        <w:ind w:left="714" w:hanging="357"/>
        <w:contextualSpacing w:val="0"/>
        <w:rPr>
          <w:rFonts w:ascii="Arial" w:hAnsi="Arial" w:cs="Arial"/>
        </w:rPr>
      </w:pPr>
      <w:r w:rsidRPr="00840263">
        <w:rPr>
          <w:rFonts w:ascii="Arial" w:hAnsi="Arial" w:cs="Arial"/>
        </w:rPr>
        <w:t>Sensitivity should be shown to the experience of people affected by any risks that have been taken and where an event has occurred.</w:t>
      </w:r>
    </w:p>
    <w:p w14:paraId="00E0458D" w14:textId="77777777" w:rsidR="00590392" w:rsidRPr="00840263" w:rsidRDefault="00590392" w:rsidP="000D0AC9">
      <w:pPr>
        <w:ind w:firstLine="720"/>
        <w:rPr>
          <w:rFonts w:ascii="Arial" w:hAnsi="Arial" w:cs="Arial"/>
        </w:rPr>
      </w:pPr>
    </w:p>
    <w:p w14:paraId="59777C00" w14:textId="77777777" w:rsidR="00892FC7" w:rsidRPr="007A206A" w:rsidRDefault="00F96A3E" w:rsidP="00F96A3E">
      <w:pPr>
        <w:rPr>
          <w:color w:val="000000" w:themeColor="text1"/>
        </w:rPr>
      </w:pPr>
      <w:r w:rsidRPr="00840263">
        <w:rPr>
          <w:rFonts w:ascii="Arial" w:hAnsi="Arial" w:cs="Arial"/>
        </w:rPr>
        <w:t>The Tara Centre Board of Directors takes its obligations towards identifying and determi</w:t>
      </w:r>
      <w:r w:rsidR="00F16DE6">
        <w:rPr>
          <w:rFonts w:ascii="Arial" w:hAnsi="Arial" w:cs="Arial"/>
        </w:rPr>
        <w:t xml:space="preserve">ning levels of risk seriously. </w:t>
      </w:r>
      <w:r w:rsidR="003F6549" w:rsidRPr="007A206A">
        <w:rPr>
          <w:rFonts w:ascii="Arial" w:hAnsi="Arial" w:cs="Arial"/>
          <w:color w:val="000000" w:themeColor="text1"/>
        </w:rPr>
        <w:t>Risks may vary for individuals and can depend on the nature and extent of an individual</w:t>
      </w:r>
      <w:r w:rsidR="00892FC7" w:rsidRPr="007A206A">
        <w:rPr>
          <w:rFonts w:ascii="Arial" w:hAnsi="Arial" w:cs="Arial"/>
          <w:color w:val="000000" w:themeColor="text1"/>
        </w:rPr>
        <w:t>’</w:t>
      </w:r>
      <w:r w:rsidR="003F6549" w:rsidRPr="007A206A">
        <w:rPr>
          <w:rFonts w:ascii="Arial" w:hAnsi="Arial" w:cs="Arial"/>
          <w:color w:val="000000" w:themeColor="text1"/>
        </w:rPr>
        <w:t xml:space="preserve">s </w:t>
      </w:r>
      <w:r w:rsidR="00892FC7" w:rsidRPr="007A206A">
        <w:rPr>
          <w:rFonts w:ascii="Arial" w:hAnsi="Arial" w:cs="Arial"/>
          <w:color w:val="000000" w:themeColor="text1"/>
        </w:rPr>
        <w:t xml:space="preserve">vulnerability. Identification </w:t>
      </w:r>
      <w:r w:rsidR="003F6549" w:rsidRPr="007A206A">
        <w:rPr>
          <w:rFonts w:ascii="Arial" w:hAnsi="Arial" w:cs="Arial"/>
          <w:color w:val="000000" w:themeColor="text1"/>
        </w:rPr>
        <w:t>of risk involve</w:t>
      </w:r>
      <w:r w:rsidR="00892FC7" w:rsidRPr="007A206A">
        <w:rPr>
          <w:rFonts w:ascii="Arial" w:hAnsi="Arial" w:cs="Arial"/>
          <w:color w:val="000000" w:themeColor="text1"/>
        </w:rPr>
        <w:t>s</w:t>
      </w:r>
      <w:r w:rsidR="003F6549" w:rsidRPr="007A206A">
        <w:rPr>
          <w:rFonts w:ascii="Arial" w:hAnsi="Arial" w:cs="Arial"/>
          <w:color w:val="000000" w:themeColor="text1"/>
        </w:rPr>
        <w:t xml:space="preserve"> a balanced approach which looks at what is and what is not an acceptable risk</w:t>
      </w:r>
      <w:r w:rsidR="00892FC7" w:rsidRPr="007A206A">
        <w:rPr>
          <w:rFonts w:ascii="Arial" w:hAnsi="Arial" w:cs="Arial"/>
          <w:color w:val="000000" w:themeColor="text1"/>
        </w:rPr>
        <w:t>.</w:t>
      </w:r>
      <w:r w:rsidR="003F6549" w:rsidRPr="007A206A">
        <w:rPr>
          <w:color w:val="000000" w:themeColor="text1"/>
        </w:rPr>
        <w:t xml:space="preserve"> </w:t>
      </w:r>
    </w:p>
    <w:p w14:paraId="51A0ACCF" w14:textId="77777777" w:rsidR="00892FC7" w:rsidRDefault="00892FC7" w:rsidP="00F96A3E">
      <w:pPr>
        <w:rPr>
          <w:color w:val="FF0000"/>
        </w:rPr>
      </w:pPr>
    </w:p>
    <w:p w14:paraId="36D8F0A4" w14:textId="57DCEDEE" w:rsidR="00590392" w:rsidRPr="00840263" w:rsidRDefault="00F96A3E" w:rsidP="00F96A3E">
      <w:pPr>
        <w:rPr>
          <w:rFonts w:ascii="Arial" w:hAnsi="Arial" w:cs="Arial"/>
        </w:rPr>
      </w:pPr>
      <w:r w:rsidRPr="00840263">
        <w:rPr>
          <w:rFonts w:ascii="Arial" w:hAnsi="Arial" w:cs="Arial"/>
        </w:rPr>
        <w:t>When identifying risks, there is a speci</w:t>
      </w:r>
      <w:r w:rsidR="00294056" w:rsidRPr="00840263">
        <w:rPr>
          <w:rFonts w:ascii="Arial" w:hAnsi="Arial" w:cs="Arial"/>
        </w:rPr>
        <w:t>fic focus on safeguarding risks</w:t>
      </w:r>
      <w:r w:rsidR="00391D70" w:rsidRPr="00840263">
        <w:rPr>
          <w:rFonts w:ascii="Arial" w:hAnsi="Arial" w:cs="Arial"/>
        </w:rPr>
        <w:t>, for example,</w:t>
      </w:r>
      <w:r w:rsidRPr="00840263">
        <w:rPr>
          <w:rFonts w:ascii="Arial" w:hAnsi="Arial" w:cs="Arial"/>
        </w:rPr>
        <w:t xml:space="preserve"> by identifying the circumstances where abuse or exploitation are more likely to occur.</w:t>
      </w:r>
      <w:r w:rsidR="00F16DE6">
        <w:rPr>
          <w:rFonts w:ascii="Arial" w:hAnsi="Arial" w:cs="Arial"/>
        </w:rPr>
        <w:t xml:space="preserve"> </w:t>
      </w:r>
      <w:r w:rsidR="00063AEA" w:rsidRPr="00840263">
        <w:rPr>
          <w:rFonts w:ascii="Arial" w:hAnsi="Arial" w:cs="Arial"/>
        </w:rPr>
        <w:t>Determining the level of risk combines its likelihood and impact, with low risk being unlikely and low impact, and high risk</w:t>
      </w:r>
      <w:r w:rsidR="00391D70" w:rsidRPr="00840263">
        <w:rPr>
          <w:rFonts w:ascii="Arial" w:hAnsi="Arial" w:cs="Arial"/>
        </w:rPr>
        <w:t xml:space="preserve"> being</w:t>
      </w:r>
      <w:r w:rsidR="00063AEA" w:rsidRPr="00840263">
        <w:rPr>
          <w:rFonts w:ascii="Arial" w:hAnsi="Arial" w:cs="Arial"/>
        </w:rPr>
        <w:t xml:space="preserve"> likely and high impact.  High level risk is given most urgent attention.</w:t>
      </w:r>
    </w:p>
    <w:p w14:paraId="3B9482D2" w14:textId="77777777" w:rsidR="00F96A3E" w:rsidRPr="00840263" w:rsidRDefault="00F96A3E" w:rsidP="00F96A3E">
      <w:pPr>
        <w:rPr>
          <w:rFonts w:ascii="Arial" w:hAnsi="Arial" w:cs="Arial"/>
        </w:rPr>
      </w:pPr>
    </w:p>
    <w:p w14:paraId="75A419E9" w14:textId="6D601419" w:rsidR="000D6562" w:rsidRPr="00840263" w:rsidRDefault="00F96A3E" w:rsidP="00F02736">
      <w:pPr>
        <w:spacing w:after="120"/>
        <w:rPr>
          <w:rFonts w:ascii="Arial" w:hAnsi="Arial" w:cs="Arial"/>
        </w:rPr>
      </w:pPr>
      <w:r w:rsidRPr="00840263">
        <w:rPr>
          <w:rFonts w:ascii="Arial" w:hAnsi="Arial" w:cs="Arial"/>
        </w:rPr>
        <w:lastRenderedPageBreak/>
        <w:t>Risk to adults is known to be greater when:</w:t>
      </w:r>
    </w:p>
    <w:p w14:paraId="3382F7FB" w14:textId="77777777" w:rsidR="00F96A3E" w:rsidRPr="00840263" w:rsidRDefault="00F96A3E" w:rsidP="00F02736">
      <w:pPr>
        <w:pStyle w:val="ListParagraph"/>
        <w:numPr>
          <w:ilvl w:val="0"/>
          <w:numId w:val="8"/>
        </w:numPr>
        <w:spacing w:after="60"/>
        <w:contextualSpacing w:val="0"/>
        <w:rPr>
          <w:rFonts w:ascii="Arial" w:hAnsi="Arial" w:cs="Arial"/>
        </w:rPr>
      </w:pPr>
      <w:r w:rsidRPr="00840263">
        <w:rPr>
          <w:rFonts w:ascii="Arial" w:hAnsi="Arial" w:cs="Arial"/>
        </w:rPr>
        <w:t>The adult is emotionally or socially isolated;</w:t>
      </w:r>
    </w:p>
    <w:p w14:paraId="4270273C" w14:textId="77777777" w:rsidR="00F96A3E" w:rsidRPr="00840263" w:rsidRDefault="00F96A3E" w:rsidP="00F02736">
      <w:pPr>
        <w:pStyle w:val="ListParagraph"/>
        <w:numPr>
          <w:ilvl w:val="0"/>
          <w:numId w:val="8"/>
        </w:numPr>
        <w:spacing w:after="60"/>
        <w:contextualSpacing w:val="0"/>
        <w:rPr>
          <w:rFonts w:ascii="Arial" w:hAnsi="Arial" w:cs="Arial"/>
        </w:rPr>
      </w:pPr>
      <w:r w:rsidRPr="00840263">
        <w:rPr>
          <w:rFonts w:ascii="Arial" w:hAnsi="Arial" w:cs="Arial"/>
        </w:rPr>
        <w:t>A pattern of violence exists or has existed in the past;</w:t>
      </w:r>
    </w:p>
    <w:p w14:paraId="639DF479" w14:textId="77777777" w:rsidR="00F96A3E" w:rsidRPr="00840263" w:rsidRDefault="00F96A3E" w:rsidP="00F02736">
      <w:pPr>
        <w:pStyle w:val="ListParagraph"/>
        <w:numPr>
          <w:ilvl w:val="0"/>
          <w:numId w:val="8"/>
        </w:numPr>
        <w:spacing w:after="60"/>
        <w:contextualSpacing w:val="0"/>
        <w:rPr>
          <w:rFonts w:ascii="Arial" w:hAnsi="Arial" w:cs="Arial"/>
        </w:rPr>
      </w:pPr>
      <w:r w:rsidRPr="00840263">
        <w:rPr>
          <w:rFonts w:ascii="Arial" w:hAnsi="Arial" w:cs="Arial"/>
        </w:rPr>
        <w:t>Drugs or alcohol are being misused;</w:t>
      </w:r>
    </w:p>
    <w:p w14:paraId="3DB8B154" w14:textId="77777777" w:rsidR="00F96A3E" w:rsidRPr="00840263" w:rsidRDefault="00F96A3E" w:rsidP="00F02736">
      <w:pPr>
        <w:pStyle w:val="ListParagraph"/>
        <w:numPr>
          <w:ilvl w:val="0"/>
          <w:numId w:val="8"/>
        </w:numPr>
        <w:spacing w:after="60"/>
        <w:contextualSpacing w:val="0"/>
        <w:rPr>
          <w:rFonts w:ascii="Arial" w:hAnsi="Arial" w:cs="Arial"/>
        </w:rPr>
      </w:pPr>
      <w:r w:rsidRPr="00840263">
        <w:rPr>
          <w:rFonts w:ascii="Arial" w:hAnsi="Arial" w:cs="Arial"/>
        </w:rPr>
        <w:t>Relationships are placed under stress.</w:t>
      </w:r>
    </w:p>
    <w:p w14:paraId="1B546A77" w14:textId="77777777" w:rsidR="000D6562" w:rsidRDefault="000D6562" w:rsidP="00F96A3E">
      <w:pPr>
        <w:rPr>
          <w:rFonts w:ascii="Arial" w:hAnsi="Arial" w:cs="Arial"/>
        </w:rPr>
      </w:pPr>
    </w:p>
    <w:p w14:paraId="10850A1C" w14:textId="77777777" w:rsidR="00063AEA" w:rsidRPr="00840263" w:rsidRDefault="008F1516" w:rsidP="003F6549">
      <w:pPr>
        <w:spacing w:after="120"/>
        <w:rPr>
          <w:rFonts w:ascii="Arial" w:hAnsi="Arial" w:cs="Arial"/>
        </w:rPr>
      </w:pPr>
      <w:r>
        <w:rPr>
          <w:rFonts w:ascii="Arial" w:hAnsi="Arial" w:cs="Arial"/>
        </w:rPr>
        <w:t xml:space="preserve">When care </w:t>
      </w:r>
      <w:r w:rsidR="00F96A3E" w:rsidRPr="00840263">
        <w:rPr>
          <w:rFonts w:ascii="Arial" w:hAnsi="Arial" w:cs="Arial"/>
        </w:rPr>
        <w:t>services are provided, abuse is more likely to occur if staff</w:t>
      </w:r>
      <w:r w:rsidR="00F73BB7">
        <w:rPr>
          <w:rFonts w:ascii="Arial" w:hAnsi="Arial" w:cs="Arial"/>
        </w:rPr>
        <w:t>, service providers</w:t>
      </w:r>
      <w:r w:rsidR="00F96A3E" w:rsidRPr="00840263">
        <w:rPr>
          <w:rFonts w:ascii="Arial" w:hAnsi="Arial" w:cs="Arial"/>
        </w:rPr>
        <w:t xml:space="preserve"> and volunteers are: </w:t>
      </w:r>
      <w:r w:rsidR="00063AEA" w:rsidRPr="00840263">
        <w:rPr>
          <w:rFonts w:ascii="Arial" w:hAnsi="Arial" w:cs="Arial"/>
        </w:rPr>
        <w:t xml:space="preserve">  </w:t>
      </w:r>
    </w:p>
    <w:p w14:paraId="5AE19476" w14:textId="77777777" w:rsidR="00F96A3E" w:rsidRPr="00840263" w:rsidRDefault="00F96A3E" w:rsidP="00F02736">
      <w:pPr>
        <w:pStyle w:val="ListParagraph"/>
        <w:numPr>
          <w:ilvl w:val="0"/>
          <w:numId w:val="10"/>
        </w:numPr>
        <w:spacing w:after="60"/>
        <w:contextualSpacing w:val="0"/>
        <w:rPr>
          <w:rFonts w:ascii="Arial" w:hAnsi="Arial" w:cs="Arial"/>
        </w:rPr>
      </w:pPr>
      <w:r w:rsidRPr="00840263">
        <w:rPr>
          <w:rFonts w:ascii="Arial" w:hAnsi="Arial" w:cs="Arial"/>
        </w:rPr>
        <w:t>Inadequately trained;</w:t>
      </w:r>
    </w:p>
    <w:p w14:paraId="1B0946DD" w14:textId="77777777" w:rsidR="00063AEA" w:rsidRPr="00840263" w:rsidRDefault="00063AEA" w:rsidP="00F02736">
      <w:pPr>
        <w:pStyle w:val="ListParagraph"/>
        <w:numPr>
          <w:ilvl w:val="0"/>
          <w:numId w:val="9"/>
        </w:numPr>
        <w:spacing w:after="60"/>
        <w:contextualSpacing w:val="0"/>
        <w:rPr>
          <w:rFonts w:ascii="Arial" w:hAnsi="Arial" w:cs="Arial"/>
        </w:rPr>
      </w:pPr>
      <w:r w:rsidRPr="00840263">
        <w:rPr>
          <w:rFonts w:ascii="Arial" w:hAnsi="Arial" w:cs="Arial"/>
        </w:rPr>
        <w:t>Poorly supervised;</w:t>
      </w:r>
    </w:p>
    <w:p w14:paraId="4DF05783" w14:textId="77777777" w:rsidR="005C4A45" w:rsidRDefault="00F96A3E" w:rsidP="00F02736">
      <w:pPr>
        <w:pStyle w:val="ListParagraph"/>
        <w:numPr>
          <w:ilvl w:val="0"/>
          <w:numId w:val="9"/>
        </w:numPr>
        <w:spacing w:after="120"/>
        <w:ind w:left="714" w:hanging="357"/>
        <w:contextualSpacing w:val="0"/>
        <w:rPr>
          <w:rFonts w:ascii="Arial" w:hAnsi="Arial" w:cs="Arial"/>
        </w:rPr>
      </w:pPr>
      <w:r w:rsidRPr="00840263">
        <w:rPr>
          <w:rFonts w:ascii="Arial" w:hAnsi="Arial" w:cs="Arial"/>
        </w:rPr>
        <w:t>Lacking support or working in isolation.</w:t>
      </w:r>
    </w:p>
    <w:p w14:paraId="3CE8B231" w14:textId="77777777" w:rsidR="00F02736" w:rsidRDefault="00F02736" w:rsidP="00F02736">
      <w:pPr>
        <w:pStyle w:val="ListParagraph"/>
        <w:ind w:left="714"/>
        <w:contextualSpacing w:val="0"/>
        <w:rPr>
          <w:rFonts w:ascii="Arial" w:hAnsi="Arial" w:cs="Arial"/>
        </w:rPr>
      </w:pPr>
    </w:p>
    <w:p w14:paraId="185A2485" w14:textId="77777777" w:rsidR="00063AEA" w:rsidRPr="005C4A45" w:rsidRDefault="00F96A3E" w:rsidP="00F02736">
      <w:pPr>
        <w:spacing w:after="60"/>
        <w:rPr>
          <w:rFonts w:ascii="Arial" w:hAnsi="Arial" w:cs="Arial"/>
        </w:rPr>
      </w:pPr>
      <w:r w:rsidRPr="005C4A45">
        <w:rPr>
          <w:rFonts w:ascii="Arial" w:hAnsi="Arial" w:cs="Arial"/>
        </w:rPr>
        <w:t>In addition</w:t>
      </w:r>
      <w:r w:rsidR="00063AEA" w:rsidRPr="005C4A45">
        <w:rPr>
          <w:rFonts w:ascii="Arial" w:hAnsi="Arial" w:cs="Arial"/>
        </w:rPr>
        <w:t xml:space="preserve"> </w:t>
      </w:r>
      <w:r w:rsidRPr="005C4A45">
        <w:rPr>
          <w:rFonts w:ascii="Arial" w:hAnsi="Arial" w:cs="Arial"/>
        </w:rPr>
        <w:t>to the known risk factors,</w:t>
      </w:r>
      <w:r w:rsidR="00063AEA" w:rsidRPr="005C4A45">
        <w:rPr>
          <w:rFonts w:ascii="Arial" w:hAnsi="Arial" w:cs="Arial"/>
        </w:rPr>
        <w:t xml:space="preserve"> </w:t>
      </w:r>
      <w:r w:rsidRPr="005C4A45">
        <w:rPr>
          <w:rFonts w:ascii="Arial" w:hAnsi="Arial" w:cs="Arial"/>
        </w:rPr>
        <w:t>a range of other factors may incr</w:t>
      </w:r>
      <w:r w:rsidR="00063AEA" w:rsidRPr="005C4A45">
        <w:rPr>
          <w:rFonts w:ascii="Arial" w:hAnsi="Arial" w:cs="Arial"/>
        </w:rPr>
        <w:t>ease the likelihood of abuse:</w:t>
      </w:r>
    </w:p>
    <w:p w14:paraId="5537B352" w14:textId="77777777" w:rsidR="00063AEA" w:rsidRPr="00840263" w:rsidRDefault="00F96A3E" w:rsidP="00F02736">
      <w:pPr>
        <w:pStyle w:val="ListParagraph"/>
        <w:numPr>
          <w:ilvl w:val="0"/>
          <w:numId w:val="11"/>
        </w:numPr>
        <w:spacing w:after="60"/>
        <w:contextualSpacing w:val="0"/>
        <w:rPr>
          <w:rFonts w:ascii="Arial" w:hAnsi="Arial" w:cs="Arial"/>
        </w:rPr>
      </w:pPr>
      <w:r w:rsidRPr="00840263">
        <w:rPr>
          <w:rFonts w:ascii="Arial" w:hAnsi="Arial" w:cs="Arial"/>
        </w:rPr>
        <w:t>Where an illness ca</w:t>
      </w:r>
      <w:r w:rsidR="00063AEA" w:rsidRPr="00840263">
        <w:rPr>
          <w:rFonts w:ascii="Arial" w:hAnsi="Arial" w:cs="Arial"/>
        </w:rPr>
        <w:t>uses unpredictable behaviour;</w:t>
      </w:r>
    </w:p>
    <w:p w14:paraId="54E722AF" w14:textId="77777777" w:rsidR="00063AEA" w:rsidRPr="00840263" w:rsidRDefault="00F96A3E" w:rsidP="00F02736">
      <w:pPr>
        <w:pStyle w:val="ListParagraph"/>
        <w:numPr>
          <w:ilvl w:val="0"/>
          <w:numId w:val="11"/>
        </w:numPr>
        <w:spacing w:after="60"/>
        <w:contextualSpacing w:val="0"/>
        <w:rPr>
          <w:rFonts w:ascii="Arial" w:hAnsi="Arial" w:cs="Arial"/>
        </w:rPr>
      </w:pPr>
      <w:r w:rsidRPr="00840263">
        <w:rPr>
          <w:rFonts w:ascii="Arial" w:hAnsi="Arial" w:cs="Arial"/>
        </w:rPr>
        <w:t>Where the person is experiencin</w:t>
      </w:r>
      <w:r w:rsidR="00063AEA" w:rsidRPr="00840263">
        <w:rPr>
          <w:rFonts w:ascii="Arial" w:hAnsi="Arial" w:cs="Arial"/>
        </w:rPr>
        <w:t>g communication difficulties;</w:t>
      </w:r>
    </w:p>
    <w:p w14:paraId="422A81DE" w14:textId="77777777" w:rsidR="00063AEA" w:rsidRPr="00840263" w:rsidRDefault="00F96A3E" w:rsidP="00F02736">
      <w:pPr>
        <w:pStyle w:val="ListParagraph"/>
        <w:numPr>
          <w:ilvl w:val="0"/>
          <w:numId w:val="11"/>
        </w:numPr>
        <w:spacing w:after="60"/>
        <w:contextualSpacing w:val="0"/>
        <w:rPr>
          <w:rFonts w:ascii="Arial" w:hAnsi="Arial" w:cs="Arial"/>
        </w:rPr>
      </w:pPr>
      <w:r w:rsidRPr="00840263">
        <w:rPr>
          <w:rFonts w:ascii="Arial" w:hAnsi="Arial" w:cs="Arial"/>
        </w:rPr>
        <w:t>Where the person concerned demands more than the carer</w:t>
      </w:r>
      <w:r w:rsidR="00063AEA" w:rsidRPr="00840263">
        <w:rPr>
          <w:rFonts w:ascii="Arial" w:hAnsi="Arial" w:cs="Arial"/>
        </w:rPr>
        <w:t xml:space="preserve"> can offer;</w:t>
      </w:r>
    </w:p>
    <w:p w14:paraId="73C509DF" w14:textId="77777777" w:rsidR="00063AEA" w:rsidRPr="00840263" w:rsidRDefault="00F96A3E" w:rsidP="00F02736">
      <w:pPr>
        <w:pStyle w:val="ListParagraph"/>
        <w:numPr>
          <w:ilvl w:val="0"/>
          <w:numId w:val="11"/>
        </w:numPr>
        <w:spacing w:after="60"/>
        <w:contextualSpacing w:val="0"/>
        <w:rPr>
          <w:rFonts w:ascii="Arial" w:hAnsi="Arial" w:cs="Arial"/>
        </w:rPr>
      </w:pPr>
      <w:r w:rsidRPr="00840263">
        <w:rPr>
          <w:rFonts w:ascii="Arial" w:hAnsi="Arial" w:cs="Arial"/>
        </w:rPr>
        <w:t>Where the family dynamics undergo a change in circumstances (for example the sudden death of par</w:t>
      </w:r>
      <w:r w:rsidR="00063AEA" w:rsidRPr="00840263">
        <w:rPr>
          <w:rFonts w:ascii="Arial" w:hAnsi="Arial" w:cs="Arial"/>
        </w:rPr>
        <w:t>tner, unemployment, divorce);</w:t>
      </w:r>
    </w:p>
    <w:p w14:paraId="6918A340" w14:textId="77777777" w:rsidR="00063AEA" w:rsidRPr="00840263" w:rsidRDefault="00F96A3E" w:rsidP="00F02736">
      <w:pPr>
        <w:pStyle w:val="ListParagraph"/>
        <w:numPr>
          <w:ilvl w:val="0"/>
          <w:numId w:val="11"/>
        </w:numPr>
        <w:spacing w:after="60"/>
        <w:contextualSpacing w:val="0"/>
        <w:rPr>
          <w:rFonts w:ascii="Arial" w:hAnsi="Arial" w:cs="Arial"/>
        </w:rPr>
      </w:pPr>
      <w:r w:rsidRPr="00840263">
        <w:rPr>
          <w:rFonts w:ascii="Arial" w:hAnsi="Arial" w:cs="Arial"/>
        </w:rPr>
        <w:t xml:space="preserve">Where a </w:t>
      </w:r>
      <w:proofErr w:type="spellStart"/>
      <w:r w:rsidRPr="00840263">
        <w:rPr>
          <w:rFonts w:ascii="Arial" w:hAnsi="Arial" w:cs="Arial"/>
        </w:rPr>
        <w:t>carer</w:t>
      </w:r>
      <w:proofErr w:type="spellEnd"/>
      <w:r w:rsidRPr="00840263">
        <w:rPr>
          <w:rFonts w:ascii="Arial" w:hAnsi="Arial" w:cs="Arial"/>
        </w:rPr>
        <w:t xml:space="preserve"> has been forced to change their lifestyle </w:t>
      </w:r>
      <w:proofErr w:type="gramStart"/>
      <w:r w:rsidRPr="00840263">
        <w:rPr>
          <w:rFonts w:ascii="Arial" w:hAnsi="Arial" w:cs="Arial"/>
        </w:rPr>
        <w:t xml:space="preserve">as </w:t>
      </w:r>
      <w:r w:rsidR="00063AEA" w:rsidRPr="00840263">
        <w:rPr>
          <w:rFonts w:ascii="Arial" w:hAnsi="Arial" w:cs="Arial"/>
        </w:rPr>
        <w:t>a result of</w:t>
      </w:r>
      <w:proofErr w:type="gramEnd"/>
      <w:r w:rsidR="00063AEA" w:rsidRPr="00840263">
        <w:rPr>
          <w:rFonts w:ascii="Arial" w:hAnsi="Arial" w:cs="Arial"/>
        </w:rPr>
        <w:t xml:space="preserve"> becoming a carer;</w:t>
      </w:r>
    </w:p>
    <w:p w14:paraId="713BB62C" w14:textId="77777777" w:rsidR="00063AEA" w:rsidRPr="00840263" w:rsidRDefault="00F96A3E" w:rsidP="00F02736">
      <w:pPr>
        <w:pStyle w:val="ListParagraph"/>
        <w:numPr>
          <w:ilvl w:val="0"/>
          <w:numId w:val="11"/>
        </w:numPr>
        <w:spacing w:after="60"/>
        <w:contextualSpacing w:val="0"/>
        <w:rPr>
          <w:rFonts w:ascii="Arial" w:hAnsi="Arial" w:cs="Arial"/>
        </w:rPr>
      </w:pPr>
      <w:r w:rsidRPr="00840263">
        <w:rPr>
          <w:rFonts w:ascii="Arial" w:hAnsi="Arial" w:cs="Arial"/>
        </w:rPr>
        <w:t>Where a carer experiences disturb</w:t>
      </w:r>
      <w:r w:rsidR="00063AEA" w:rsidRPr="00840263">
        <w:rPr>
          <w:rFonts w:ascii="Arial" w:hAnsi="Arial" w:cs="Arial"/>
        </w:rPr>
        <w:t>ed nights on a regular basis;</w:t>
      </w:r>
    </w:p>
    <w:p w14:paraId="1AC8B3B7" w14:textId="77777777" w:rsidR="00063AEA" w:rsidRPr="00840263" w:rsidRDefault="00F96A3E" w:rsidP="00F02736">
      <w:pPr>
        <w:pStyle w:val="ListParagraph"/>
        <w:numPr>
          <w:ilvl w:val="0"/>
          <w:numId w:val="11"/>
        </w:numPr>
        <w:spacing w:after="60"/>
        <w:contextualSpacing w:val="0"/>
        <w:rPr>
          <w:rFonts w:ascii="Arial" w:hAnsi="Arial" w:cs="Arial"/>
        </w:rPr>
      </w:pPr>
      <w:r w:rsidRPr="00840263">
        <w:rPr>
          <w:rFonts w:ascii="Arial" w:hAnsi="Arial" w:cs="Arial"/>
        </w:rPr>
        <w:t xml:space="preserve">Where a carer becomes isolated and is offered no </w:t>
      </w:r>
      <w:r w:rsidR="00063AEA" w:rsidRPr="00840263">
        <w:rPr>
          <w:rFonts w:ascii="Arial" w:hAnsi="Arial" w:cs="Arial"/>
        </w:rPr>
        <w:t>relief from a demanding role;</w:t>
      </w:r>
    </w:p>
    <w:p w14:paraId="20A34587" w14:textId="77777777" w:rsidR="00063AEA" w:rsidRPr="00840263" w:rsidRDefault="00F96A3E" w:rsidP="00F02736">
      <w:pPr>
        <w:pStyle w:val="ListParagraph"/>
        <w:numPr>
          <w:ilvl w:val="0"/>
          <w:numId w:val="11"/>
        </w:numPr>
        <w:spacing w:after="60"/>
        <w:contextualSpacing w:val="0"/>
        <w:rPr>
          <w:rFonts w:ascii="Arial" w:hAnsi="Arial" w:cs="Arial"/>
        </w:rPr>
      </w:pPr>
      <w:r w:rsidRPr="00840263">
        <w:rPr>
          <w:rFonts w:ascii="Arial" w:hAnsi="Arial" w:cs="Arial"/>
        </w:rPr>
        <w:t xml:space="preserve">Where other relationships are unstable or placed </w:t>
      </w:r>
      <w:r w:rsidR="00063AEA" w:rsidRPr="00840263">
        <w:rPr>
          <w:rFonts w:ascii="Arial" w:hAnsi="Arial" w:cs="Arial"/>
        </w:rPr>
        <w:t>under pressure whilst caring;</w:t>
      </w:r>
    </w:p>
    <w:p w14:paraId="32AF21E9" w14:textId="77777777" w:rsidR="00063AEA" w:rsidRPr="00840263" w:rsidRDefault="00F96A3E" w:rsidP="00F02736">
      <w:pPr>
        <w:pStyle w:val="ListParagraph"/>
        <w:numPr>
          <w:ilvl w:val="0"/>
          <w:numId w:val="11"/>
        </w:numPr>
        <w:spacing w:after="60"/>
        <w:contextualSpacing w:val="0"/>
        <w:rPr>
          <w:rFonts w:ascii="Arial" w:hAnsi="Arial" w:cs="Arial"/>
        </w:rPr>
      </w:pPr>
      <w:r w:rsidRPr="00840263">
        <w:rPr>
          <w:rFonts w:ascii="Arial" w:hAnsi="Arial" w:cs="Arial"/>
        </w:rPr>
        <w:t>Where persist</w:t>
      </w:r>
      <w:r w:rsidR="00063AEA" w:rsidRPr="00840263">
        <w:rPr>
          <w:rFonts w:ascii="Arial" w:hAnsi="Arial" w:cs="Arial"/>
        </w:rPr>
        <w:t>ent financial problems exist;</w:t>
      </w:r>
    </w:p>
    <w:p w14:paraId="03B4C7A2" w14:textId="77777777" w:rsidR="00063AEA" w:rsidRPr="00840263" w:rsidRDefault="00F96A3E" w:rsidP="00F02736">
      <w:pPr>
        <w:pStyle w:val="ListParagraph"/>
        <w:numPr>
          <w:ilvl w:val="0"/>
          <w:numId w:val="11"/>
        </w:numPr>
        <w:spacing w:after="60"/>
        <w:contextualSpacing w:val="0"/>
        <w:rPr>
          <w:rFonts w:ascii="Arial" w:hAnsi="Arial" w:cs="Arial"/>
        </w:rPr>
      </w:pPr>
      <w:r w:rsidRPr="00840263">
        <w:rPr>
          <w:rFonts w:ascii="Arial" w:hAnsi="Arial" w:cs="Arial"/>
        </w:rPr>
        <w:t xml:space="preserve">Where a partner abuses drugs (especially alcohol), is unemployed or underemployed, is poorly educated or has been in a previous, perhaps turbulent, </w:t>
      </w:r>
      <w:r w:rsidR="00063AEA" w:rsidRPr="00840263">
        <w:rPr>
          <w:rFonts w:ascii="Arial" w:hAnsi="Arial" w:cs="Arial"/>
        </w:rPr>
        <w:t>relationship with the victim;</w:t>
      </w:r>
    </w:p>
    <w:p w14:paraId="495B391D" w14:textId="77777777" w:rsidR="00F96A3E" w:rsidRPr="00840263" w:rsidRDefault="00F96A3E" w:rsidP="00F02736">
      <w:pPr>
        <w:pStyle w:val="ListParagraph"/>
        <w:numPr>
          <w:ilvl w:val="0"/>
          <w:numId w:val="11"/>
        </w:numPr>
        <w:spacing w:after="60"/>
        <w:contextualSpacing w:val="0"/>
        <w:rPr>
          <w:rFonts w:ascii="Arial" w:hAnsi="Arial" w:cs="Arial"/>
        </w:rPr>
      </w:pPr>
      <w:r w:rsidRPr="00840263">
        <w:rPr>
          <w:rFonts w:ascii="Arial" w:hAnsi="Arial" w:cs="Arial"/>
        </w:rPr>
        <w:t>Where a victim seeks to disclose abuse; get support; or to leave an abusive relationship.</w:t>
      </w:r>
    </w:p>
    <w:p w14:paraId="4BAAEE44" w14:textId="77777777" w:rsidR="00063AEA" w:rsidRPr="00840263" w:rsidRDefault="00063AEA" w:rsidP="00F96A3E">
      <w:pPr>
        <w:rPr>
          <w:rFonts w:ascii="Arial" w:hAnsi="Arial" w:cs="Arial"/>
        </w:rPr>
      </w:pPr>
    </w:p>
    <w:p w14:paraId="778393A5" w14:textId="77777777" w:rsidR="00F96A3E" w:rsidRPr="00840263" w:rsidRDefault="00F96A3E" w:rsidP="00F96A3E">
      <w:pPr>
        <w:rPr>
          <w:rFonts w:ascii="Arial" w:hAnsi="Arial" w:cs="Arial"/>
        </w:rPr>
      </w:pPr>
      <w:r w:rsidRPr="00840263">
        <w:rPr>
          <w:rFonts w:ascii="Arial" w:hAnsi="Arial" w:cs="Arial"/>
        </w:rPr>
        <w:t>The circumstances and factors listed above are neither exhaustive nor placed in order of priority.</w:t>
      </w:r>
    </w:p>
    <w:p w14:paraId="0DC42531" w14:textId="77777777" w:rsidR="00063AEA" w:rsidRPr="00840263" w:rsidRDefault="00063AEA" w:rsidP="00F96A3E">
      <w:pPr>
        <w:rPr>
          <w:rFonts w:ascii="Arial" w:hAnsi="Arial" w:cs="Arial"/>
        </w:rPr>
      </w:pPr>
    </w:p>
    <w:p w14:paraId="097486B4" w14:textId="77777777" w:rsidR="00892FC7" w:rsidRDefault="00063AEA" w:rsidP="00F02736">
      <w:pPr>
        <w:spacing w:after="120"/>
        <w:rPr>
          <w:rFonts w:ascii="Arial" w:hAnsi="Arial" w:cs="Arial"/>
        </w:rPr>
      </w:pPr>
      <w:r w:rsidRPr="00840263">
        <w:rPr>
          <w:rFonts w:ascii="Arial" w:hAnsi="Arial" w:cs="Arial"/>
        </w:rPr>
        <w:t>Risks can be managed i</w:t>
      </w:r>
      <w:r w:rsidR="00391E4E">
        <w:rPr>
          <w:rFonts w:ascii="Arial" w:hAnsi="Arial" w:cs="Arial"/>
        </w:rPr>
        <w:t xml:space="preserve">n </w:t>
      </w:r>
      <w:proofErr w:type="gramStart"/>
      <w:r w:rsidR="00391E4E">
        <w:rPr>
          <w:rFonts w:ascii="Arial" w:hAnsi="Arial" w:cs="Arial"/>
        </w:rPr>
        <w:t>a number of</w:t>
      </w:r>
      <w:proofErr w:type="gramEnd"/>
      <w:r w:rsidR="00391E4E">
        <w:rPr>
          <w:rFonts w:ascii="Arial" w:hAnsi="Arial" w:cs="Arial"/>
        </w:rPr>
        <w:t xml:space="preserve"> ways. </w:t>
      </w:r>
      <w:r w:rsidR="007C6F47" w:rsidRPr="00840263">
        <w:rPr>
          <w:rFonts w:ascii="Arial" w:hAnsi="Arial" w:cs="Arial"/>
        </w:rPr>
        <w:t xml:space="preserve">The </w:t>
      </w:r>
      <w:r w:rsidR="00391E4E">
        <w:rPr>
          <w:rFonts w:ascii="Arial" w:hAnsi="Arial" w:cs="Arial"/>
        </w:rPr>
        <w:t xml:space="preserve">Chairperson and the Board of Directors </w:t>
      </w:r>
      <w:r w:rsidR="008F1516">
        <w:rPr>
          <w:rFonts w:ascii="Arial" w:hAnsi="Arial" w:cs="Arial"/>
        </w:rPr>
        <w:t>‘</w:t>
      </w:r>
      <w:r w:rsidR="00391E4E">
        <w:rPr>
          <w:rFonts w:ascii="Arial" w:hAnsi="Arial" w:cs="Arial"/>
        </w:rPr>
        <w:t>own</w:t>
      </w:r>
      <w:r w:rsidR="008F1516">
        <w:rPr>
          <w:rFonts w:ascii="Arial" w:hAnsi="Arial" w:cs="Arial"/>
        </w:rPr>
        <w:t>’</w:t>
      </w:r>
      <w:r w:rsidR="007C6F47" w:rsidRPr="00840263">
        <w:rPr>
          <w:rFonts w:ascii="Arial" w:hAnsi="Arial" w:cs="Arial"/>
        </w:rPr>
        <w:t xml:space="preserve"> the risks associated with the Tara Centre.  The primary aim of the safeguarding policy is to manage the risk of abuse to adults by establishing an organisational culture in which the rights of adults are fully respected and by putting in place a range of procedures which support that culture (of zero tolerance of abuse wherever it occurs and whoever causes</w:t>
      </w:r>
      <w:r w:rsidR="00391D70" w:rsidRPr="00840263">
        <w:rPr>
          <w:rFonts w:ascii="Arial" w:hAnsi="Arial" w:cs="Arial"/>
        </w:rPr>
        <w:t xml:space="preserve"> it).  </w:t>
      </w:r>
    </w:p>
    <w:p w14:paraId="47ECDAF1" w14:textId="77777777" w:rsidR="00892FC7" w:rsidRDefault="00892FC7" w:rsidP="00F02736">
      <w:pPr>
        <w:spacing w:after="120"/>
        <w:rPr>
          <w:rFonts w:ascii="Arial" w:hAnsi="Arial" w:cs="Arial"/>
        </w:rPr>
      </w:pPr>
    </w:p>
    <w:p w14:paraId="27C319E5" w14:textId="56605013" w:rsidR="00293836" w:rsidRPr="00840263" w:rsidRDefault="00391D70" w:rsidP="00F02736">
      <w:pPr>
        <w:spacing w:after="120"/>
        <w:rPr>
          <w:rFonts w:ascii="Arial" w:hAnsi="Arial" w:cs="Arial"/>
        </w:rPr>
      </w:pPr>
      <w:r w:rsidRPr="00840263">
        <w:rPr>
          <w:rFonts w:ascii="Arial" w:hAnsi="Arial" w:cs="Arial"/>
        </w:rPr>
        <w:lastRenderedPageBreak/>
        <w:t xml:space="preserve">Risk can be managed in </w:t>
      </w:r>
      <w:proofErr w:type="gramStart"/>
      <w:r w:rsidRPr="00840263">
        <w:rPr>
          <w:rFonts w:ascii="Arial" w:hAnsi="Arial" w:cs="Arial"/>
        </w:rPr>
        <w:t>a number of</w:t>
      </w:r>
      <w:proofErr w:type="gramEnd"/>
      <w:r w:rsidRPr="00840263">
        <w:rPr>
          <w:rFonts w:ascii="Arial" w:hAnsi="Arial" w:cs="Arial"/>
        </w:rPr>
        <w:t xml:space="preserve"> ways</w:t>
      </w:r>
      <w:r w:rsidR="007C6F47" w:rsidRPr="00840263">
        <w:rPr>
          <w:rFonts w:ascii="Arial" w:hAnsi="Arial" w:cs="Arial"/>
        </w:rPr>
        <w:t>:</w:t>
      </w:r>
      <w:r w:rsidR="00293836">
        <w:rPr>
          <w:rFonts w:ascii="Arial" w:hAnsi="Arial" w:cs="Arial"/>
        </w:rPr>
        <w:t xml:space="preserve"> </w:t>
      </w:r>
    </w:p>
    <w:p w14:paraId="02C51E2B" w14:textId="58A08CE3" w:rsidR="007C6F47" w:rsidRPr="007A206A" w:rsidRDefault="007C6F47" w:rsidP="00F02736">
      <w:pPr>
        <w:pStyle w:val="ListParagraph"/>
        <w:numPr>
          <w:ilvl w:val="0"/>
          <w:numId w:val="12"/>
        </w:numPr>
        <w:spacing w:after="60"/>
        <w:contextualSpacing w:val="0"/>
        <w:rPr>
          <w:rFonts w:ascii="Arial" w:hAnsi="Arial" w:cs="Arial"/>
          <w:color w:val="000000" w:themeColor="text1"/>
        </w:rPr>
      </w:pPr>
      <w:r w:rsidRPr="007A206A">
        <w:rPr>
          <w:rFonts w:ascii="Arial" w:hAnsi="Arial" w:cs="Arial"/>
          <w:color w:val="000000" w:themeColor="text1"/>
        </w:rPr>
        <w:t xml:space="preserve">Avoid the risk – decide not to </w:t>
      </w:r>
      <w:r w:rsidR="00892FC7" w:rsidRPr="007A206A">
        <w:rPr>
          <w:rFonts w:ascii="Arial" w:hAnsi="Arial" w:cs="Arial"/>
          <w:color w:val="000000" w:themeColor="text1"/>
        </w:rPr>
        <w:t>provide</w:t>
      </w:r>
      <w:r w:rsidRPr="007A206A">
        <w:rPr>
          <w:rFonts w:ascii="Arial" w:hAnsi="Arial" w:cs="Arial"/>
          <w:color w:val="000000" w:themeColor="text1"/>
        </w:rPr>
        <w:t xml:space="preserve"> </w:t>
      </w:r>
      <w:r w:rsidR="00892FC7" w:rsidRPr="007A206A">
        <w:rPr>
          <w:rFonts w:ascii="Arial" w:hAnsi="Arial" w:cs="Arial"/>
          <w:color w:val="000000" w:themeColor="text1"/>
        </w:rPr>
        <w:t xml:space="preserve">a </w:t>
      </w:r>
      <w:r w:rsidRPr="007A206A">
        <w:rPr>
          <w:rFonts w:ascii="Arial" w:hAnsi="Arial" w:cs="Arial"/>
          <w:color w:val="000000" w:themeColor="text1"/>
        </w:rPr>
        <w:t xml:space="preserve">particular service or </w:t>
      </w:r>
      <w:r w:rsidR="00892FC7" w:rsidRPr="007A206A">
        <w:rPr>
          <w:rFonts w:ascii="Arial" w:hAnsi="Arial" w:cs="Arial"/>
          <w:color w:val="000000" w:themeColor="text1"/>
        </w:rPr>
        <w:t xml:space="preserve">engage in a particular </w:t>
      </w:r>
      <w:r w:rsidRPr="007A206A">
        <w:rPr>
          <w:rFonts w:ascii="Arial" w:hAnsi="Arial" w:cs="Arial"/>
          <w:color w:val="000000" w:themeColor="text1"/>
        </w:rPr>
        <w:t>activit</w:t>
      </w:r>
      <w:r w:rsidR="007C4856" w:rsidRPr="007A206A">
        <w:rPr>
          <w:rFonts w:ascii="Arial" w:hAnsi="Arial" w:cs="Arial"/>
          <w:color w:val="000000" w:themeColor="text1"/>
        </w:rPr>
        <w:t>y if the level of risk cannot be satisfactorily reduced through other means;</w:t>
      </w:r>
    </w:p>
    <w:p w14:paraId="5F22FF08" w14:textId="7DBF11D4" w:rsidR="007C6F47" w:rsidRPr="007A206A" w:rsidRDefault="007C6F47" w:rsidP="00F02736">
      <w:pPr>
        <w:pStyle w:val="ListParagraph"/>
        <w:numPr>
          <w:ilvl w:val="0"/>
          <w:numId w:val="12"/>
        </w:numPr>
        <w:spacing w:after="60"/>
        <w:contextualSpacing w:val="0"/>
        <w:rPr>
          <w:rFonts w:ascii="Arial" w:hAnsi="Arial" w:cs="Arial"/>
          <w:color w:val="000000" w:themeColor="text1"/>
        </w:rPr>
      </w:pPr>
      <w:r w:rsidRPr="007A206A">
        <w:rPr>
          <w:rFonts w:ascii="Arial" w:hAnsi="Arial" w:cs="Arial"/>
          <w:color w:val="000000" w:themeColor="text1"/>
        </w:rPr>
        <w:t xml:space="preserve">Control the risk – </w:t>
      </w:r>
      <w:r w:rsidR="00892FC7" w:rsidRPr="007A206A">
        <w:rPr>
          <w:rFonts w:ascii="Arial" w:hAnsi="Arial" w:cs="Arial"/>
          <w:color w:val="000000" w:themeColor="text1"/>
        </w:rPr>
        <w:t>implement measures to both reduce the likelihood of a harmful event occurring and to minimise the impact of such an occurrence</w:t>
      </w:r>
      <w:r w:rsidR="007C4856" w:rsidRPr="007A206A">
        <w:rPr>
          <w:rFonts w:ascii="Arial" w:hAnsi="Arial" w:cs="Arial"/>
          <w:color w:val="000000" w:themeColor="text1"/>
        </w:rPr>
        <w:t>;</w:t>
      </w:r>
      <w:r w:rsidR="00892FC7" w:rsidRPr="007A206A">
        <w:rPr>
          <w:rFonts w:ascii="Arial" w:hAnsi="Arial" w:cs="Arial"/>
          <w:color w:val="000000" w:themeColor="text1"/>
        </w:rPr>
        <w:t xml:space="preserve"> </w:t>
      </w:r>
    </w:p>
    <w:p w14:paraId="5C9EC494" w14:textId="77777777" w:rsidR="007C6F47" w:rsidRPr="007A206A" w:rsidRDefault="007C6F47" w:rsidP="00F02736">
      <w:pPr>
        <w:pStyle w:val="ListParagraph"/>
        <w:numPr>
          <w:ilvl w:val="0"/>
          <w:numId w:val="12"/>
        </w:numPr>
        <w:spacing w:after="60"/>
        <w:contextualSpacing w:val="0"/>
        <w:rPr>
          <w:rFonts w:ascii="Arial" w:hAnsi="Arial" w:cs="Arial"/>
          <w:color w:val="000000" w:themeColor="text1"/>
        </w:rPr>
      </w:pPr>
      <w:r w:rsidRPr="007A206A">
        <w:rPr>
          <w:rFonts w:ascii="Arial" w:hAnsi="Arial" w:cs="Arial"/>
          <w:color w:val="000000" w:themeColor="text1"/>
        </w:rPr>
        <w:t>Finance the risk – provide resources to meet liabilities caused by the identified risks;</w:t>
      </w:r>
    </w:p>
    <w:p w14:paraId="51E8371C" w14:textId="19EE7718" w:rsidR="007C6F47" w:rsidRPr="007A206A" w:rsidRDefault="007C6F47" w:rsidP="00F02736">
      <w:pPr>
        <w:pStyle w:val="ListParagraph"/>
        <w:numPr>
          <w:ilvl w:val="0"/>
          <w:numId w:val="12"/>
        </w:numPr>
        <w:spacing w:after="60"/>
        <w:contextualSpacing w:val="0"/>
        <w:rPr>
          <w:rFonts w:ascii="Arial" w:hAnsi="Arial" w:cs="Arial"/>
          <w:color w:val="000000" w:themeColor="text1"/>
          <w:sz w:val="28"/>
          <w:szCs w:val="28"/>
        </w:rPr>
      </w:pPr>
      <w:r w:rsidRPr="007A206A">
        <w:rPr>
          <w:rFonts w:ascii="Arial" w:hAnsi="Arial" w:cs="Arial"/>
          <w:color w:val="000000" w:themeColor="text1"/>
        </w:rPr>
        <w:t xml:space="preserve">Transfer the risk – engage </w:t>
      </w:r>
      <w:r w:rsidR="007C4856" w:rsidRPr="007A206A">
        <w:rPr>
          <w:rFonts w:ascii="Arial" w:hAnsi="Arial" w:cs="Arial"/>
          <w:color w:val="000000" w:themeColor="text1"/>
        </w:rPr>
        <w:t>a qualified third party carry out a particular activity so that the risk is transferred to them;</w:t>
      </w:r>
    </w:p>
    <w:p w14:paraId="549702BD" w14:textId="730C98AE" w:rsidR="007C6F47" w:rsidRPr="007C4856" w:rsidRDefault="007C6F47" w:rsidP="00F02736">
      <w:pPr>
        <w:pStyle w:val="ListParagraph"/>
        <w:numPr>
          <w:ilvl w:val="0"/>
          <w:numId w:val="12"/>
        </w:numPr>
        <w:spacing w:after="60"/>
        <w:contextualSpacing w:val="0"/>
        <w:rPr>
          <w:rFonts w:ascii="Arial" w:hAnsi="Arial" w:cs="Arial"/>
          <w:color w:val="FF0000"/>
          <w:sz w:val="28"/>
          <w:szCs w:val="28"/>
        </w:rPr>
      </w:pPr>
      <w:r w:rsidRPr="007A206A">
        <w:rPr>
          <w:rFonts w:ascii="Arial" w:hAnsi="Arial" w:cs="Arial"/>
          <w:color w:val="000000" w:themeColor="text1"/>
        </w:rPr>
        <w:t>Accept the risk – tolerating low level risks may be acceptable to the Board of Directors</w:t>
      </w:r>
      <w:r w:rsidR="00E72292" w:rsidRPr="007A206A">
        <w:rPr>
          <w:color w:val="000000" w:themeColor="text1"/>
          <w:sz w:val="23"/>
          <w:szCs w:val="23"/>
        </w:rPr>
        <w:t xml:space="preserve"> </w:t>
      </w:r>
      <w:r w:rsidR="00E72292" w:rsidRPr="007A206A">
        <w:rPr>
          <w:rFonts w:ascii="Arial" w:hAnsi="Arial" w:cs="Arial"/>
          <w:color w:val="000000" w:themeColor="text1"/>
        </w:rPr>
        <w:t>perhaps because no reasonable action can be taken to mitigate it or the likelihood of the risk occurring</w:t>
      </w:r>
      <w:r w:rsidR="007A206A">
        <w:rPr>
          <w:rFonts w:ascii="Arial" w:hAnsi="Arial" w:cs="Arial"/>
          <w:color w:val="000000" w:themeColor="text1"/>
        </w:rPr>
        <w:t xml:space="preserve">, </w:t>
      </w:r>
      <w:r w:rsidR="00E72292" w:rsidRPr="007A206A">
        <w:rPr>
          <w:rFonts w:ascii="Arial" w:hAnsi="Arial" w:cs="Arial"/>
          <w:color w:val="000000" w:themeColor="text1"/>
        </w:rPr>
        <w:t>and its impact are at an acceptable level.</w:t>
      </w:r>
    </w:p>
    <w:p w14:paraId="337BC8A0" w14:textId="77777777" w:rsidR="000D6562" w:rsidRPr="00E72292" w:rsidRDefault="000D6562" w:rsidP="00391D70">
      <w:pPr>
        <w:rPr>
          <w:rFonts w:ascii="Arial" w:hAnsi="Arial" w:cs="Arial"/>
          <w:sz w:val="28"/>
          <w:szCs w:val="28"/>
        </w:rPr>
      </w:pPr>
    </w:p>
    <w:p w14:paraId="75F04212" w14:textId="17BEAB1F" w:rsidR="00293836" w:rsidRPr="00840263" w:rsidRDefault="00391D70" w:rsidP="00F02736">
      <w:pPr>
        <w:spacing w:after="120"/>
        <w:rPr>
          <w:rFonts w:ascii="Arial" w:hAnsi="Arial" w:cs="Arial"/>
          <w:b/>
        </w:rPr>
      </w:pPr>
      <w:r w:rsidRPr="00840263">
        <w:rPr>
          <w:rFonts w:ascii="Arial" w:hAnsi="Arial" w:cs="Arial"/>
          <w:b/>
        </w:rPr>
        <w:t xml:space="preserve">Positive </w:t>
      </w:r>
      <w:r w:rsidR="000D6562">
        <w:rPr>
          <w:rFonts w:ascii="Arial" w:hAnsi="Arial" w:cs="Arial"/>
          <w:b/>
        </w:rPr>
        <w:t>R</w:t>
      </w:r>
      <w:r w:rsidRPr="00840263">
        <w:rPr>
          <w:rFonts w:ascii="Arial" w:hAnsi="Arial" w:cs="Arial"/>
          <w:b/>
        </w:rPr>
        <w:t xml:space="preserve">isk </w:t>
      </w:r>
      <w:r w:rsidR="000D6562">
        <w:rPr>
          <w:rFonts w:ascii="Arial" w:hAnsi="Arial" w:cs="Arial"/>
          <w:b/>
        </w:rPr>
        <w:t>T</w:t>
      </w:r>
      <w:r w:rsidRPr="00840263">
        <w:rPr>
          <w:rFonts w:ascii="Arial" w:hAnsi="Arial" w:cs="Arial"/>
          <w:b/>
        </w:rPr>
        <w:t>aking</w:t>
      </w:r>
    </w:p>
    <w:p w14:paraId="1D23AED8" w14:textId="77777777" w:rsidR="0026400E" w:rsidRPr="00840263" w:rsidRDefault="0026400E" w:rsidP="00391D70">
      <w:pPr>
        <w:rPr>
          <w:rFonts w:ascii="Arial" w:hAnsi="Arial" w:cs="Arial"/>
        </w:rPr>
      </w:pPr>
      <w:r w:rsidRPr="00840263">
        <w:rPr>
          <w:rFonts w:ascii="Arial" w:hAnsi="Arial" w:cs="Arial"/>
        </w:rPr>
        <w:t>The Tara Centre recognises that all adults have the right to take risks and should provide help and support to enable them to identify and manage potential and actual risks to themselves and others.</w:t>
      </w:r>
    </w:p>
    <w:p w14:paraId="7CF74325" w14:textId="77777777" w:rsidR="00590392" w:rsidRPr="00840263" w:rsidRDefault="00590392" w:rsidP="000D0AC9">
      <w:pPr>
        <w:ind w:firstLine="720"/>
        <w:rPr>
          <w:rFonts w:ascii="Arial" w:hAnsi="Arial" w:cs="Arial"/>
        </w:rPr>
      </w:pPr>
    </w:p>
    <w:p w14:paraId="34D7E8DD" w14:textId="77777777" w:rsidR="00391D70" w:rsidRPr="00840263" w:rsidRDefault="0026400E" w:rsidP="00391D70">
      <w:pPr>
        <w:rPr>
          <w:rFonts w:ascii="Arial" w:hAnsi="Arial" w:cs="Arial"/>
        </w:rPr>
      </w:pPr>
      <w:r w:rsidRPr="00840263">
        <w:rPr>
          <w:rFonts w:ascii="Arial" w:hAnsi="Arial" w:cs="Arial"/>
        </w:rPr>
        <w:t xml:space="preserve">Mindful that being too risk averse can be stifling, the Tara Centre Board of Directors encourage a culture of positive risk taking, pursued in the context of promoting opportunity </w:t>
      </w:r>
      <w:r w:rsidR="00391D70" w:rsidRPr="00840263">
        <w:rPr>
          <w:rFonts w:ascii="Arial" w:hAnsi="Arial" w:cs="Arial"/>
        </w:rPr>
        <w:t xml:space="preserve">and safety, not poor practice. </w:t>
      </w:r>
      <w:r w:rsidRPr="00840263">
        <w:rPr>
          <w:rFonts w:ascii="Arial" w:hAnsi="Arial" w:cs="Arial"/>
        </w:rPr>
        <w:t>Risk assessment</w:t>
      </w:r>
      <w:r w:rsidR="00391D70" w:rsidRPr="00840263">
        <w:rPr>
          <w:rFonts w:ascii="Arial" w:hAnsi="Arial" w:cs="Arial"/>
        </w:rPr>
        <w:t xml:space="preserve"> may involve a</w:t>
      </w:r>
      <w:r w:rsidRPr="00840263">
        <w:rPr>
          <w:rFonts w:ascii="Arial" w:hAnsi="Arial" w:cs="Arial"/>
        </w:rPr>
        <w:t xml:space="preserve"> range of relevant stakeholders.  </w:t>
      </w:r>
    </w:p>
    <w:p w14:paraId="5A0D3B07" w14:textId="77777777" w:rsidR="00A36765" w:rsidRDefault="00A36765" w:rsidP="00391D70">
      <w:pPr>
        <w:rPr>
          <w:rFonts w:ascii="Arial" w:hAnsi="Arial" w:cs="Arial"/>
        </w:rPr>
      </w:pPr>
    </w:p>
    <w:p w14:paraId="7FBF656E" w14:textId="4E0274CC" w:rsidR="00391D70" w:rsidRPr="00F02736" w:rsidRDefault="00391D70" w:rsidP="00F02736">
      <w:pPr>
        <w:spacing w:after="120"/>
        <w:rPr>
          <w:rFonts w:ascii="Arial" w:hAnsi="Arial" w:cs="Arial"/>
          <w:b/>
        </w:rPr>
      </w:pPr>
      <w:r w:rsidRPr="00840263">
        <w:rPr>
          <w:rFonts w:ascii="Arial" w:hAnsi="Arial" w:cs="Arial"/>
          <w:b/>
        </w:rPr>
        <w:t xml:space="preserve">Dealing with </w:t>
      </w:r>
      <w:r w:rsidR="000D6562">
        <w:rPr>
          <w:rFonts w:ascii="Arial" w:hAnsi="Arial" w:cs="Arial"/>
          <w:b/>
        </w:rPr>
        <w:t>A</w:t>
      </w:r>
      <w:r w:rsidRPr="00840263">
        <w:rPr>
          <w:rFonts w:ascii="Arial" w:hAnsi="Arial" w:cs="Arial"/>
          <w:b/>
        </w:rPr>
        <w:t xml:space="preserve">ccidents, </w:t>
      </w:r>
      <w:r w:rsidR="000D6562">
        <w:rPr>
          <w:rFonts w:ascii="Arial" w:hAnsi="Arial" w:cs="Arial"/>
          <w:b/>
        </w:rPr>
        <w:t>I</w:t>
      </w:r>
      <w:r w:rsidRPr="00840263">
        <w:rPr>
          <w:rFonts w:ascii="Arial" w:hAnsi="Arial" w:cs="Arial"/>
          <w:b/>
        </w:rPr>
        <w:t xml:space="preserve">ncidents and </w:t>
      </w:r>
      <w:r w:rsidR="000D6562">
        <w:rPr>
          <w:rFonts w:ascii="Arial" w:hAnsi="Arial" w:cs="Arial"/>
          <w:b/>
        </w:rPr>
        <w:t>N</w:t>
      </w:r>
      <w:r w:rsidRPr="00840263">
        <w:rPr>
          <w:rFonts w:ascii="Arial" w:hAnsi="Arial" w:cs="Arial"/>
          <w:b/>
        </w:rPr>
        <w:t xml:space="preserve">ear </w:t>
      </w:r>
      <w:r w:rsidR="000D6562">
        <w:rPr>
          <w:rFonts w:ascii="Arial" w:hAnsi="Arial" w:cs="Arial"/>
          <w:b/>
        </w:rPr>
        <w:t>M</w:t>
      </w:r>
      <w:r w:rsidRPr="00840263">
        <w:rPr>
          <w:rFonts w:ascii="Arial" w:hAnsi="Arial" w:cs="Arial"/>
          <w:b/>
        </w:rPr>
        <w:t xml:space="preserve">isses </w:t>
      </w:r>
    </w:p>
    <w:p w14:paraId="6CA32E6F" w14:textId="59845E72" w:rsidR="00391D70" w:rsidRPr="00840263" w:rsidRDefault="00391D70" w:rsidP="00391D70">
      <w:pPr>
        <w:rPr>
          <w:rFonts w:ascii="Arial" w:hAnsi="Arial" w:cs="Arial"/>
        </w:rPr>
      </w:pPr>
      <w:r w:rsidRPr="00840263">
        <w:rPr>
          <w:rFonts w:ascii="Arial" w:hAnsi="Arial" w:cs="Arial"/>
        </w:rPr>
        <w:t>Staff</w:t>
      </w:r>
      <w:r w:rsidR="00F73BB7">
        <w:rPr>
          <w:rFonts w:ascii="Arial" w:hAnsi="Arial" w:cs="Arial"/>
        </w:rPr>
        <w:t>, service providers</w:t>
      </w:r>
      <w:r w:rsidRPr="00840263">
        <w:rPr>
          <w:rFonts w:ascii="Arial" w:hAnsi="Arial" w:cs="Arial"/>
        </w:rPr>
        <w:t xml:space="preserve"> and volunteers must </w:t>
      </w:r>
      <w:r w:rsidR="0084666E">
        <w:rPr>
          <w:rFonts w:ascii="Arial" w:hAnsi="Arial" w:cs="Arial"/>
        </w:rPr>
        <w:t>record</w:t>
      </w:r>
      <w:r w:rsidRPr="00840263">
        <w:rPr>
          <w:rFonts w:ascii="Arial" w:hAnsi="Arial" w:cs="Arial"/>
        </w:rPr>
        <w:t xml:space="preserve"> all accidents, incidents and near misses </w:t>
      </w:r>
      <w:r w:rsidR="00F16DE6">
        <w:rPr>
          <w:rFonts w:ascii="Arial" w:hAnsi="Arial" w:cs="Arial"/>
        </w:rPr>
        <w:t xml:space="preserve">on the Tara Centre’s </w:t>
      </w:r>
      <w:r w:rsidRPr="0084666E">
        <w:rPr>
          <w:rFonts w:ascii="Arial" w:hAnsi="Arial" w:cs="Arial"/>
          <w:b/>
        </w:rPr>
        <w:t>Accident/Incident/Near M</w:t>
      </w:r>
      <w:r w:rsidR="00F16DE6" w:rsidRPr="0084666E">
        <w:rPr>
          <w:rFonts w:ascii="Arial" w:hAnsi="Arial" w:cs="Arial"/>
          <w:b/>
        </w:rPr>
        <w:t>iss Report Form</w:t>
      </w:r>
      <w:r w:rsidR="0084666E">
        <w:rPr>
          <w:rFonts w:ascii="Arial" w:hAnsi="Arial" w:cs="Arial"/>
        </w:rPr>
        <w:t xml:space="preserve"> in</w:t>
      </w:r>
      <w:r w:rsidR="00F16DE6">
        <w:rPr>
          <w:rFonts w:ascii="Arial" w:hAnsi="Arial" w:cs="Arial"/>
        </w:rPr>
        <w:t xml:space="preserve"> Appendix 6</w:t>
      </w:r>
      <w:r w:rsidR="0084666E">
        <w:rPr>
          <w:rFonts w:ascii="Arial" w:hAnsi="Arial" w:cs="Arial"/>
        </w:rPr>
        <w:t xml:space="preserve"> of this document. This </w:t>
      </w:r>
      <w:r w:rsidRPr="00840263">
        <w:rPr>
          <w:rFonts w:ascii="Arial" w:hAnsi="Arial" w:cs="Arial"/>
        </w:rPr>
        <w:t>fo</w:t>
      </w:r>
      <w:r w:rsidR="0084666E">
        <w:rPr>
          <w:rFonts w:ascii="Arial" w:hAnsi="Arial" w:cs="Arial"/>
        </w:rPr>
        <w:t xml:space="preserve">rm must then be passed to the </w:t>
      </w:r>
      <w:r w:rsidR="00F02736">
        <w:rPr>
          <w:rFonts w:ascii="Arial" w:hAnsi="Arial" w:cs="Arial"/>
        </w:rPr>
        <w:t>General Manager</w:t>
      </w:r>
      <w:r w:rsidR="0084666E">
        <w:rPr>
          <w:rFonts w:ascii="Arial" w:hAnsi="Arial" w:cs="Arial"/>
        </w:rPr>
        <w:t>, Tara Centre.</w:t>
      </w:r>
      <w:r w:rsidRPr="00840263">
        <w:rPr>
          <w:rFonts w:ascii="Arial" w:hAnsi="Arial" w:cs="Arial"/>
        </w:rPr>
        <w:t xml:space="preserve"> </w:t>
      </w:r>
    </w:p>
    <w:p w14:paraId="4B3953BB" w14:textId="77777777" w:rsidR="00391D70" w:rsidRPr="00840263" w:rsidRDefault="00391D70" w:rsidP="00391D70">
      <w:pPr>
        <w:rPr>
          <w:rFonts w:ascii="Arial" w:hAnsi="Arial" w:cs="Arial"/>
        </w:rPr>
      </w:pPr>
    </w:p>
    <w:p w14:paraId="714E0D10" w14:textId="77777777" w:rsidR="0026400E" w:rsidRPr="00840263" w:rsidRDefault="00391D70" w:rsidP="0026400E">
      <w:pPr>
        <w:rPr>
          <w:rFonts w:ascii="Arial" w:hAnsi="Arial" w:cs="Arial"/>
        </w:rPr>
      </w:pPr>
      <w:r w:rsidRPr="00840263">
        <w:rPr>
          <w:rFonts w:ascii="Arial" w:hAnsi="Arial" w:cs="Arial"/>
        </w:rPr>
        <w:t xml:space="preserve">Where an accident, incident or near miss is in some way connected to a safeguarding matter, it must </w:t>
      </w:r>
      <w:r w:rsidR="0084666E">
        <w:rPr>
          <w:rFonts w:ascii="Arial" w:hAnsi="Arial" w:cs="Arial"/>
        </w:rPr>
        <w:t xml:space="preserve">also </w:t>
      </w:r>
      <w:r w:rsidRPr="00840263">
        <w:rPr>
          <w:rFonts w:ascii="Arial" w:hAnsi="Arial" w:cs="Arial"/>
        </w:rPr>
        <w:t xml:space="preserve">be reported to the </w:t>
      </w:r>
      <w:r w:rsidR="0084666E">
        <w:rPr>
          <w:rFonts w:ascii="Arial" w:hAnsi="Arial" w:cs="Arial"/>
        </w:rPr>
        <w:t>ASC</w:t>
      </w:r>
      <w:r w:rsidRPr="00840263">
        <w:rPr>
          <w:rFonts w:ascii="Arial" w:hAnsi="Arial" w:cs="Arial"/>
        </w:rPr>
        <w:t xml:space="preserve"> or </w:t>
      </w:r>
      <w:r w:rsidR="007B29E0">
        <w:rPr>
          <w:rFonts w:ascii="Arial" w:hAnsi="Arial" w:cs="Arial"/>
        </w:rPr>
        <w:t>Designate</w:t>
      </w:r>
      <w:r w:rsidR="0084666E">
        <w:rPr>
          <w:rFonts w:ascii="Arial" w:hAnsi="Arial" w:cs="Arial"/>
        </w:rPr>
        <w:t>/Nominee</w:t>
      </w:r>
      <w:r w:rsidR="00F16DE6">
        <w:rPr>
          <w:rFonts w:ascii="Arial" w:hAnsi="Arial" w:cs="Arial"/>
        </w:rPr>
        <w:t xml:space="preserve"> for appropriate action. </w:t>
      </w:r>
      <w:r w:rsidR="0026400E" w:rsidRPr="00840263">
        <w:rPr>
          <w:rFonts w:ascii="Arial" w:hAnsi="Arial" w:cs="Arial"/>
        </w:rPr>
        <w:t>The Tara Centre has a procedure in pl</w:t>
      </w:r>
      <w:r w:rsidR="00B72316" w:rsidRPr="00840263">
        <w:rPr>
          <w:rFonts w:ascii="Arial" w:hAnsi="Arial" w:cs="Arial"/>
        </w:rPr>
        <w:t>ace for</w:t>
      </w:r>
      <w:r w:rsidR="0026400E" w:rsidRPr="00840263">
        <w:rPr>
          <w:rFonts w:ascii="Arial" w:hAnsi="Arial" w:cs="Arial"/>
        </w:rPr>
        <w:t xml:space="preserve"> reviewing accidents, incident</w:t>
      </w:r>
      <w:r w:rsidR="0084666E">
        <w:rPr>
          <w:rFonts w:ascii="Arial" w:hAnsi="Arial" w:cs="Arial"/>
        </w:rPr>
        <w:t xml:space="preserve">s and near misses, which </w:t>
      </w:r>
      <w:r w:rsidR="0026400E" w:rsidRPr="00840263">
        <w:rPr>
          <w:rFonts w:ascii="Arial" w:hAnsi="Arial" w:cs="Arial"/>
        </w:rPr>
        <w:t>in turn inform</w:t>
      </w:r>
      <w:r w:rsidR="0084666E">
        <w:rPr>
          <w:rFonts w:ascii="Arial" w:hAnsi="Arial" w:cs="Arial"/>
        </w:rPr>
        <w:t>s</w:t>
      </w:r>
      <w:r w:rsidR="0026400E" w:rsidRPr="00840263">
        <w:rPr>
          <w:rFonts w:ascii="Arial" w:hAnsi="Arial" w:cs="Arial"/>
        </w:rPr>
        <w:t xml:space="preserve"> practice and the risk asses</w:t>
      </w:r>
      <w:r w:rsidR="00F16DE6">
        <w:rPr>
          <w:rFonts w:ascii="Arial" w:hAnsi="Arial" w:cs="Arial"/>
        </w:rPr>
        <w:t xml:space="preserve">sment and management procedure. </w:t>
      </w:r>
      <w:r w:rsidR="0026400E" w:rsidRPr="00840263">
        <w:rPr>
          <w:rFonts w:ascii="Arial" w:hAnsi="Arial" w:cs="Arial"/>
        </w:rPr>
        <w:t>This is useful for extracting useful information and learning</w:t>
      </w:r>
      <w:r w:rsidR="0024671A" w:rsidRPr="00840263">
        <w:rPr>
          <w:rFonts w:ascii="Arial" w:hAnsi="Arial" w:cs="Arial"/>
        </w:rPr>
        <w:t xml:space="preserve">, to inform safer future practice by making relevant changes in practice, policy and procedure.  </w:t>
      </w:r>
    </w:p>
    <w:p w14:paraId="01ECCB4E" w14:textId="77777777" w:rsidR="006447E0" w:rsidRPr="00840263" w:rsidRDefault="006447E0" w:rsidP="0026400E">
      <w:pPr>
        <w:rPr>
          <w:rFonts w:ascii="Arial" w:hAnsi="Arial" w:cs="Arial"/>
        </w:rPr>
      </w:pPr>
    </w:p>
    <w:p w14:paraId="5AD4FF20" w14:textId="46283386" w:rsidR="008A0D25" w:rsidRDefault="008A0D25" w:rsidP="00F02736">
      <w:pPr>
        <w:pStyle w:val="Default"/>
        <w:spacing w:after="120"/>
        <w:rPr>
          <w:rFonts w:ascii="Arial" w:hAnsi="Arial" w:cs="Arial"/>
          <w:b/>
          <w:bCs/>
        </w:rPr>
      </w:pPr>
      <w:r w:rsidRPr="00C72F1A">
        <w:rPr>
          <w:rFonts w:ascii="Arial" w:hAnsi="Arial" w:cs="Arial"/>
          <w:b/>
          <w:bCs/>
        </w:rPr>
        <w:t xml:space="preserve">Guidelines </w:t>
      </w:r>
      <w:r w:rsidR="000D6562">
        <w:rPr>
          <w:rFonts w:ascii="Arial" w:hAnsi="Arial" w:cs="Arial"/>
          <w:b/>
          <w:bCs/>
        </w:rPr>
        <w:t>R</w:t>
      </w:r>
      <w:r w:rsidRPr="00C72F1A">
        <w:rPr>
          <w:rFonts w:ascii="Arial" w:hAnsi="Arial" w:cs="Arial"/>
          <w:b/>
          <w:bCs/>
        </w:rPr>
        <w:t>e</w:t>
      </w:r>
      <w:r>
        <w:rPr>
          <w:rFonts w:ascii="Arial" w:hAnsi="Arial" w:cs="Arial"/>
          <w:b/>
          <w:bCs/>
        </w:rPr>
        <w:t>lating to</w:t>
      </w:r>
      <w:r w:rsidRPr="00C72F1A">
        <w:rPr>
          <w:rFonts w:ascii="Arial" w:hAnsi="Arial" w:cs="Arial"/>
          <w:b/>
          <w:bCs/>
        </w:rPr>
        <w:t xml:space="preserve"> </w:t>
      </w:r>
      <w:r w:rsidR="000D6562">
        <w:rPr>
          <w:rFonts w:ascii="Arial" w:hAnsi="Arial" w:cs="Arial"/>
          <w:b/>
          <w:bCs/>
        </w:rPr>
        <w:t>A</w:t>
      </w:r>
      <w:r w:rsidRPr="00C72F1A">
        <w:rPr>
          <w:rFonts w:ascii="Arial" w:hAnsi="Arial" w:cs="Arial"/>
          <w:b/>
          <w:bCs/>
        </w:rPr>
        <w:t xml:space="preserve">ctivities </w:t>
      </w:r>
    </w:p>
    <w:p w14:paraId="384C4DDC" w14:textId="77777777" w:rsidR="008A0D25" w:rsidRDefault="008A0D25" w:rsidP="008A0D25">
      <w:pPr>
        <w:pStyle w:val="Default"/>
        <w:rPr>
          <w:rFonts w:ascii="Arial" w:hAnsi="Arial" w:cs="Arial"/>
          <w:bCs/>
        </w:rPr>
      </w:pPr>
      <w:r>
        <w:rPr>
          <w:rFonts w:ascii="Arial" w:hAnsi="Arial" w:cs="Arial"/>
          <w:bCs/>
        </w:rPr>
        <w:t>Staff</w:t>
      </w:r>
      <w:r w:rsidR="00F73BB7">
        <w:rPr>
          <w:rFonts w:ascii="Arial" w:hAnsi="Arial" w:cs="Arial"/>
          <w:bCs/>
        </w:rPr>
        <w:t xml:space="preserve">, </w:t>
      </w:r>
      <w:r w:rsidR="00F73BB7">
        <w:rPr>
          <w:rFonts w:ascii="Arial" w:hAnsi="Arial" w:cs="Arial"/>
        </w:rPr>
        <w:t>service providers</w:t>
      </w:r>
      <w:r>
        <w:rPr>
          <w:rFonts w:ascii="Arial" w:hAnsi="Arial" w:cs="Arial"/>
          <w:bCs/>
        </w:rPr>
        <w:t xml:space="preserve"> and volunteers within the Tara Centre must consider the following factors when planning any activity for adults at risk: </w:t>
      </w:r>
    </w:p>
    <w:p w14:paraId="6253C597" w14:textId="77777777" w:rsidR="008A0D25" w:rsidRDefault="008A0D25" w:rsidP="008A0D25">
      <w:pPr>
        <w:pStyle w:val="Default"/>
        <w:rPr>
          <w:rFonts w:ascii="Arial" w:hAnsi="Arial" w:cs="Arial"/>
          <w:bCs/>
        </w:rPr>
      </w:pPr>
    </w:p>
    <w:p w14:paraId="42D0156F" w14:textId="77777777" w:rsidR="008A0D25" w:rsidRDefault="008A0D25" w:rsidP="00F02736">
      <w:pPr>
        <w:pStyle w:val="Default"/>
        <w:numPr>
          <w:ilvl w:val="0"/>
          <w:numId w:val="35"/>
        </w:numPr>
        <w:spacing w:after="60"/>
        <w:rPr>
          <w:rFonts w:ascii="Arial" w:hAnsi="Arial" w:cs="Arial"/>
          <w:bCs/>
        </w:rPr>
      </w:pPr>
      <w:r w:rsidRPr="000D0311">
        <w:rPr>
          <w:rFonts w:ascii="Arial" w:hAnsi="Arial" w:cs="Arial"/>
          <w:bCs/>
        </w:rPr>
        <w:t>Activities must take place in a safe environment. An initial safety check for hazards should be done on each oc</w:t>
      </w:r>
      <w:r>
        <w:rPr>
          <w:rFonts w:ascii="Arial" w:hAnsi="Arial" w:cs="Arial"/>
          <w:bCs/>
        </w:rPr>
        <w:t>casion before premises are used;</w:t>
      </w:r>
    </w:p>
    <w:p w14:paraId="43D32C86" w14:textId="77777777" w:rsidR="008A0D25" w:rsidRPr="000D0311" w:rsidRDefault="008A0D25" w:rsidP="00F02736">
      <w:pPr>
        <w:pStyle w:val="Default"/>
        <w:numPr>
          <w:ilvl w:val="0"/>
          <w:numId w:val="35"/>
        </w:numPr>
        <w:spacing w:after="60"/>
        <w:rPr>
          <w:rFonts w:ascii="Arial" w:hAnsi="Arial" w:cs="Arial"/>
          <w:bCs/>
        </w:rPr>
      </w:pPr>
      <w:r w:rsidRPr="000D0311">
        <w:rPr>
          <w:rFonts w:ascii="Arial" w:hAnsi="Arial" w:cs="Arial"/>
          <w:bCs/>
        </w:rPr>
        <w:t>There must be an appointed first aid person available</w:t>
      </w:r>
      <w:r>
        <w:rPr>
          <w:rFonts w:ascii="Arial" w:hAnsi="Arial" w:cs="Arial"/>
          <w:bCs/>
        </w:rPr>
        <w:t>;</w:t>
      </w:r>
    </w:p>
    <w:p w14:paraId="175FEB6C" w14:textId="229ADF7B" w:rsidR="008A0D25" w:rsidRPr="000D0311" w:rsidRDefault="008A0D25" w:rsidP="00F02736">
      <w:pPr>
        <w:pStyle w:val="Default"/>
        <w:numPr>
          <w:ilvl w:val="0"/>
          <w:numId w:val="35"/>
        </w:numPr>
        <w:spacing w:after="60"/>
        <w:rPr>
          <w:rFonts w:ascii="Arial" w:hAnsi="Arial" w:cs="Arial"/>
          <w:bCs/>
        </w:rPr>
      </w:pPr>
      <w:r w:rsidRPr="000D0311">
        <w:rPr>
          <w:rFonts w:ascii="Arial" w:hAnsi="Arial" w:cs="Arial"/>
          <w:bCs/>
        </w:rPr>
        <w:lastRenderedPageBreak/>
        <w:t>Staff</w:t>
      </w:r>
      <w:r w:rsidR="00B3175D">
        <w:rPr>
          <w:rFonts w:ascii="Arial" w:hAnsi="Arial" w:cs="Arial"/>
          <w:bCs/>
        </w:rPr>
        <w:t xml:space="preserve">, </w:t>
      </w:r>
      <w:r w:rsidR="00B3175D">
        <w:rPr>
          <w:rFonts w:ascii="Arial" w:hAnsi="Arial" w:cs="Arial"/>
        </w:rPr>
        <w:t>service providers</w:t>
      </w:r>
      <w:r w:rsidR="00B3175D" w:rsidRPr="000D0311">
        <w:rPr>
          <w:rFonts w:ascii="Arial" w:hAnsi="Arial" w:cs="Arial"/>
          <w:bCs/>
        </w:rPr>
        <w:t xml:space="preserve"> </w:t>
      </w:r>
      <w:r w:rsidRPr="000D0311">
        <w:rPr>
          <w:rFonts w:ascii="Arial" w:hAnsi="Arial" w:cs="Arial"/>
          <w:bCs/>
        </w:rPr>
        <w:t>and volunteers must adhere to the Tara Centre’s procedures for recording and reporting accidents, incident and near misses (as outlined below)</w:t>
      </w:r>
      <w:r>
        <w:rPr>
          <w:rFonts w:ascii="Arial" w:hAnsi="Arial" w:cs="Arial"/>
          <w:bCs/>
        </w:rPr>
        <w:t>;</w:t>
      </w:r>
    </w:p>
    <w:p w14:paraId="55D7406F" w14:textId="77777777" w:rsidR="008A0D25" w:rsidRPr="000D0311" w:rsidRDefault="008A0D25" w:rsidP="00F02736">
      <w:pPr>
        <w:pStyle w:val="Default"/>
        <w:numPr>
          <w:ilvl w:val="0"/>
          <w:numId w:val="35"/>
        </w:numPr>
        <w:spacing w:after="60"/>
        <w:rPr>
          <w:rFonts w:ascii="Arial" w:hAnsi="Arial" w:cs="Arial"/>
          <w:bCs/>
        </w:rPr>
      </w:pPr>
      <w:r w:rsidRPr="000D0311">
        <w:rPr>
          <w:rFonts w:ascii="Arial" w:hAnsi="Arial" w:cs="Arial"/>
          <w:bCs/>
        </w:rPr>
        <w:t>Staff</w:t>
      </w:r>
      <w:r w:rsidR="00B3175D">
        <w:rPr>
          <w:rFonts w:ascii="Arial" w:hAnsi="Arial" w:cs="Arial"/>
          <w:bCs/>
        </w:rPr>
        <w:t>,</w:t>
      </w:r>
      <w:r w:rsidR="00B3175D" w:rsidRPr="00B3175D">
        <w:rPr>
          <w:rFonts w:ascii="Arial" w:hAnsi="Arial" w:cs="Arial"/>
        </w:rPr>
        <w:t xml:space="preserve"> </w:t>
      </w:r>
      <w:r w:rsidR="00B3175D">
        <w:rPr>
          <w:rFonts w:ascii="Arial" w:hAnsi="Arial" w:cs="Arial"/>
        </w:rPr>
        <w:t>service providers</w:t>
      </w:r>
      <w:r w:rsidRPr="000D0311">
        <w:rPr>
          <w:rFonts w:ascii="Arial" w:hAnsi="Arial" w:cs="Arial"/>
          <w:bCs/>
        </w:rPr>
        <w:t xml:space="preserve"> and volunteers must adhere to the Tara Centre’s procedur</w:t>
      </w:r>
      <w:r>
        <w:rPr>
          <w:rFonts w:ascii="Arial" w:hAnsi="Arial" w:cs="Arial"/>
          <w:bCs/>
        </w:rPr>
        <w:t>es for dealing with emergencies;</w:t>
      </w:r>
    </w:p>
    <w:p w14:paraId="3DCFD6FD" w14:textId="77777777" w:rsidR="008A0D25" w:rsidRPr="000D0311" w:rsidRDefault="008A0D25" w:rsidP="00F02736">
      <w:pPr>
        <w:pStyle w:val="Default"/>
        <w:numPr>
          <w:ilvl w:val="0"/>
          <w:numId w:val="35"/>
        </w:numPr>
        <w:spacing w:after="60"/>
        <w:rPr>
          <w:rFonts w:ascii="Arial" w:hAnsi="Arial" w:cs="Arial"/>
          <w:bCs/>
        </w:rPr>
      </w:pPr>
      <w:r w:rsidRPr="000D0311">
        <w:rPr>
          <w:rFonts w:ascii="Arial" w:hAnsi="Arial" w:cs="Arial"/>
        </w:rPr>
        <w:t xml:space="preserve">Employees </w:t>
      </w:r>
      <w:r>
        <w:rPr>
          <w:rFonts w:ascii="Arial" w:hAnsi="Arial" w:cs="Arial"/>
        </w:rPr>
        <w:t xml:space="preserve">must be </w:t>
      </w:r>
      <w:r w:rsidRPr="000D0311">
        <w:rPr>
          <w:rFonts w:ascii="Arial" w:hAnsi="Arial" w:cs="Arial"/>
        </w:rPr>
        <w:t>fully aware of their roles and responsibilities</w:t>
      </w:r>
      <w:r>
        <w:rPr>
          <w:rFonts w:ascii="Arial" w:hAnsi="Arial" w:cs="Arial"/>
        </w:rPr>
        <w:t xml:space="preserve"> during the activity;</w:t>
      </w:r>
      <w:r w:rsidRPr="000D0311">
        <w:rPr>
          <w:rFonts w:ascii="Arial" w:hAnsi="Arial" w:cs="Arial"/>
        </w:rPr>
        <w:t xml:space="preserve"> </w:t>
      </w:r>
    </w:p>
    <w:p w14:paraId="69777AA1" w14:textId="77777777" w:rsidR="008A0D25" w:rsidRPr="000D0311" w:rsidRDefault="008A0D25" w:rsidP="00F02736">
      <w:pPr>
        <w:pStyle w:val="Default"/>
        <w:numPr>
          <w:ilvl w:val="0"/>
          <w:numId w:val="35"/>
        </w:numPr>
        <w:spacing w:after="60"/>
        <w:rPr>
          <w:rFonts w:ascii="Arial" w:hAnsi="Arial" w:cs="Arial"/>
          <w:bCs/>
        </w:rPr>
      </w:pPr>
      <w:r w:rsidRPr="000D0311">
        <w:rPr>
          <w:rFonts w:ascii="Arial" w:hAnsi="Arial" w:cs="Arial"/>
        </w:rPr>
        <w:t>Leaders working with a mixed group m</w:t>
      </w:r>
      <w:r>
        <w:rPr>
          <w:rFonts w:ascii="Arial" w:hAnsi="Arial" w:cs="Arial"/>
        </w:rPr>
        <w:t>ust be drawn from both genders;</w:t>
      </w:r>
    </w:p>
    <w:p w14:paraId="27A860B6" w14:textId="77777777" w:rsidR="008A0D25" w:rsidRPr="000D0311" w:rsidRDefault="008A0D25" w:rsidP="00F02736">
      <w:pPr>
        <w:pStyle w:val="Default"/>
        <w:numPr>
          <w:ilvl w:val="0"/>
          <w:numId w:val="35"/>
        </w:numPr>
        <w:spacing w:after="60"/>
        <w:rPr>
          <w:rFonts w:ascii="Arial" w:hAnsi="Arial" w:cs="Arial"/>
          <w:bCs/>
        </w:rPr>
      </w:pPr>
      <w:r>
        <w:rPr>
          <w:rFonts w:ascii="Arial" w:hAnsi="Arial" w:cs="Arial"/>
        </w:rPr>
        <w:t>There must be</w:t>
      </w:r>
      <w:r w:rsidRPr="000D0311">
        <w:rPr>
          <w:rFonts w:ascii="Arial" w:hAnsi="Arial" w:cs="Arial"/>
        </w:rPr>
        <w:t xml:space="preserve"> designated g</w:t>
      </w:r>
      <w:r>
        <w:rPr>
          <w:rFonts w:ascii="Arial" w:hAnsi="Arial" w:cs="Arial"/>
        </w:rPr>
        <w:t>roup leader for all activities;</w:t>
      </w:r>
    </w:p>
    <w:p w14:paraId="0192E104" w14:textId="77777777" w:rsidR="008A0D25" w:rsidRPr="000D0311" w:rsidRDefault="008A0D25" w:rsidP="00F02736">
      <w:pPr>
        <w:pStyle w:val="Default"/>
        <w:numPr>
          <w:ilvl w:val="0"/>
          <w:numId w:val="35"/>
        </w:numPr>
        <w:spacing w:after="60"/>
        <w:rPr>
          <w:rFonts w:ascii="Arial" w:hAnsi="Arial" w:cs="Arial"/>
          <w:bCs/>
        </w:rPr>
      </w:pPr>
      <w:r>
        <w:rPr>
          <w:rFonts w:ascii="Arial" w:hAnsi="Arial" w:cs="Arial"/>
        </w:rPr>
        <w:t xml:space="preserve">Participants (or their </w:t>
      </w:r>
      <w:proofErr w:type="spellStart"/>
      <w:r>
        <w:rPr>
          <w:rFonts w:ascii="Arial" w:hAnsi="Arial" w:cs="Arial"/>
        </w:rPr>
        <w:t>carers</w:t>
      </w:r>
      <w:proofErr w:type="spellEnd"/>
      <w:r>
        <w:rPr>
          <w:rFonts w:ascii="Arial" w:hAnsi="Arial" w:cs="Arial"/>
        </w:rPr>
        <w:t>, where appropriate)</w:t>
      </w:r>
      <w:r w:rsidRPr="000D0311">
        <w:rPr>
          <w:rFonts w:ascii="Arial" w:hAnsi="Arial" w:cs="Arial"/>
        </w:rPr>
        <w:t xml:space="preserve"> complete a </w:t>
      </w:r>
      <w:r>
        <w:rPr>
          <w:rFonts w:ascii="Arial" w:hAnsi="Arial" w:cs="Arial"/>
        </w:rPr>
        <w:t xml:space="preserve">registration and </w:t>
      </w:r>
      <w:r w:rsidRPr="000D0311">
        <w:rPr>
          <w:rFonts w:ascii="Arial" w:hAnsi="Arial" w:cs="Arial"/>
        </w:rPr>
        <w:t>consent form including relevant medical details, any special needs</w:t>
      </w:r>
      <w:r>
        <w:rPr>
          <w:rFonts w:ascii="Arial" w:hAnsi="Arial" w:cs="Arial"/>
        </w:rPr>
        <w:t xml:space="preserve"> and emergency contact numbers;</w:t>
      </w:r>
    </w:p>
    <w:p w14:paraId="7ACF0116" w14:textId="77777777" w:rsidR="008A0D25" w:rsidRPr="000D0311" w:rsidRDefault="008A0D25" w:rsidP="00F02736">
      <w:pPr>
        <w:pStyle w:val="Default"/>
        <w:numPr>
          <w:ilvl w:val="0"/>
          <w:numId w:val="35"/>
        </w:numPr>
        <w:spacing w:after="60"/>
        <w:rPr>
          <w:rFonts w:ascii="Arial" w:hAnsi="Arial" w:cs="Arial"/>
          <w:bCs/>
        </w:rPr>
      </w:pPr>
      <w:r>
        <w:rPr>
          <w:rFonts w:ascii="Arial" w:hAnsi="Arial" w:cs="Arial"/>
        </w:rPr>
        <w:t>A r</w:t>
      </w:r>
      <w:r w:rsidRPr="000D0311">
        <w:rPr>
          <w:rFonts w:ascii="Arial" w:hAnsi="Arial" w:cs="Arial"/>
        </w:rPr>
        <w:t xml:space="preserve">isk assessment must </w:t>
      </w:r>
      <w:r>
        <w:rPr>
          <w:rFonts w:ascii="Arial" w:hAnsi="Arial" w:cs="Arial"/>
        </w:rPr>
        <w:t>be carried out for all activities;</w:t>
      </w:r>
    </w:p>
    <w:p w14:paraId="72699064" w14:textId="77777777" w:rsidR="008A0D25" w:rsidRPr="00660657" w:rsidRDefault="008A0D25" w:rsidP="00F02736">
      <w:pPr>
        <w:pStyle w:val="Default"/>
        <w:numPr>
          <w:ilvl w:val="0"/>
          <w:numId w:val="35"/>
        </w:numPr>
        <w:spacing w:after="60"/>
        <w:rPr>
          <w:rFonts w:ascii="Arial" w:hAnsi="Arial" w:cs="Arial"/>
          <w:bCs/>
        </w:rPr>
      </w:pPr>
      <w:r w:rsidRPr="000D0311">
        <w:rPr>
          <w:rFonts w:ascii="Arial" w:hAnsi="Arial" w:cs="Arial"/>
        </w:rPr>
        <w:t>Accident/incident/near miss</w:t>
      </w:r>
      <w:r>
        <w:rPr>
          <w:rFonts w:ascii="Arial" w:hAnsi="Arial" w:cs="Arial"/>
        </w:rPr>
        <w:t xml:space="preserve"> report forms are</w:t>
      </w:r>
      <w:r w:rsidRPr="000D0311">
        <w:rPr>
          <w:rFonts w:ascii="Arial" w:hAnsi="Arial" w:cs="Arial"/>
        </w:rPr>
        <w:t xml:space="preserve"> kept on the premises and </w:t>
      </w:r>
      <w:r>
        <w:rPr>
          <w:rFonts w:ascii="Arial" w:hAnsi="Arial" w:cs="Arial"/>
        </w:rPr>
        <w:t xml:space="preserve">must be </w:t>
      </w:r>
      <w:r w:rsidRPr="000D0311">
        <w:rPr>
          <w:rFonts w:ascii="Arial" w:hAnsi="Arial" w:cs="Arial"/>
        </w:rPr>
        <w:t>completed as per procedures</w:t>
      </w:r>
      <w:r>
        <w:rPr>
          <w:rFonts w:ascii="Arial" w:hAnsi="Arial" w:cs="Arial"/>
        </w:rPr>
        <w:t>;</w:t>
      </w:r>
    </w:p>
    <w:p w14:paraId="56D54B2E" w14:textId="77777777" w:rsidR="008A0D25" w:rsidRPr="000D0311" w:rsidRDefault="008A0D25" w:rsidP="00F02736">
      <w:pPr>
        <w:pStyle w:val="Default"/>
        <w:numPr>
          <w:ilvl w:val="0"/>
          <w:numId w:val="35"/>
        </w:numPr>
        <w:spacing w:after="60"/>
        <w:rPr>
          <w:rFonts w:ascii="Arial" w:hAnsi="Arial" w:cs="Arial"/>
          <w:bCs/>
        </w:rPr>
      </w:pPr>
      <w:r w:rsidRPr="000D0311">
        <w:rPr>
          <w:rFonts w:ascii="Arial" w:hAnsi="Arial" w:cs="Arial"/>
        </w:rPr>
        <w:t>Health a</w:t>
      </w:r>
      <w:r>
        <w:rPr>
          <w:rFonts w:ascii="Arial" w:hAnsi="Arial" w:cs="Arial"/>
        </w:rPr>
        <w:t>nd safety policies must be adhered to;</w:t>
      </w:r>
    </w:p>
    <w:p w14:paraId="4FB2117B" w14:textId="77777777" w:rsidR="008A0D25" w:rsidRPr="000D0311" w:rsidRDefault="008A0D25" w:rsidP="00F02736">
      <w:pPr>
        <w:pStyle w:val="Default"/>
        <w:numPr>
          <w:ilvl w:val="0"/>
          <w:numId w:val="35"/>
        </w:numPr>
        <w:spacing w:after="60"/>
        <w:rPr>
          <w:rFonts w:ascii="Arial" w:hAnsi="Arial" w:cs="Arial"/>
          <w:bCs/>
        </w:rPr>
      </w:pPr>
      <w:r>
        <w:rPr>
          <w:rFonts w:ascii="Arial" w:hAnsi="Arial" w:cs="Arial"/>
        </w:rPr>
        <w:t>Attendance at each activity must be recorded;</w:t>
      </w:r>
      <w:r w:rsidRPr="000D0311">
        <w:rPr>
          <w:rFonts w:ascii="Arial" w:hAnsi="Arial" w:cs="Arial"/>
        </w:rPr>
        <w:t xml:space="preserve"> </w:t>
      </w:r>
    </w:p>
    <w:p w14:paraId="7D55797E" w14:textId="77777777" w:rsidR="008A0D25" w:rsidRPr="000D0311" w:rsidRDefault="008A0D25" w:rsidP="00F02736">
      <w:pPr>
        <w:pStyle w:val="Default"/>
        <w:numPr>
          <w:ilvl w:val="0"/>
          <w:numId w:val="35"/>
        </w:numPr>
        <w:spacing w:after="60"/>
        <w:rPr>
          <w:rFonts w:ascii="Arial" w:hAnsi="Arial" w:cs="Arial"/>
          <w:bCs/>
        </w:rPr>
      </w:pPr>
      <w:r>
        <w:rPr>
          <w:rFonts w:ascii="Arial" w:hAnsi="Arial" w:cs="Arial"/>
        </w:rPr>
        <w:t>Personal data</w:t>
      </w:r>
      <w:r w:rsidRPr="000D0311">
        <w:rPr>
          <w:rFonts w:ascii="Arial" w:hAnsi="Arial" w:cs="Arial"/>
        </w:rPr>
        <w:t xml:space="preserve"> is confidenti</w:t>
      </w:r>
      <w:r>
        <w:rPr>
          <w:rFonts w:ascii="Arial" w:hAnsi="Arial" w:cs="Arial"/>
        </w:rPr>
        <w:t>al and is to be stored securely;</w:t>
      </w:r>
      <w:r w:rsidRPr="000D0311">
        <w:rPr>
          <w:rFonts w:ascii="Arial" w:hAnsi="Arial" w:cs="Arial"/>
        </w:rPr>
        <w:t xml:space="preserve"> </w:t>
      </w:r>
    </w:p>
    <w:p w14:paraId="5322C07F" w14:textId="77777777" w:rsidR="008A0D25" w:rsidRPr="000D0311" w:rsidRDefault="008A0D25" w:rsidP="00F02736">
      <w:pPr>
        <w:pStyle w:val="Default"/>
        <w:numPr>
          <w:ilvl w:val="0"/>
          <w:numId w:val="35"/>
        </w:numPr>
        <w:spacing w:after="60"/>
        <w:rPr>
          <w:rFonts w:ascii="Arial" w:hAnsi="Arial" w:cs="Arial"/>
          <w:bCs/>
        </w:rPr>
      </w:pPr>
      <w:r w:rsidRPr="000D0311">
        <w:rPr>
          <w:rFonts w:ascii="Arial" w:hAnsi="Arial" w:cs="Arial"/>
        </w:rPr>
        <w:t>Games and icebreakers should be structured to take into consideration the risk of physical in</w:t>
      </w:r>
      <w:r>
        <w:rPr>
          <w:rFonts w:ascii="Arial" w:hAnsi="Arial" w:cs="Arial"/>
        </w:rPr>
        <w:t>jury and personal space issues;</w:t>
      </w:r>
    </w:p>
    <w:p w14:paraId="773FAD5D" w14:textId="77777777" w:rsidR="008A0D25" w:rsidRPr="000D0311" w:rsidRDefault="008A0D25" w:rsidP="00F02736">
      <w:pPr>
        <w:pStyle w:val="Default"/>
        <w:numPr>
          <w:ilvl w:val="0"/>
          <w:numId w:val="35"/>
        </w:numPr>
        <w:spacing w:after="60"/>
        <w:rPr>
          <w:rFonts w:ascii="Arial" w:hAnsi="Arial" w:cs="Arial"/>
          <w:bCs/>
        </w:rPr>
      </w:pPr>
      <w:r>
        <w:rPr>
          <w:rFonts w:ascii="Arial" w:hAnsi="Arial" w:cs="Arial"/>
        </w:rPr>
        <w:t>Insurance must be up-to-date, adequate and appropriate,</w:t>
      </w:r>
      <w:r w:rsidRPr="000D0311">
        <w:rPr>
          <w:rFonts w:ascii="Arial" w:hAnsi="Arial" w:cs="Arial"/>
        </w:rPr>
        <w:t xml:space="preserve"> with extra insurance cover for occasional</w:t>
      </w:r>
      <w:r>
        <w:rPr>
          <w:rFonts w:ascii="Arial" w:hAnsi="Arial" w:cs="Arial"/>
        </w:rPr>
        <w:t xml:space="preserve"> activities;</w:t>
      </w:r>
    </w:p>
    <w:p w14:paraId="60EAB1D5" w14:textId="77777777" w:rsidR="008A0D25" w:rsidRPr="000D0311" w:rsidRDefault="008A0D25" w:rsidP="00F02736">
      <w:pPr>
        <w:pStyle w:val="Default"/>
        <w:numPr>
          <w:ilvl w:val="0"/>
          <w:numId w:val="35"/>
        </w:numPr>
        <w:spacing w:after="60"/>
        <w:rPr>
          <w:rFonts w:ascii="Arial" w:hAnsi="Arial" w:cs="Arial"/>
          <w:bCs/>
        </w:rPr>
      </w:pPr>
      <w:r w:rsidRPr="000D0311">
        <w:rPr>
          <w:rFonts w:ascii="Arial" w:hAnsi="Arial" w:cs="Arial"/>
        </w:rPr>
        <w:t>Areas where maintenance work is being carried out should never be use</w:t>
      </w:r>
      <w:r>
        <w:rPr>
          <w:rFonts w:ascii="Arial" w:hAnsi="Arial" w:cs="Arial"/>
        </w:rPr>
        <w:t>d for activities;</w:t>
      </w:r>
    </w:p>
    <w:p w14:paraId="26B52BB2" w14:textId="77777777" w:rsidR="008A0D25" w:rsidRPr="000D0311" w:rsidRDefault="008A0D25" w:rsidP="00F02736">
      <w:pPr>
        <w:pStyle w:val="Default"/>
        <w:numPr>
          <w:ilvl w:val="0"/>
          <w:numId w:val="35"/>
        </w:numPr>
        <w:spacing w:after="60"/>
        <w:rPr>
          <w:rFonts w:ascii="Arial" w:hAnsi="Arial" w:cs="Arial"/>
          <w:bCs/>
        </w:rPr>
      </w:pPr>
      <w:r>
        <w:rPr>
          <w:rFonts w:ascii="Arial" w:hAnsi="Arial" w:cs="Arial"/>
        </w:rPr>
        <w:t>Regular fire drills are undertaken, in addition to weekly testing of the fire alarm, appointed fire warden and fire extinguishers;</w:t>
      </w:r>
    </w:p>
    <w:p w14:paraId="0F5A140C" w14:textId="77777777" w:rsidR="008A0D25" w:rsidRPr="000D0311" w:rsidRDefault="008A0D25" w:rsidP="00F02736">
      <w:pPr>
        <w:pStyle w:val="Default"/>
        <w:numPr>
          <w:ilvl w:val="0"/>
          <w:numId w:val="35"/>
        </w:numPr>
        <w:spacing w:after="60"/>
        <w:rPr>
          <w:rFonts w:ascii="Arial" w:hAnsi="Arial" w:cs="Arial"/>
          <w:bCs/>
        </w:rPr>
      </w:pPr>
      <w:r>
        <w:rPr>
          <w:rFonts w:ascii="Arial" w:hAnsi="Arial" w:cs="Arial"/>
        </w:rPr>
        <w:t>A list of emergency telephone numbers must be displayed and kept up to date;</w:t>
      </w:r>
    </w:p>
    <w:p w14:paraId="0DBFD5AC" w14:textId="77777777" w:rsidR="008A0D25" w:rsidRPr="00555DD2" w:rsidRDefault="008A0D25" w:rsidP="00F02736">
      <w:pPr>
        <w:pStyle w:val="Default"/>
        <w:numPr>
          <w:ilvl w:val="0"/>
          <w:numId w:val="35"/>
        </w:numPr>
        <w:spacing w:after="60"/>
        <w:rPr>
          <w:rFonts w:ascii="Arial" w:hAnsi="Arial" w:cs="Arial"/>
          <w:bCs/>
        </w:rPr>
      </w:pPr>
      <w:r>
        <w:rPr>
          <w:rFonts w:ascii="Arial" w:hAnsi="Arial" w:cs="Arial"/>
        </w:rPr>
        <w:t>Staff and volunteers must be competent in their given roles and additional training and support provided as necessary;</w:t>
      </w:r>
    </w:p>
    <w:p w14:paraId="1374DBA3" w14:textId="77777777" w:rsidR="008A0D25" w:rsidRPr="00555DD2" w:rsidRDefault="008A0D25" w:rsidP="00F02736">
      <w:pPr>
        <w:pStyle w:val="Default"/>
        <w:numPr>
          <w:ilvl w:val="0"/>
          <w:numId w:val="35"/>
        </w:numPr>
        <w:spacing w:after="60"/>
        <w:rPr>
          <w:rFonts w:ascii="Arial" w:hAnsi="Arial" w:cs="Arial"/>
          <w:bCs/>
        </w:rPr>
      </w:pPr>
      <w:r>
        <w:rPr>
          <w:rFonts w:ascii="Arial" w:hAnsi="Arial" w:cs="Arial"/>
        </w:rPr>
        <w:t>Staff</w:t>
      </w:r>
      <w:r w:rsidR="00B3175D">
        <w:rPr>
          <w:rFonts w:ascii="Arial" w:hAnsi="Arial" w:cs="Arial"/>
        </w:rPr>
        <w:t>,</w:t>
      </w:r>
      <w:r w:rsidR="00B3175D" w:rsidRPr="00B3175D">
        <w:rPr>
          <w:rFonts w:ascii="Arial" w:hAnsi="Arial" w:cs="Arial"/>
        </w:rPr>
        <w:t xml:space="preserve"> </w:t>
      </w:r>
      <w:r w:rsidR="00B3175D">
        <w:rPr>
          <w:rFonts w:ascii="Arial" w:hAnsi="Arial" w:cs="Arial"/>
        </w:rPr>
        <w:t>service providers</w:t>
      </w:r>
      <w:r>
        <w:rPr>
          <w:rFonts w:ascii="Arial" w:hAnsi="Arial" w:cs="Arial"/>
        </w:rPr>
        <w:t xml:space="preserve"> and volunteers must be aware of responsibilities in relation to ensuring safety, and safe use of equipment;</w:t>
      </w:r>
    </w:p>
    <w:p w14:paraId="051ABFE1" w14:textId="77777777" w:rsidR="008A0D25" w:rsidRPr="00555DD2" w:rsidRDefault="008A0D25" w:rsidP="00F02736">
      <w:pPr>
        <w:pStyle w:val="Default"/>
        <w:numPr>
          <w:ilvl w:val="0"/>
          <w:numId w:val="35"/>
        </w:numPr>
        <w:spacing w:after="60"/>
        <w:rPr>
          <w:rFonts w:ascii="Arial" w:hAnsi="Arial" w:cs="Arial"/>
          <w:bCs/>
        </w:rPr>
      </w:pPr>
      <w:r>
        <w:rPr>
          <w:rFonts w:ascii="Arial" w:hAnsi="Arial" w:cs="Arial"/>
        </w:rPr>
        <w:t xml:space="preserve">Ratios must be identified in advance and </w:t>
      </w:r>
      <w:proofErr w:type="gramStart"/>
      <w:r>
        <w:rPr>
          <w:rFonts w:ascii="Arial" w:hAnsi="Arial" w:cs="Arial"/>
        </w:rPr>
        <w:t>adhered to at all times</w:t>
      </w:r>
      <w:proofErr w:type="gramEnd"/>
      <w:r>
        <w:rPr>
          <w:rFonts w:ascii="Arial" w:hAnsi="Arial" w:cs="Arial"/>
        </w:rPr>
        <w:t>, with emergency situations being accommodated in setting the ratios.</w:t>
      </w:r>
    </w:p>
    <w:p w14:paraId="20F6843B" w14:textId="58E9161E" w:rsidR="008A0D25" w:rsidRDefault="008A0D25" w:rsidP="00F02736">
      <w:pPr>
        <w:autoSpaceDE w:val="0"/>
        <w:autoSpaceDN w:val="0"/>
        <w:adjustRightInd w:val="0"/>
        <w:spacing w:after="60"/>
        <w:rPr>
          <w:rFonts w:ascii="Arial" w:hAnsi="Arial" w:cs="Arial"/>
          <w:color w:val="000000"/>
          <w:lang w:eastAsia="en-GB"/>
        </w:rPr>
      </w:pPr>
      <w:r w:rsidRPr="000D0311">
        <w:rPr>
          <w:rFonts w:ascii="Arial" w:hAnsi="Arial" w:cs="Arial"/>
          <w:color w:val="000000"/>
          <w:lang w:eastAsia="en-GB"/>
        </w:rPr>
        <w:t xml:space="preserve"> </w:t>
      </w:r>
    </w:p>
    <w:p w14:paraId="2C3B9DEE" w14:textId="77777777" w:rsidR="008A0D25" w:rsidRPr="00555DD2" w:rsidRDefault="008A0D25" w:rsidP="008A0D25">
      <w:pPr>
        <w:autoSpaceDE w:val="0"/>
        <w:autoSpaceDN w:val="0"/>
        <w:adjustRightInd w:val="0"/>
        <w:rPr>
          <w:rFonts w:ascii="Arial" w:hAnsi="Arial" w:cs="Arial"/>
          <w:b/>
          <w:bCs/>
          <w:color w:val="000000"/>
          <w:lang w:eastAsia="en-GB"/>
        </w:rPr>
      </w:pPr>
      <w:r>
        <w:rPr>
          <w:rFonts w:ascii="Arial" w:hAnsi="Arial" w:cs="Arial"/>
          <w:b/>
          <w:bCs/>
          <w:color w:val="000000"/>
          <w:lang w:eastAsia="en-GB"/>
        </w:rPr>
        <w:t xml:space="preserve">Guidelines for </w:t>
      </w:r>
      <w:r w:rsidR="000D6562">
        <w:rPr>
          <w:rFonts w:ascii="Arial" w:hAnsi="Arial" w:cs="Arial"/>
          <w:b/>
          <w:bCs/>
          <w:color w:val="000000"/>
          <w:lang w:eastAsia="en-GB"/>
        </w:rPr>
        <w:t>S</w:t>
      </w:r>
      <w:r>
        <w:rPr>
          <w:rFonts w:ascii="Arial" w:hAnsi="Arial" w:cs="Arial"/>
          <w:b/>
          <w:bCs/>
          <w:color w:val="000000"/>
          <w:lang w:eastAsia="en-GB"/>
        </w:rPr>
        <w:t>taff</w:t>
      </w:r>
      <w:r w:rsidR="00B3175D">
        <w:rPr>
          <w:rFonts w:ascii="Arial" w:hAnsi="Arial" w:cs="Arial"/>
          <w:b/>
          <w:bCs/>
          <w:color w:val="000000"/>
          <w:lang w:eastAsia="en-GB"/>
        </w:rPr>
        <w:t xml:space="preserve">, </w:t>
      </w:r>
      <w:r w:rsidR="000D6562">
        <w:rPr>
          <w:rFonts w:ascii="Arial" w:hAnsi="Arial" w:cs="Arial"/>
          <w:b/>
          <w:bCs/>
          <w:color w:val="000000"/>
          <w:lang w:eastAsia="en-GB"/>
        </w:rPr>
        <w:t>S</w:t>
      </w:r>
      <w:r w:rsidR="00B3175D" w:rsidRPr="00B70E93">
        <w:rPr>
          <w:rFonts w:ascii="Arial" w:hAnsi="Arial" w:cs="Arial"/>
          <w:b/>
        </w:rPr>
        <w:t xml:space="preserve">ervice </w:t>
      </w:r>
      <w:r w:rsidR="000D6562">
        <w:rPr>
          <w:rFonts w:ascii="Arial" w:hAnsi="Arial" w:cs="Arial"/>
          <w:b/>
        </w:rPr>
        <w:t>P</w:t>
      </w:r>
      <w:r w:rsidR="00B3175D" w:rsidRPr="00B70E93">
        <w:rPr>
          <w:rFonts w:ascii="Arial" w:hAnsi="Arial" w:cs="Arial"/>
          <w:b/>
        </w:rPr>
        <w:t>roviders</w:t>
      </w:r>
      <w:r>
        <w:rPr>
          <w:rFonts w:ascii="Arial" w:hAnsi="Arial" w:cs="Arial"/>
          <w:b/>
          <w:bCs/>
          <w:color w:val="000000"/>
          <w:lang w:eastAsia="en-GB"/>
        </w:rPr>
        <w:t xml:space="preserve"> and </w:t>
      </w:r>
      <w:r w:rsidR="000D6562">
        <w:rPr>
          <w:rFonts w:ascii="Arial" w:hAnsi="Arial" w:cs="Arial"/>
          <w:b/>
          <w:bCs/>
          <w:color w:val="000000"/>
          <w:lang w:eastAsia="en-GB"/>
        </w:rPr>
        <w:t>V</w:t>
      </w:r>
      <w:r>
        <w:rPr>
          <w:rFonts w:ascii="Arial" w:hAnsi="Arial" w:cs="Arial"/>
          <w:b/>
          <w:bCs/>
          <w:color w:val="000000"/>
          <w:lang w:eastAsia="en-GB"/>
        </w:rPr>
        <w:t>olunteers</w:t>
      </w:r>
      <w:r w:rsidRPr="00555DD2">
        <w:rPr>
          <w:rFonts w:ascii="Arial" w:hAnsi="Arial" w:cs="Arial"/>
          <w:b/>
          <w:bCs/>
          <w:color w:val="000000"/>
          <w:lang w:eastAsia="en-GB"/>
        </w:rPr>
        <w:t xml:space="preserve"> </w:t>
      </w:r>
      <w:r w:rsidR="000D6562">
        <w:rPr>
          <w:rFonts w:ascii="Arial" w:hAnsi="Arial" w:cs="Arial"/>
          <w:b/>
          <w:bCs/>
          <w:color w:val="000000"/>
          <w:lang w:eastAsia="en-GB"/>
        </w:rPr>
        <w:t>W</w:t>
      </w:r>
      <w:r w:rsidRPr="00555DD2">
        <w:rPr>
          <w:rFonts w:ascii="Arial" w:hAnsi="Arial" w:cs="Arial"/>
          <w:b/>
          <w:bCs/>
          <w:color w:val="000000"/>
          <w:lang w:eastAsia="en-GB"/>
        </w:rPr>
        <w:t xml:space="preserve">ho </w:t>
      </w:r>
      <w:r w:rsidR="000D6562">
        <w:rPr>
          <w:rFonts w:ascii="Arial" w:hAnsi="Arial" w:cs="Arial"/>
          <w:b/>
          <w:bCs/>
          <w:color w:val="000000"/>
          <w:lang w:eastAsia="en-GB"/>
        </w:rPr>
        <w:t>H</w:t>
      </w:r>
      <w:r w:rsidRPr="00555DD2">
        <w:rPr>
          <w:rFonts w:ascii="Arial" w:hAnsi="Arial" w:cs="Arial"/>
          <w:b/>
          <w:bCs/>
          <w:color w:val="000000"/>
          <w:lang w:eastAsia="en-GB"/>
        </w:rPr>
        <w:t xml:space="preserve">ave </w:t>
      </w:r>
      <w:r w:rsidR="000D6562">
        <w:rPr>
          <w:rFonts w:ascii="Arial" w:hAnsi="Arial" w:cs="Arial"/>
          <w:b/>
          <w:bCs/>
          <w:color w:val="000000"/>
          <w:lang w:eastAsia="en-GB"/>
        </w:rPr>
        <w:t>R</w:t>
      </w:r>
      <w:r w:rsidRPr="00555DD2">
        <w:rPr>
          <w:rFonts w:ascii="Arial" w:hAnsi="Arial" w:cs="Arial"/>
          <w:b/>
          <w:bCs/>
          <w:color w:val="000000"/>
          <w:lang w:eastAsia="en-GB"/>
        </w:rPr>
        <w:t>esponsib</w:t>
      </w:r>
      <w:r>
        <w:rPr>
          <w:rFonts w:ascii="Arial" w:hAnsi="Arial" w:cs="Arial"/>
          <w:b/>
          <w:bCs/>
          <w:color w:val="000000"/>
          <w:lang w:eastAsia="en-GB"/>
        </w:rPr>
        <w:t xml:space="preserve">ility for </w:t>
      </w:r>
      <w:r w:rsidR="000D6562">
        <w:rPr>
          <w:rFonts w:ascii="Arial" w:hAnsi="Arial" w:cs="Arial"/>
          <w:b/>
          <w:bCs/>
          <w:color w:val="000000"/>
          <w:lang w:eastAsia="en-GB"/>
        </w:rPr>
        <w:t>T</w:t>
      </w:r>
      <w:r>
        <w:rPr>
          <w:rFonts w:ascii="Arial" w:hAnsi="Arial" w:cs="Arial"/>
          <w:b/>
          <w:bCs/>
          <w:color w:val="000000"/>
          <w:lang w:eastAsia="en-GB"/>
        </w:rPr>
        <w:t xml:space="preserve">ransporting </w:t>
      </w:r>
      <w:r w:rsidR="000D6562">
        <w:rPr>
          <w:rFonts w:ascii="Arial" w:hAnsi="Arial" w:cs="Arial"/>
          <w:b/>
          <w:bCs/>
          <w:color w:val="000000"/>
          <w:lang w:eastAsia="en-GB"/>
        </w:rPr>
        <w:t>A</w:t>
      </w:r>
      <w:r>
        <w:rPr>
          <w:rFonts w:ascii="Arial" w:hAnsi="Arial" w:cs="Arial"/>
          <w:b/>
          <w:bCs/>
          <w:color w:val="000000"/>
          <w:lang w:eastAsia="en-GB"/>
        </w:rPr>
        <w:t xml:space="preserve">dults at </w:t>
      </w:r>
      <w:r w:rsidR="000D6562">
        <w:rPr>
          <w:rFonts w:ascii="Arial" w:hAnsi="Arial" w:cs="Arial"/>
          <w:b/>
          <w:bCs/>
          <w:color w:val="000000"/>
          <w:lang w:eastAsia="en-GB"/>
        </w:rPr>
        <w:t>R</w:t>
      </w:r>
      <w:r>
        <w:rPr>
          <w:rFonts w:ascii="Arial" w:hAnsi="Arial" w:cs="Arial"/>
          <w:b/>
          <w:bCs/>
          <w:color w:val="000000"/>
          <w:lang w:eastAsia="en-GB"/>
        </w:rPr>
        <w:t>isk:</w:t>
      </w:r>
    </w:p>
    <w:p w14:paraId="06268CC8" w14:textId="77777777" w:rsidR="008A0D25" w:rsidRDefault="008A0D25" w:rsidP="008A0D25">
      <w:pPr>
        <w:autoSpaceDE w:val="0"/>
        <w:autoSpaceDN w:val="0"/>
        <w:adjustRightInd w:val="0"/>
        <w:rPr>
          <w:rFonts w:ascii="Arial" w:hAnsi="Arial" w:cs="Arial"/>
          <w:color w:val="000000"/>
          <w:lang w:eastAsia="en-GB"/>
        </w:rPr>
      </w:pPr>
    </w:p>
    <w:p w14:paraId="75A11530" w14:textId="475009AA" w:rsidR="007C4856" w:rsidRPr="007A206A" w:rsidRDefault="007C4856" w:rsidP="008A0D25">
      <w:pPr>
        <w:autoSpaceDE w:val="0"/>
        <w:autoSpaceDN w:val="0"/>
        <w:adjustRightInd w:val="0"/>
        <w:rPr>
          <w:rFonts w:ascii="Arial" w:hAnsi="Arial" w:cs="Arial"/>
          <w:color w:val="000000" w:themeColor="text1"/>
          <w:lang w:eastAsia="en-GB"/>
        </w:rPr>
      </w:pPr>
      <w:r w:rsidRPr="007A206A">
        <w:rPr>
          <w:rFonts w:ascii="Arial" w:hAnsi="Arial" w:cs="Arial"/>
          <w:color w:val="000000" w:themeColor="text1"/>
          <w:lang w:eastAsia="en-GB"/>
        </w:rPr>
        <w:t xml:space="preserve">In general Tara Centre staff and Volunteers do not transport clients to or from the Centre however in the </w:t>
      </w:r>
      <w:r w:rsidR="00BE019D">
        <w:rPr>
          <w:rFonts w:ascii="Arial" w:hAnsi="Arial" w:cs="Arial"/>
          <w:color w:val="000000" w:themeColor="text1"/>
          <w:lang w:eastAsia="en-GB"/>
        </w:rPr>
        <w:t xml:space="preserve">unlikely </w:t>
      </w:r>
      <w:r w:rsidRPr="007A206A">
        <w:rPr>
          <w:rFonts w:ascii="Arial" w:hAnsi="Arial" w:cs="Arial"/>
          <w:color w:val="000000" w:themeColor="text1"/>
          <w:lang w:eastAsia="en-GB"/>
        </w:rPr>
        <w:t xml:space="preserve">event </w:t>
      </w:r>
      <w:r w:rsidR="00D40469" w:rsidRPr="007A206A">
        <w:rPr>
          <w:rFonts w:ascii="Arial" w:hAnsi="Arial" w:cs="Arial"/>
          <w:color w:val="000000" w:themeColor="text1"/>
          <w:lang w:eastAsia="en-GB"/>
        </w:rPr>
        <w:t xml:space="preserve">of such an occurrence </w:t>
      </w:r>
      <w:r w:rsidRPr="007A206A">
        <w:rPr>
          <w:rFonts w:ascii="Arial" w:hAnsi="Arial" w:cs="Arial"/>
          <w:color w:val="000000" w:themeColor="text1"/>
          <w:lang w:eastAsia="en-GB"/>
        </w:rPr>
        <w:t>the following guidance should apply:</w:t>
      </w:r>
    </w:p>
    <w:p w14:paraId="0FF3758E" w14:textId="77777777" w:rsidR="008A0D25" w:rsidRDefault="008A0D25" w:rsidP="008A0D25">
      <w:pPr>
        <w:numPr>
          <w:ilvl w:val="0"/>
          <w:numId w:val="37"/>
        </w:numPr>
        <w:autoSpaceDE w:val="0"/>
        <w:autoSpaceDN w:val="0"/>
        <w:adjustRightInd w:val="0"/>
        <w:spacing w:after="63"/>
        <w:rPr>
          <w:rFonts w:ascii="Arial" w:hAnsi="Arial" w:cs="Arial"/>
          <w:color w:val="000000"/>
          <w:lang w:eastAsia="en-GB"/>
        </w:rPr>
      </w:pPr>
      <w:r w:rsidRPr="00555DD2">
        <w:rPr>
          <w:rFonts w:ascii="Arial" w:hAnsi="Arial" w:cs="Arial"/>
          <w:color w:val="000000"/>
          <w:lang w:eastAsia="en-GB"/>
        </w:rPr>
        <w:t>Except in cases of emergency,</w:t>
      </w:r>
      <w:r>
        <w:rPr>
          <w:rFonts w:ascii="Arial" w:hAnsi="Arial" w:cs="Arial"/>
          <w:color w:val="000000"/>
          <w:lang w:eastAsia="en-GB"/>
        </w:rPr>
        <w:t xml:space="preserve"> a driver must never transport an adult at risk</w:t>
      </w:r>
      <w:r w:rsidRPr="00555DD2">
        <w:rPr>
          <w:rFonts w:ascii="Arial" w:hAnsi="Arial" w:cs="Arial"/>
          <w:color w:val="000000"/>
          <w:lang w:eastAsia="en-GB"/>
        </w:rPr>
        <w:t xml:space="preserve"> alone, and informs someone</w:t>
      </w:r>
      <w:r>
        <w:rPr>
          <w:rFonts w:ascii="Arial" w:hAnsi="Arial" w:cs="Arial"/>
          <w:color w:val="000000"/>
          <w:lang w:eastAsia="en-GB"/>
        </w:rPr>
        <w:t xml:space="preserve"> immediately if he/she does so;</w:t>
      </w:r>
    </w:p>
    <w:p w14:paraId="09F1721A" w14:textId="77777777" w:rsidR="008A0D25" w:rsidRDefault="008A0D25" w:rsidP="008A0D25">
      <w:pPr>
        <w:numPr>
          <w:ilvl w:val="0"/>
          <w:numId w:val="37"/>
        </w:numPr>
        <w:autoSpaceDE w:val="0"/>
        <w:autoSpaceDN w:val="0"/>
        <w:adjustRightInd w:val="0"/>
        <w:spacing w:after="63"/>
        <w:rPr>
          <w:rFonts w:ascii="Arial" w:hAnsi="Arial" w:cs="Arial"/>
          <w:color w:val="000000"/>
          <w:lang w:eastAsia="en-GB"/>
        </w:rPr>
      </w:pPr>
      <w:r w:rsidRPr="00BE6304">
        <w:rPr>
          <w:rFonts w:ascii="Arial" w:hAnsi="Arial" w:cs="Arial"/>
          <w:color w:val="000000"/>
          <w:lang w:eastAsia="en-GB"/>
        </w:rPr>
        <w:t xml:space="preserve">Vehicles must be </w:t>
      </w:r>
      <w:r>
        <w:rPr>
          <w:rFonts w:ascii="Arial" w:hAnsi="Arial" w:cs="Arial"/>
          <w:color w:val="000000"/>
          <w:lang w:eastAsia="en-GB"/>
        </w:rPr>
        <w:t>road worthy, taxed and insured;</w:t>
      </w:r>
    </w:p>
    <w:p w14:paraId="0261C1FB" w14:textId="21B25117" w:rsidR="008A0D25" w:rsidRPr="00F02736" w:rsidRDefault="008A0D25" w:rsidP="00F02736">
      <w:pPr>
        <w:numPr>
          <w:ilvl w:val="0"/>
          <w:numId w:val="37"/>
        </w:numPr>
        <w:autoSpaceDE w:val="0"/>
        <w:autoSpaceDN w:val="0"/>
        <w:adjustRightInd w:val="0"/>
        <w:spacing w:after="120"/>
        <w:ind w:left="714" w:hanging="357"/>
        <w:rPr>
          <w:rFonts w:ascii="Arial" w:hAnsi="Arial" w:cs="Arial"/>
          <w:color w:val="000000"/>
          <w:lang w:eastAsia="en-GB"/>
        </w:rPr>
      </w:pPr>
      <w:r w:rsidRPr="00BE6304">
        <w:rPr>
          <w:rFonts w:ascii="Arial" w:hAnsi="Arial" w:cs="Arial"/>
          <w:color w:val="000000"/>
          <w:lang w:eastAsia="en-GB"/>
        </w:rPr>
        <w:lastRenderedPageBreak/>
        <w:t xml:space="preserve">Drivers must hold a full licence and must be fit to drive safely. </w:t>
      </w:r>
    </w:p>
    <w:p w14:paraId="67AA5152" w14:textId="2249B416" w:rsidR="002C4F99" w:rsidRPr="007C4856" w:rsidRDefault="008A0D25" w:rsidP="007C4856">
      <w:pPr>
        <w:autoSpaceDE w:val="0"/>
        <w:autoSpaceDN w:val="0"/>
        <w:adjustRightInd w:val="0"/>
        <w:spacing w:after="63"/>
        <w:rPr>
          <w:rFonts w:ascii="Arial" w:hAnsi="Arial" w:cs="Arial"/>
          <w:color w:val="000000"/>
          <w:lang w:eastAsia="en-GB"/>
        </w:rPr>
      </w:pPr>
      <w:r>
        <w:rPr>
          <w:rFonts w:ascii="Arial" w:hAnsi="Arial" w:cs="Arial"/>
          <w:color w:val="000000"/>
          <w:lang w:eastAsia="en-GB"/>
        </w:rPr>
        <w:t xml:space="preserve">If transport is sourced from an external provider, staff must use a reputable provider who can provide evidence that the vehicle is roadworthy, taxed and insured.  </w:t>
      </w:r>
    </w:p>
    <w:p w14:paraId="2878C96A" w14:textId="77777777" w:rsidR="00D40469" w:rsidRDefault="00D40469" w:rsidP="00F02736">
      <w:pPr>
        <w:pStyle w:val="Default"/>
        <w:spacing w:after="120"/>
        <w:rPr>
          <w:rFonts w:ascii="Arial" w:hAnsi="Arial" w:cs="Arial"/>
          <w:b/>
          <w:bCs/>
        </w:rPr>
      </w:pPr>
    </w:p>
    <w:p w14:paraId="759DBA23" w14:textId="35A57B52" w:rsidR="008A0D25" w:rsidRPr="00F02736" w:rsidRDefault="008A0D25" w:rsidP="00F02736">
      <w:pPr>
        <w:pStyle w:val="Default"/>
        <w:spacing w:after="120"/>
        <w:rPr>
          <w:rFonts w:ascii="Arial" w:hAnsi="Arial" w:cs="Arial"/>
          <w:b/>
          <w:bCs/>
        </w:rPr>
      </w:pPr>
      <w:r w:rsidRPr="00555DD2">
        <w:rPr>
          <w:rFonts w:ascii="Arial" w:hAnsi="Arial" w:cs="Arial"/>
          <w:b/>
          <w:bCs/>
        </w:rPr>
        <w:t>Health and Safety Statement</w:t>
      </w:r>
    </w:p>
    <w:p w14:paraId="737D4ED5" w14:textId="327B8A48" w:rsidR="00747441" w:rsidRDefault="008A0D25" w:rsidP="00F02736">
      <w:pPr>
        <w:pStyle w:val="Default"/>
        <w:rPr>
          <w:rFonts w:ascii="Arial" w:hAnsi="Arial" w:cs="Arial"/>
        </w:rPr>
      </w:pPr>
      <w:r w:rsidRPr="00641BC9">
        <w:rPr>
          <w:rFonts w:ascii="Arial" w:hAnsi="Arial" w:cs="Arial"/>
        </w:rPr>
        <w:t xml:space="preserve">The Tara Centre has </w:t>
      </w:r>
      <w:r>
        <w:rPr>
          <w:rFonts w:ascii="Arial" w:hAnsi="Arial" w:cs="Arial"/>
        </w:rPr>
        <w:t xml:space="preserve">a Health and Safety </w:t>
      </w:r>
      <w:r w:rsidR="00B3175D">
        <w:rPr>
          <w:rFonts w:ascii="Arial" w:hAnsi="Arial" w:cs="Arial"/>
        </w:rPr>
        <w:t>Policy</w:t>
      </w:r>
      <w:r>
        <w:rPr>
          <w:rFonts w:ascii="Arial" w:hAnsi="Arial" w:cs="Arial"/>
        </w:rPr>
        <w:t xml:space="preserve">. While this </w:t>
      </w:r>
      <w:r w:rsidR="00B3175D">
        <w:rPr>
          <w:rFonts w:ascii="Arial" w:hAnsi="Arial" w:cs="Arial"/>
        </w:rPr>
        <w:t>Policy</w:t>
      </w:r>
      <w:r>
        <w:rPr>
          <w:rFonts w:ascii="Arial" w:hAnsi="Arial" w:cs="Arial"/>
        </w:rPr>
        <w:t xml:space="preserve"> refers mainly to </w:t>
      </w:r>
      <w:r w:rsidRPr="00641BC9">
        <w:rPr>
          <w:rFonts w:ascii="Arial" w:hAnsi="Arial" w:cs="Arial"/>
        </w:rPr>
        <w:t>employees, it is also applicable to</w:t>
      </w:r>
      <w:r w:rsidR="00B3175D">
        <w:rPr>
          <w:rFonts w:ascii="Arial" w:hAnsi="Arial" w:cs="Arial"/>
        </w:rPr>
        <w:t xml:space="preserve"> service providers</w:t>
      </w:r>
      <w:r w:rsidR="00B70E93">
        <w:rPr>
          <w:rFonts w:ascii="Arial" w:hAnsi="Arial" w:cs="Arial"/>
        </w:rPr>
        <w:t>,</w:t>
      </w:r>
      <w:r w:rsidRPr="00641BC9">
        <w:rPr>
          <w:rFonts w:ascii="Arial" w:hAnsi="Arial" w:cs="Arial"/>
        </w:rPr>
        <w:t xml:space="preserve"> volunteers and to all activities relating t</w:t>
      </w:r>
      <w:r w:rsidR="007B29E0">
        <w:rPr>
          <w:rFonts w:ascii="Arial" w:hAnsi="Arial" w:cs="Arial"/>
        </w:rPr>
        <w:t>o adult safeguarding. Where adults</w:t>
      </w:r>
      <w:r w:rsidRPr="00641BC9">
        <w:rPr>
          <w:rFonts w:ascii="Arial" w:hAnsi="Arial" w:cs="Arial"/>
        </w:rPr>
        <w:t xml:space="preserve"> are engaged in new activities the Health and Safety Statement should be reviewed to ensure that the </w:t>
      </w:r>
      <w:proofErr w:type="gramStart"/>
      <w:r w:rsidRPr="00641BC9">
        <w:rPr>
          <w:rFonts w:ascii="Arial" w:hAnsi="Arial" w:cs="Arial"/>
        </w:rPr>
        <w:t>particular activity</w:t>
      </w:r>
      <w:proofErr w:type="gramEnd"/>
      <w:r w:rsidRPr="00641BC9">
        <w:rPr>
          <w:rFonts w:ascii="Arial" w:hAnsi="Arial" w:cs="Arial"/>
        </w:rPr>
        <w:t xml:space="preserve"> is covered. Wh</w:t>
      </w:r>
      <w:r w:rsidR="007B29E0">
        <w:rPr>
          <w:rFonts w:ascii="Arial" w:hAnsi="Arial" w:cs="Arial"/>
        </w:rPr>
        <w:t>ere adults</w:t>
      </w:r>
      <w:r>
        <w:rPr>
          <w:rFonts w:ascii="Arial" w:hAnsi="Arial" w:cs="Arial"/>
        </w:rPr>
        <w:t xml:space="preserve"> are engaged in one</w:t>
      </w:r>
      <w:r w:rsidRPr="00641BC9">
        <w:rPr>
          <w:rFonts w:ascii="Arial" w:hAnsi="Arial" w:cs="Arial"/>
        </w:rPr>
        <w:t>-off activities or away on trips,</w:t>
      </w:r>
      <w:r>
        <w:rPr>
          <w:rFonts w:ascii="Arial" w:hAnsi="Arial" w:cs="Arial"/>
        </w:rPr>
        <w:t xml:space="preserve"> a written plan must</w:t>
      </w:r>
      <w:r w:rsidRPr="00641BC9">
        <w:rPr>
          <w:rFonts w:ascii="Arial" w:hAnsi="Arial" w:cs="Arial"/>
        </w:rPr>
        <w:t xml:space="preserve"> be drawn up. The elements outlined above </w:t>
      </w:r>
      <w:r>
        <w:rPr>
          <w:rFonts w:ascii="Arial" w:hAnsi="Arial" w:cs="Arial"/>
        </w:rPr>
        <w:t xml:space="preserve">are </w:t>
      </w:r>
      <w:r w:rsidRPr="00641BC9">
        <w:rPr>
          <w:rFonts w:ascii="Arial" w:hAnsi="Arial" w:cs="Arial"/>
        </w:rPr>
        <w:t xml:space="preserve">to be included. </w:t>
      </w:r>
      <w:r w:rsidRPr="00B70E93">
        <w:rPr>
          <w:rFonts w:ascii="Arial" w:hAnsi="Arial" w:cs="Arial"/>
        </w:rPr>
        <w:t xml:space="preserve">To access the Health and Safety Policy please contact </w:t>
      </w:r>
      <w:r w:rsidR="00A858D3" w:rsidRPr="00B70E93">
        <w:rPr>
          <w:rFonts w:ascii="Arial" w:hAnsi="Arial" w:cs="Arial"/>
        </w:rPr>
        <w:t xml:space="preserve">the </w:t>
      </w:r>
      <w:r w:rsidR="00F02736">
        <w:rPr>
          <w:rFonts w:ascii="Arial" w:hAnsi="Arial" w:cs="Arial"/>
        </w:rPr>
        <w:t>General Manager</w:t>
      </w:r>
      <w:r w:rsidRPr="00B70E93">
        <w:rPr>
          <w:rFonts w:ascii="Arial" w:hAnsi="Arial" w:cs="Arial"/>
        </w:rPr>
        <w:t>, Tara Centre.</w:t>
      </w:r>
      <w:r>
        <w:rPr>
          <w:rFonts w:ascii="Arial" w:hAnsi="Arial" w:cs="Arial"/>
        </w:rPr>
        <w:t xml:space="preserve"> </w:t>
      </w:r>
    </w:p>
    <w:p w14:paraId="40FF16A6" w14:textId="77777777" w:rsidR="002C4F99" w:rsidRDefault="002C4F99" w:rsidP="00F02736">
      <w:pPr>
        <w:spacing w:line="276" w:lineRule="auto"/>
        <w:rPr>
          <w:rFonts w:ascii="Arial" w:hAnsi="Arial" w:cs="Arial"/>
          <w:b/>
          <w:sz w:val="28"/>
          <w:szCs w:val="28"/>
        </w:rPr>
      </w:pPr>
    </w:p>
    <w:p w14:paraId="595EB8CA" w14:textId="77777777" w:rsidR="002C4F99" w:rsidRDefault="002C4F99" w:rsidP="00F02736">
      <w:pPr>
        <w:spacing w:line="276" w:lineRule="auto"/>
        <w:rPr>
          <w:rFonts w:ascii="Arial" w:hAnsi="Arial" w:cs="Arial"/>
          <w:b/>
          <w:sz w:val="28"/>
          <w:szCs w:val="28"/>
        </w:rPr>
      </w:pPr>
    </w:p>
    <w:p w14:paraId="443958BB" w14:textId="77777777" w:rsidR="002C4F99" w:rsidRDefault="002C4F99" w:rsidP="00F02736">
      <w:pPr>
        <w:spacing w:line="276" w:lineRule="auto"/>
        <w:rPr>
          <w:rFonts w:ascii="Arial" w:hAnsi="Arial" w:cs="Arial"/>
          <w:b/>
          <w:sz w:val="28"/>
          <w:szCs w:val="28"/>
        </w:rPr>
      </w:pPr>
    </w:p>
    <w:p w14:paraId="1666D7C6" w14:textId="77777777" w:rsidR="002C4F99" w:rsidRDefault="002C4F99" w:rsidP="00F02736">
      <w:pPr>
        <w:spacing w:line="276" w:lineRule="auto"/>
        <w:rPr>
          <w:rFonts w:ascii="Arial" w:hAnsi="Arial" w:cs="Arial"/>
          <w:b/>
          <w:sz w:val="28"/>
          <w:szCs w:val="28"/>
        </w:rPr>
      </w:pPr>
    </w:p>
    <w:p w14:paraId="2F5FA19A" w14:textId="77777777" w:rsidR="002C4F99" w:rsidRDefault="002C4F99" w:rsidP="00F02736">
      <w:pPr>
        <w:spacing w:line="276" w:lineRule="auto"/>
        <w:rPr>
          <w:rFonts w:ascii="Arial" w:hAnsi="Arial" w:cs="Arial"/>
          <w:b/>
          <w:sz w:val="28"/>
          <w:szCs w:val="28"/>
        </w:rPr>
      </w:pPr>
    </w:p>
    <w:p w14:paraId="35F139DC" w14:textId="77777777" w:rsidR="002C4F99" w:rsidRDefault="002C4F99" w:rsidP="00F02736">
      <w:pPr>
        <w:spacing w:line="276" w:lineRule="auto"/>
        <w:rPr>
          <w:rFonts w:ascii="Arial" w:hAnsi="Arial" w:cs="Arial"/>
          <w:b/>
          <w:sz w:val="28"/>
          <w:szCs w:val="28"/>
        </w:rPr>
      </w:pPr>
    </w:p>
    <w:p w14:paraId="4158439E" w14:textId="77777777" w:rsidR="002C4F99" w:rsidRDefault="002C4F99" w:rsidP="00F02736">
      <w:pPr>
        <w:spacing w:line="276" w:lineRule="auto"/>
        <w:rPr>
          <w:rFonts w:ascii="Arial" w:hAnsi="Arial" w:cs="Arial"/>
          <w:b/>
          <w:sz w:val="28"/>
          <w:szCs w:val="28"/>
        </w:rPr>
      </w:pPr>
    </w:p>
    <w:p w14:paraId="57681B80" w14:textId="77777777" w:rsidR="002C4F99" w:rsidRDefault="002C4F99" w:rsidP="00F02736">
      <w:pPr>
        <w:spacing w:line="276" w:lineRule="auto"/>
        <w:rPr>
          <w:rFonts w:ascii="Arial" w:hAnsi="Arial" w:cs="Arial"/>
          <w:b/>
          <w:sz w:val="28"/>
          <w:szCs w:val="28"/>
        </w:rPr>
      </w:pPr>
    </w:p>
    <w:p w14:paraId="5853F961" w14:textId="77777777" w:rsidR="002C4F99" w:rsidRDefault="002C4F99" w:rsidP="00F02736">
      <w:pPr>
        <w:spacing w:line="276" w:lineRule="auto"/>
        <w:rPr>
          <w:rFonts w:ascii="Arial" w:hAnsi="Arial" w:cs="Arial"/>
          <w:b/>
          <w:sz w:val="28"/>
          <w:szCs w:val="28"/>
        </w:rPr>
      </w:pPr>
    </w:p>
    <w:p w14:paraId="27B9E36F" w14:textId="77777777" w:rsidR="002C4F99" w:rsidRDefault="002C4F99" w:rsidP="00F02736">
      <w:pPr>
        <w:spacing w:line="276" w:lineRule="auto"/>
        <w:rPr>
          <w:rFonts w:ascii="Arial" w:hAnsi="Arial" w:cs="Arial"/>
          <w:b/>
          <w:sz w:val="28"/>
          <w:szCs w:val="28"/>
        </w:rPr>
      </w:pPr>
    </w:p>
    <w:p w14:paraId="1EC9EECC" w14:textId="77777777" w:rsidR="002C4F99" w:rsidRDefault="002C4F99" w:rsidP="00F02736">
      <w:pPr>
        <w:spacing w:line="276" w:lineRule="auto"/>
        <w:rPr>
          <w:rFonts w:ascii="Arial" w:hAnsi="Arial" w:cs="Arial"/>
          <w:b/>
          <w:sz w:val="28"/>
          <w:szCs w:val="28"/>
        </w:rPr>
      </w:pPr>
    </w:p>
    <w:p w14:paraId="396C7A64" w14:textId="77777777" w:rsidR="002C4F99" w:rsidRDefault="002C4F99" w:rsidP="00F02736">
      <w:pPr>
        <w:spacing w:line="276" w:lineRule="auto"/>
        <w:rPr>
          <w:rFonts w:ascii="Arial" w:hAnsi="Arial" w:cs="Arial"/>
          <w:b/>
          <w:sz w:val="28"/>
          <w:szCs w:val="28"/>
        </w:rPr>
      </w:pPr>
    </w:p>
    <w:p w14:paraId="446BF6BF" w14:textId="77777777" w:rsidR="002C4F99" w:rsidRDefault="002C4F99" w:rsidP="00F02736">
      <w:pPr>
        <w:spacing w:line="276" w:lineRule="auto"/>
        <w:rPr>
          <w:rFonts w:ascii="Arial" w:hAnsi="Arial" w:cs="Arial"/>
          <w:b/>
          <w:sz w:val="28"/>
          <w:szCs w:val="28"/>
        </w:rPr>
      </w:pPr>
    </w:p>
    <w:p w14:paraId="18F75850" w14:textId="77777777" w:rsidR="002C4F99" w:rsidRDefault="002C4F99" w:rsidP="00F02736">
      <w:pPr>
        <w:spacing w:line="276" w:lineRule="auto"/>
        <w:rPr>
          <w:rFonts w:ascii="Arial" w:hAnsi="Arial" w:cs="Arial"/>
          <w:b/>
          <w:sz w:val="28"/>
          <w:szCs w:val="28"/>
        </w:rPr>
      </w:pPr>
    </w:p>
    <w:p w14:paraId="7E22E83F" w14:textId="77777777" w:rsidR="002C4F99" w:rsidRDefault="002C4F99" w:rsidP="00F02736">
      <w:pPr>
        <w:spacing w:line="276" w:lineRule="auto"/>
        <w:rPr>
          <w:rFonts w:ascii="Arial" w:hAnsi="Arial" w:cs="Arial"/>
          <w:b/>
          <w:sz w:val="28"/>
          <w:szCs w:val="28"/>
        </w:rPr>
      </w:pPr>
    </w:p>
    <w:p w14:paraId="2C65C7D9" w14:textId="77777777" w:rsidR="002C4F99" w:rsidRDefault="002C4F99" w:rsidP="00F02736">
      <w:pPr>
        <w:spacing w:line="276" w:lineRule="auto"/>
        <w:rPr>
          <w:rFonts w:ascii="Arial" w:hAnsi="Arial" w:cs="Arial"/>
          <w:b/>
          <w:sz w:val="28"/>
          <w:szCs w:val="28"/>
        </w:rPr>
      </w:pPr>
    </w:p>
    <w:p w14:paraId="2C0E83D4" w14:textId="77777777" w:rsidR="002C4F99" w:rsidRDefault="002C4F99" w:rsidP="00F02736">
      <w:pPr>
        <w:spacing w:line="276" w:lineRule="auto"/>
        <w:rPr>
          <w:rFonts w:ascii="Arial" w:hAnsi="Arial" w:cs="Arial"/>
          <w:b/>
          <w:sz w:val="28"/>
          <w:szCs w:val="28"/>
        </w:rPr>
      </w:pPr>
    </w:p>
    <w:p w14:paraId="1FD13F56" w14:textId="77777777" w:rsidR="002C4F99" w:rsidRDefault="002C4F99" w:rsidP="00F02736">
      <w:pPr>
        <w:spacing w:line="276" w:lineRule="auto"/>
        <w:rPr>
          <w:rFonts w:ascii="Arial" w:hAnsi="Arial" w:cs="Arial"/>
          <w:b/>
          <w:sz w:val="28"/>
          <w:szCs w:val="28"/>
        </w:rPr>
      </w:pPr>
    </w:p>
    <w:p w14:paraId="37FB3437" w14:textId="77777777" w:rsidR="002C4F99" w:rsidRDefault="002C4F99" w:rsidP="00F02736">
      <w:pPr>
        <w:spacing w:line="276" w:lineRule="auto"/>
        <w:rPr>
          <w:rFonts w:ascii="Arial" w:hAnsi="Arial" w:cs="Arial"/>
          <w:b/>
          <w:sz w:val="28"/>
          <w:szCs w:val="28"/>
        </w:rPr>
      </w:pPr>
    </w:p>
    <w:p w14:paraId="467B3482" w14:textId="77777777" w:rsidR="002C4F99" w:rsidRDefault="002C4F99" w:rsidP="00F02736">
      <w:pPr>
        <w:spacing w:line="276" w:lineRule="auto"/>
        <w:rPr>
          <w:rFonts w:ascii="Arial" w:hAnsi="Arial" w:cs="Arial"/>
          <w:b/>
          <w:sz w:val="28"/>
          <w:szCs w:val="28"/>
        </w:rPr>
      </w:pPr>
    </w:p>
    <w:p w14:paraId="59CB7B83" w14:textId="77777777" w:rsidR="002C4F99" w:rsidRDefault="002C4F99" w:rsidP="00F02736">
      <w:pPr>
        <w:spacing w:line="276" w:lineRule="auto"/>
        <w:rPr>
          <w:rFonts w:ascii="Arial" w:hAnsi="Arial" w:cs="Arial"/>
          <w:b/>
          <w:sz w:val="28"/>
          <w:szCs w:val="28"/>
        </w:rPr>
      </w:pPr>
    </w:p>
    <w:p w14:paraId="48D28338" w14:textId="77777777" w:rsidR="002C4F99" w:rsidRDefault="002C4F99" w:rsidP="00F02736">
      <w:pPr>
        <w:spacing w:line="276" w:lineRule="auto"/>
        <w:rPr>
          <w:rFonts w:ascii="Arial" w:hAnsi="Arial" w:cs="Arial"/>
          <w:b/>
          <w:sz w:val="28"/>
          <w:szCs w:val="28"/>
        </w:rPr>
      </w:pPr>
    </w:p>
    <w:p w14:paraId="6C27D2F4" w14:textId="77777777" w:rsidR="002C4F99" w:rsidRDefault="002C4F99" w:rsidP="00F02736">
      <w:pPr>
        <w:spacing w:line="276" w:lineRule="auto"/>
        <w:rPr>
          <w:rFonts w:ascii="Arial" w:hAnsi="Arial" w:cs="Arial"/>
          <w:b/>
          <w:sz w:val="28"/>
          <w:szCs w:val="28"/>
        </w:rPr>
      </w:pPr>
    </w:p>
    <w:p w14:paraId="5497BC57" w14:textId="77777777" w:rsidR="002C4F99" w:rsidRDefault="002C4F99" w:rsidP="00F02736">
      <w:pPr>
        <w:spacing w:line="276" w:lineRule="auto"/>
        <w:rPr>
          <w:rFonts w:ascii="Arial" w:hAnsi="Arial" w:cs="Arial"/>
          <w:b/>
          <w:sz w:val="28"/>
          <w:szCs w:val="28"/>
        </w:rPr>
      </w:pPr>
    </w:p>
    <w:p w14:paraId="7F6562BF" w14:textId="77777777" w:rsidR="002C4F99" w:rsidRDefault="002C4F99" w:rsidP="00F02736">
      <w:pPr>
        <w:spacing w:line="276" w:lineRule="auto"/>
        <w:rPr>
          <w:rFonts w:ascii="Arial" w:hAnsi="Arial" w:cs="Arial"/>
          <w:b/>
          <w:sz w:val="28"/>
          <w:szCs w:val="28"/>
        </w:rPr>
      </w:pPr>
    </w:p>
    <w:p w14:paraId="25E13B65" w14:textId="77777777" w:rsidR="002C4F99" w:rsidRDefault="002C4F99" w:rsidP="00F02736">
      <w:pPr>
        <w:spacing w:line="276" w:lineRule="auto"/>
        <w:rPr>
          <w:rFonts w:ascii="Arial" w:hAnsi="Arial" w:cs="Arial"/>
          <w:b/>
          <w:sz w:val="28"/>
          <w:szCs w:val="28"/>
        </w:rPr>
      </w:pPr>
    </w:p>
    <w:p w14:paraId="717177AD" w14:textId="77777777" w:rsidR="002C4F99" w:rsidRDefault="002C4F99" w:rsidP="00F02736">
      <w:pPr>
        <w:spacing w:line="276" w:lineRule="auto"/>
        <w:rPr>
          <w:rFonts w:ascii="Arial" w:hAnsi="Arial" w:cs="Arial"/>
          <w:b/>
          <w:sz w:val="28"/>
          <w:szCs w:val="28"/>
        </w:rPr>
      </w:pPr>
    </w:p>
    <w:p w14:paraId="294645DB" w14:textId="1514C88E" w:rsidR="000D6562" w:rsidRDefault="00747441" w:rsidP="00F02736">
      <w:pPr>
        <w:spacing w:line="276" w:lineRule="auto"/>
        <w:rPr>
          <w:rFonts w:ascii="Arial" w:hAnsi="Arial" w:cs="Arial"/>
          <w:b/>
          <w:sz w:val="28"/>
          <w:szCs w:val="28"/>
        </w:rPr>
      </w:pPr>
      <w:r>
        <w:rPr>
          <w:rFonts w:ascii="Arial" w:hAnsi="Arial" w:cs="Arial"/>
          <w:b/>
          <w:sz w:val="28"/>
          <w:szCs w:val="28"/>
        </w:rPr>
        <w:lastRenderedPageBreak/>
        <w:t>S</w:t>
      </w:r>
      <w:r w:rsidR="000D6562">
        <w:rPr>
          <w:rFonts w:ascii="Arial" w:hAnsi="Arial" w:cs="Arial"/>
          <w:b/>
          <w:sz w:val="28"/>
          <w:szCs w:val="28"/>
        </w:rPr>
        <w:t>TANDARD</w:t>
      </w:r>
      <w:r>
        <w:rPr>
          <w:rFonts w:ascii="Arial" w:hAnsi="Arial" w:cs="Arial"/>
          <w:b/>
          <w:sz w:val="28"/>
          <w:szCs w:val="28"/>
        </w:rPr>
        <w:t xml:space="preserve"> </w:t>
      </w:r>
      <w:r w:rsidR="000D6562">
        <w:rPr>
          <w:rFonts w:ascii="Arial" w:hAnsi="Arial" w:cs="Arial"/>
          <w:b/>
          <w:sz w:val="28"/>
          <w:szCs w:val="28"/>
        </w:rPr>
        <w:t xml:space="preserve"> </w:t>
      </w:r>
      <w:r>
        <w:rPr>
          <w:rFonts w:ascii="Arial" w:hAnsi="Arial" w:cs="Arial"/>
          <w:b/>
          <w:sz w:val="28"/>
          <w:szCs w:val="28"/>
        </w:rPr>
        <w:t xml:space="preserve">6: </w:t>
      </w:r>
      <w:r w:rsidR="000D6562">
        <w:rPr>
          <w:rFonts w:ascii="Arial" w:hAnsi="Arial" w:cs="Arial"/>
          <w:b/>
          <w:sz w:val="28"/>
          <w:szCs w:val="28"/>
        </w:rPr>
        <w:t xml:space="preserve">  </w:t>
      </w:r>
      <w:r>
        <w:rPr>
          <w:rFonts w:ascii="Arial" w:hAnsi="Arial" w:cs="Arial"/>
          <w:b/>
          <w:sz w:val="28"/>
          <w:szCs w:val="28"/>
        </w:rPr>
        <w:t>R</w:t>
      </w:r>
      <w:r w:rsidR="00F84B94" w:rsidRPr="00F16DE6">
        <w:rPr>
          <w:rFonts w:ascii="Arial" w:hAnsi="Arial" w:cs="Arial"/>
          <w:b/>
          <w:sz w:val="28"/>
          <w:szCs w:val="28"/>
        </w:rPr>
        <w:t xml:space="preserve">eceiving </w:t>
      </w:r>
      <w:r w:rsidR="000D6562">
        <w:rPr>
          <w:rFonts w:ascii="Arial" w:hAnsi="Arial" w:cs="Arial"/>
          <w:b/>
          <w:sz w:val="28"/>
          <w:szCs w:val="28"/>
        </w:rPr>
        <w:t>C</w:t>
      </w:r>
      <w:r w:rsidR="00F84B94" w:rsidRPr="00F16DE6">
        <w:rPr>
          <w:rFonts w:ascii="Arial" w:hAnsi="Arial" w:cs="Arial"/>
          <w:b/>
          <w:sz w:val="28"/>
          <w:szCs w:val="28"/>
        </w:rPr>
        <w:t xml:space="preserve">omments and </w:t>
      </w:r>
      <w:r w:rsidR="000D6562">
        <w:rPr>
          <w:rFonts w:ascii="Arial" w:hAnsi="Arial" w:cs="Arial"/>
          <w:b/>
          <w:sz w:val="28"/>
          <w:szCs w:val="28"/>
        </w:rPr>
        <w:t>S</w:t>
      </w:r>
      <w:r w:rsidR="00F84B94" w:rsidRPr="00F16DE6">
        <w:rPr>
          <w:rFonts w:ascii="Arial" w:hAnsi="Arial" w:cs="Arial"/>
          <w:b/>
          <w:sz w:val="28"/>
          <w:szCs w:val="28"/>
        </w:rPr>
        <w:t>u</w:t>
      </w:r>
      <w:r w:rsidR="00F16DE6">
        <w:rPr>
          <w:rFonts w:ascii="Arial" w:hAnsi="Arial" w:cs="Arial"/>
          <w:b/>
          <w:sz w:val="28"/>
          <w:szCs w:val="28"/>
        </w:rPr>
        <w:t xml:space="preserve">ggestions, and </w:t>
      </w:r>
    </w:p>
    <w:p w14:paraId="07F29B6F" w14:textId="77777777" w:rsidR="000D6562" w:rsidRDefault="000D6562" w:rsidP="00F02736">
      <w:pPr>
        <w:spacing w:line="276" w:lineRule="auto"/>
        <w:rPr>
          <w:rFonts w:ascii="Arial" w:hAnsi="Arial" w:cs="Arial"/>
          <w:b/>
          <w:sz w:val="28"/>
          <w:szCs w:val="28"/>
        </w:rPr>
      </w:pPr>
      <w:r>
        <w:rPr>
          <w:rFonts w:ascii="Arial" w:hAnsi="Arial" w:cs="Arial"/>
          <w:b/>
          <w:sz w:val="28"/>
          <w:szCs w:val="28"/>
        </w:rPr>
        <w:t xml:space="preserve">                            Dealing with Concerns and Complaints about the   </w:t>
      </w:r>
    </w:p>
    <w:p w14:paraId="01419FA2" w14:textId="77777777" w:rsidR="000D6562" w:rsidRDefault="000D6562" w:rsidP="00F02736">
      <w:pPr>
        <w:spacing w:line="276" w:lineRule="auto"/>
        <w:rPr>
          <w:rFonts w:ascii="Arial" w:hAnsi="Arial" w:cs="Arial"/>
          <w:b/>
          <w:sz w:val="28"/>
          <w:szCs w:val="28"/>
        </w:rPr>
      </w:pPr>
      <w:r>
        <w:rPr>
          <w:rFonts w:ascii="Arial" w:hAnsi="Arial" w:cs="Arial"/>
          <w:b/>
          <w:sz w:val="28"/>
          <w:szCs w:val="28"/>
        </w:rPr>
        <w:t xml:space="preserve">                            Organisation     </w:t>
      </w:r>
    </w:p>
    <w:p w14:paraId="083CA17D" w14:textId="77777777" w:rsidR="00F02736" w:rsidRDefault="00F02736" w:rsidP="00F02736">
      <w:pPr>
        <w:spacing w:line="276" w:lineRule="auto"/>
        <w:rPr>
          <w:rFonts w:ascii="Arial" w:hAnsi="Arial" w:cs="Arial"/>
          <w:b/>
          <w:sz w:val="28"/>
          <w:szCs w:val="28"/>
        </w:rPr>
      </w:pPr>
    </w:p>
    <w:p w14:paraId="4D95C711" w14:textId="77777777" w:rsidR="009B50CC" w:rsidRPr="00840263" w:rsidRDefault="00F84B94" w:rsidP="000D6562">
      <w:pPr>
        <w:spacing w:after="200" w:line="276" w:lineRule="auto"/>
        <w:rPr>
          <w:rFonts w:ascii="Arial" w:hAnsi="Arial" w:cs="Arial"/>
        </w:rPr>
      </w:pPr>
      <w:r w:rsidRPr="00840263">
        <w:rPr>
          <w:rFonts w:ascii="Arial" w:hAnsi="Arial" w:cs="Arial"/>
        </w:rPr>
        <w:t>The Tara Centre has a culture of inclus</w:t>
      </w:r>
      <w:r w:rsidR="006447E0" w:rsidRPr="00840263">
        <w:rPr>
          <w:rFonts w:ascii="Arial" w:hAnsi="Arial" w:cs="Arial"/>
        </w:rPr>
        <w:t xml:space="preserve">ion, transparency and openness and is </w:t>
      </w:r>
      <w:r w:rsidRPr="00840263">
        <w:rPr>
          <w:rFonts w:ascii="Arial" w:hAnsi="Arial" w:cs="Arial"/>
        </w:rPr>
        <w:t>open to feedback from service users, carers, advocates, staff</w:t>
      </w:r>
      <w:r w:rsidR="00A858D3">
        <w:rPr>
          <w:rFonts w:ascii="Arial" w:hAnsi="Arial" w:cs="Arial"/>
        </w:rPr>
        <w:t>, service providers</w:t>
      </w:r>
      <w:r w:rsidRPr="00840263">
        <w:rPr>
          <w:rFonts w:ascii="Arial" w:hAnsi="Arial" w:cs="Arial"/>
        </w:rPr>
        <w:t xml:space="preserve"> and volunteers with a view to improving how </w:t>
      </w:r>
      <w:r w:rsidR="00583DCB" w:rsidRPr="00840263">
        <w:rPr>
          <w:rFonts w:ascii="Arial" w:hAnsi="Arial" w:cs="Arial"/>
        </w:rPr>
        <w:t xml:space="preserve">our </w:t>
      </w:r>
      <w:r w:rsidRPr="00840263">
        <w:rPr>
          <w:rFonts w:ascii="Arial" w:hAnsi="Arial" w:cs="Arial"/>
        </w:rPr>
        <w:t>activities are carried out and services are delivered.  We are committed to treating adults with dignity an</w:t>
      </w:r>
      <w:r w:rsidR="00583DCB" w:rsidRPr="00840263">
        <w:rPr>
          <w:rFonts w:ascii="Arial" w:hAnsi="Arial" w:cs="Arial"/>
        </w:rPr>
        <w:t>d respect, safeguarding them fro</w:t>
      </w:r>
      <w:r w:rsidRPr="00840263">
        <w:rPr>
          <w:rFonts w:ascii="Arial" w:hAnsi="Arial" w:cs="Arial"/>
        </w:rPr>
        <w:t>m harm and encouraging them to have an active role in planning and decision making</w:t>
      </w:r>
      <w:r w:rsidR="00BC41E0" w:rsidRPr="00840263">
        <w:rPr>
          <w:rFonts w:ascii="Arial" w:hAnsi="Arial" w:cs="Arial"/>
        </w:rPr>
        <w:t xml:space="preserve">.  </w:t>
      </w:r>
    </w:p>
    <w:p w14:paraId="0602C061" w14:textId="77777777" w:rsidR="009B50CC" w:rsidRPr="00840263" w:rsidRDefault="009B50CC" w:rsidP="00F84B94">
      <w:pPr>
        <w:rPr>
          <w:rFonts w:ascii="Arial" w:hAnsi="Arial" w:cs="Arial"/>
        </w:rPr>
      </w:pPr>
      <w:r w:rsidRPr="00840263">
        <w:rPr>
          <w:rFonts w:ascii="Arial" w:hAnsi="Arial" w:cs="Arial"/>
        </w:rPr>
        <w:t>This is achieved through:</w:t>
      </w:r>
    </w:p>
    <w:p w14:paraId="329B0914" w14:textId="77777777" w:rsidR="009B50CC" w:rsidRPr="00840263" w:rsidRDefault="00BC41E0" w:rsidP="00F02736">
      <w:pPr>
        <w:pStyle w:val="ListParagraph"/>
        <w:numPr>
          <w:ilvl w:val="0"/>
          <w:numId w:val="26"/>
        </w:numPr>
        <w:spacing w:after="60"/>
        <w:ind w:left="777" w:hanging="357"/>
        <w:contextualSpacing w:val="0"/>
        <w:rPr>
          <w:rFonts w:ascii="Arial" w:hAnsi="Arial" w:cs="Arial"/>
        </w:rPr>
      </w:pPr>
      <w:r w:rsidRPr="00840263">
        <w:rPr>
          <w:rFonts w:ascii="Arial" w:hAnsi="Arial" w:cs="Arial"/>
        </w:rPr>
        <w:t xml:space="preserve">a commitment to a listening </w:t>
      </w:r>
      <w:r w:rsidR="009B50CC" w:rsidRPr="00840263">
        <w:rPr>
          <w:rFonts w:ascii="Arial" w:hAnsi="Arial" w:cs="Arial"/>
        </w:rPr>
        <w:t>environment</w:t>
      </w:r>
      <w:r w:rsidR="00F16DE6">
        <w:rPr>
          <w:rFonts w:ascii="Arial" w:hAnsi="Arial" w:cs="Arial"/>
        </w:rPr>
        <w:t>;</w:t>
      </w:r>
    </w:p>
    <w:p w14:paraId="00B814D1" w14:textId="77777777" w:rsidR="009B50CC" w:rsidRPr="00840263" w:rsidRDefault="00BC41E0" w:rsidP="00F02736">
      <w:pPr>
        <w:pStyle w:val="ListParagraph"/>
        <w:numPr>
          <w:ilvl w:val="0"/>
          <w:numId w:val="26"/>
        </w:numPr>
        <w:spacing w:after="60"/>
        <w:ind w:left="777" w:hanging="357"/>
        <w:contextualSpacing w:val="0"/>
        <w:rPr>
          <w:rFonts w:ascii="Arial" w:hAnsi="Arial" w:cs="Arial"/>
        </w:rPr>
      </w:pPr>
      <w:r w:rsidRPr="00840263">
        <w:rPr>
          <w:rFonts w:ascii="Arial" w:hAnsi="Arial" w:cs="Arial"/>
        </w:rPr>
        <w:t>people are welcome to make suggestions abo</w:t>
      </w:r>
      <w:r w:rsidR="00FB28F8" w:rsidRPr="00840263">
        <w:rPr>
          <w:rFonts w:ascii="Arial" w:hAnsi="Arial" w:cs="Arial"/>
        </w:rPr>
        <w:t>ut how things could be improved</w:t>
      </w:r>
      <w:r w:rsidR="00F16DE6">
        <w:rPr>
          <w:rFonts w:ascii="Arial" w:hAnsi="Arial" w:cs="Arial"/>
        </w:rPr>
        <w:t>;</w:t>
      </w:r>
    </w:p>
    <w:p w14:paraId="31035385" w14:textId="77777777" w:rsidR="009B50CC" w:rsidRPr="00840263" w:rsidRDefault="00BC41E0" w:rsidP="00F02736">
      <w:pPr>
        <w:pStyle w:val="ListParagraph"/>
        <w:numPr>
          <w:ilvl w:val="0"/>
          <w:numId w:val="26"/>
        </w:numPr>
        <w:spacing w:after="60"/>
        <w:ind w:left="777" w:hanging="357"/>
        <w:contextualSpacing w:val="0"/>
        <w:rPr>
          <w:rFonts w:ascii="Arial" w:hAnsi="Arial" w:cs="Arial"/>
        </w:rPr>
      </w:pPr>
      <w:r w:rsidRPr="00840263">
        <w:rPr>
          <w:rFonts w:ascii="Arial" w:hAnsi="Arial" w:cs="Arial"/>
        </w:rPr>
        <w:t>evaluating s</w:t>
      </w:r>
      <w:r w:rsidR="00FB28F8" w:rsidRPr="00840263">
        <w:rPr>
          <w:rFonts w:ascii="Arial" w:hAnsi="Arial" w:cs="Arial"/>
        </w:rPr>
        <w:t>ervices and asking for feedback</w:t>
      </w:r>
      <w:r w:rsidR="00F16DE6">
        <w:rPr>
          <w:rFonts w:ascii="Arial" w:hAnsi="Arial" w:cs="Arial"/>
        </w:rPr>
        <w:t>; and</w:t>
      </w:r>
    </w:p>
    <w:p w14:paraId="67A7D4A1" w14:textId="77777777" w:rsidR="00F84B94" w:rsidRPr="00840263" w:rsidRDefault="00BC41E0" w:rsidP="00F02736">
      <w:pPr>
        <w:pStyle w:val="ListParagraph"/>
        <w:numPr>
          <w:ilvl w:val="0"/>
          <w:numId w:val="26"/>
        </w:numPr>
        <w:spacing w:after="60"/>
        <w:ind w:left="777" w:hanging="357"/>
        <w:contextualSpacing w:val="0"/>
        <w:rPr>
          <w:rFonts w:ascii="Arial" w:hAnsi="Arial" w:cs="Arial"/>
        </w:rPr>
      </w:pPr>
      <w:r w:rsidRPr="00840263">
        <w:rPr>
          <w:rFonts w:ascii="Arial" w:hAnsi="Arial" w:cs="Arial"/>
        </w:rPr>
        <w:t>providing information and feedback on actions being taken and developments within the Tara Centre.</w:t>
      </w:r>
    </w:p>
    <w:p w14:paraId="2C951C7D" w14:textId="77777777" w:rsidR="00F84B94" w:rsidRPr="00840263" w:rsidRDefault="00F84B94" w:rsidP="00F84B94">
      <w:pPr>
        <w:rPr>
          <w:rFonts w:ascii="Arial" w:hAnsi="Arial" w:cs="Arial"/>
        </w:rPr>
      </w:pPr>
    </w:p>
    <w:p w14:paraId="6F72AA18" w14:textId="77777777" w:rsidR="00F84B94" w:rsidRPr="00840263" w:rsidRDefault="00BC41E0" w:rsidP="00BC41E0">
      <w:pPr>
        <w:rPr>
          <w:rFonts w:ascii="Arial" w:hAnsi="Arial" w:cs="Arial"/>
        </w:rPr>
      </w:pPr>
      <w:r w:rsidRPr="00840263">
        <w:rPr>
          <w:rFonts w:ascii="Arial" w:hAnsi="Arial" w:cs="Arial"/>
        </w:rPr>
        <w:t xml:space="preserve">Effective management helps ensure that valuable insights are </w:t>
      </w:r>
      <w:proofErr w:type="gramStart"/>
      <w:r w:rsidRPr="00840263">
        <w:rPr>
          <w:rFonts w:ascii="Arial" w:hAnsi="Arial" w:cs="Arial"/>
        </w:rPr>
        <w:t>gained</w:t>
      </w:r>
      <w:proofErr w:type="gramEnd"/>
      <w:r w:rsidRPr="00840263">
        <w:rPr>
          <w:rFonts w:ascii="Arial" w:hAnsi="Arial" w:cs="Arial"/>
        </w:rPr>
        <w:t xml:space="preserve"> and lessons are learned through contact with staff</w:t>
      </w:r>
      <w:r w:rsidR="00A858D3">
        <w:rPr>
          <w:rFonts w:ascii="Arial" w:hAnsi="Arial" w:cs="Arial"/>
        </w:rPr>
        <w:t>, service providers</w:t>
      </w:r>
      <w:r w:rsidRPr="00840263">
        <w:rPr>
          <w:rFonts w:ascii="Arial" w:hAnsi="Arial" w:cs="Arial"/>
        </w:rPr>
        <w:t xml:space="preserve"> and volunteers, and satisfaction surveys from a myriad of stakeholders.</w:t>
      </w:r>
    </w:p>
    <w:p w14:paraId="1CF44DE3" w14:textId="77777777" w:rsidR="00BC41E0" w:rsidRPr="00840263" w:rsidRDefault="00BC41E0" w:rsidP="00BC41E0">
      <w:pPr>
        <w:rPr>
          <w:rFonts w:ascii="Arial" w:hAnsi="Arial" w:cs="Arial"/>
        </w:rPr>
      </w:pPr>
    </w:p>
    <w:p w14:paraId="770B1310" w14:textId="1CD85352" w:rsidR="00293836" w:rsidRPr="00840263" w:rsidRDefault="00FB28F8" w:rsidP="00F02736">
      <w:pPr>
        <w:spacing w:after="120"/>
        <w:rPr>
          <w:rFonts w:ascii="Arial" w:hAnsi="Arial" w:cs="Arial"/>
          <w:b/>
        </w:rPr>
      </w:pPr>
      <w:r w:rsidRPr="00840263">
        <w:rPr>
          <w:rFonts w:ascii="Arial" w:hAnsi="Arial" w:cs="Arial"/>
          <w:b/>
        </w:rPr>
        <w:t xml:space="preserve">Dealing with </w:t>
      </w:r>
      <w:r w:rsidR="00860612">
        <w:rPr>
          <w:rFonts w:ascii="Arial" w:hAnsi="Arial" w:cs="Arial"/>
          <w:b/>
        </w:rPr>
        <w:t>C</w:t>
      </w:r>
      <w:r w:rsidRPr="00840263">
        <w:rPr>
          <w:rFonts w:ascii="Arial" w:hAnsi="Arial" w:cs="Arial"/>
          <w:b/>
        </w:rPr>
        <w:t xml:space="preserve">oncerns and </w:t>
      </w:r>
      <w:r w:rsidR="00860612">
        <w:rPr>
          <w:rFonts w:ascii="Arial" w:hAnsi="Arial" w:cs="Arial"/>
          <w:b/>
        </w:rPr>
        <w:t>C</w:t>
      </w:r>
      <w:r w:rsidRPr="00840263">
        <w:rPr>
          <w:rFonts w:ascii="Arial" w:hAnsi="Arial" w:cs="Arial"/>
          <w:b/>
        </w:rPr>
        <w:t xml:space="preserve">omplaints </w:t>
      </w:r>
    </w:p>
    <w:p w14:paraId="7EE748D1" w14:textId="77777777" w:rsidR="00510A62" w:rsidRDefault="00510A62" w:rsidP="00510A62">
      <w:pPr>
        <w:autoSpaceDE w:val="0"/>
        <w:autoSpaceDN w:val="0"/>
        <w:adjustRightInd w:val="0"/>
        <w:rPr>
          <w:rFonts w:ascii="Arial" w:hAnsi="Arial" w:cs="Arial"/>
          <w:bCs/>
          <w:color w:val="000000"/>
          <w:lang w:eastAsia="en-GB"/>
        </w:rPr>
      </w:pPr>
      <w:r>
        <w:rPr>
          <w:rFonts w:ascii="Arial" w:hAnsi="Arial" w:cs="Arial"/>
          <w:bCs/>
          <w:color w:val="000000"/>
          <w:lang w:eastAsia="en-GB"/>
        </w:rPr>
        <w:t>Adults accessing support from the Tara Centre</w:t>
      </w:r>
      <w:r w:rsidRPr="00030AC1">
        <w:rPr>
          <w:rFonts w:ascii="Arial" w:hAnsi="Arial" w:cs="Arial"/>
          <w:bCs/>
          <w:color w:val="000000"/>
          <w:lang w:eastAsia="en-GB"/>
        </w:rPr>
        <w:t xml:space="preserve"> also need to know and understand information about the Tara Centre and our activities. They need to be aware of who they can talk to if they have a concern</w:t>
      </w:r>
      <w:r>
        <w:rPr>
          <w:rFonts w:ascii="Arial" w:hAnsi="Arial" w:cs="Arial"/>
          <w:bCs/>
          <w:color w:val="000000"/>
          <w:lang w:eastAsia="en-GB"/>
        </w:rPr>
        <w:t xml:space="preserve"> or a complaint</w:t>
      </w:r>
      <w:r w:rsidR="00A36765">
        <w:rPr>
          <w:rFonts w:ascii="Arial" w:hAnsi="Arial" w:cs="Arial"/>
          <w:bCs/>
          <w:color w:val="000000"/>
          <w:lang w:eastAsia="en-GB"/>
        </w:rPr>
        <w:t>. This needs to be</w:t>
      </w:r>
      <w:r w:rsidRPr="00030AC1">
        <w:rPr>
          <w:rFonts w:ascii="Arial" w:hAnsi="Arial" w:cs="Arial"/>
          <w:bCs/>
          <w:color w:val="000000"/>
          <w:lang w:eastAsia="en-GB"/>
        </w:rPr>
        <w:t xml:space="preserve"> communicated in a way</w:t>
      </w:r>
      <w:r>
        <w:rPr>
          <w:rFonts w:ascii="Arial" w:hAnsi="Arial" w:cs="Arial"/>
          <w:bCs/>
          <w:color w:val="000000"/>
          <w:lang w:eastAsia="en-GB"/>
        </w:rPr>
        <w:t xml:space="preserve"> that can be clearly understood.</w:t>
      </w:r>
    </w:p>
    <w:p w14:paraId="09E16B72" w14:textId="77777777" w:rsidR="00510A62" w:rsidRPr="00030AC1" w:rsidRDefault="00510A62" w:rsidP="00510A62">
      <w:pPr>
        <w:autoSpaceDE w:val="0"/>
        <w:autoSpaceDN w:val="0"/>
        <w:adjustRightInd w:val="0"/>
        <w:rPr>
          <w:rFonts w:ascii="Arial" w:hAnsi="Arial" w:cs="Arial"/>
          <w:bCs/>
          <w:color w:val="000000"/>
          <w:lang w:eastAsia="en-GB"/>
        </w:rPr>
      </w:pPr>
    </w:p>
    <w:p w14:paraId="27E3AF16" w14:textId="00F0C884" w:rsidR="009B50CC" w:rsidRPr="00840263" w:rsidRDefault="00BC41E0" w:rsidP="00BC41E0">
      <w:pPr>
        <w:rPr>
          <w:rFonts w:ascii="Arial" w:hAnsi="Arial" w:cs="Arial"/>
        </w:rPr>
      </w:pPr>
      <w:r w:rsidRPr="00840263">
        <w:rPr>
          <w:rFonts w:ascii="Arial" w:hAnsi="Arial" w:cs="Arial"/>
        </w:rPr>
        <w:t xml:space="preserve">The Tara Centre has a robust complaints procedure, involving </w:t>
      </w:r>
      <w:r w:rsidR="009B50CC" w:rsidRPr="00840263">
        <w:rPr>
          <w:rFonts w:ascii="Arial" w:hAnsi="Arial" w:cs="Arial"/>
        </w:rPr>
        <w:t xml:space="preserve">the </w:t>
      </w:r>
      <w:r w:rsidR="00F02736">
        <w:rPr>
          <w:rFonts w:ascii="Arial" w:hAnsi="Arial" w:cs="Arial"/>
        </w:rPr>
        <w:t>General Manager</w:t>
      </w:r>
      <w:r w:rsidRPr="00840263">
        <w:rPr>
          <w:rFonts w:ascii="Arial" w:hAnsi="Arial" w:cs="Arial"/>
        </w:rPr>
        <w:t xml:space="preserve">, Board of Directors (including Chairperson), and </w:t>
      </w:r>
      <w:r w:rsidR="00DC2E15" w:rsidRPr="00840263">
        <w:rPr>
          <w:rFonts w:ascii="Arial" w:hAnsi="Arial" w:cs="Arial"/>
        </w:rPr>
        <w:t>external signposting as necessary.</w:t>
      </w:r>
      <w:r w:rsidR="009B50CC" w:rsidRPr="00840263">
        <w:rPr>
          <w:rFonts w:ascii="Arial" w:hAnsi="Arial" w:cs="Arial"/>
        </w:rPr>
        <w:t xml:space="preserve"> Staff and volunteers should raise their complaint through the Grievance Procedure. </w:t>
      </w:r>
      <w:r w:rsidR="009B50CC" w:rsidRPr="00B70E93">
        <w:rPr>
          <w:rFonts w:ascii="Arial" w:hAnsi="Arial" w:cs="Arial"/>
        </w:rPr>
        <w:t xml:space="preserve">For full details of these policies please contact </w:t>
      </w:r>
      <w:r w:rsidR="00A858D3" w:rsidRPr="00B70E93">
        <w:rPr>
          <w:rFonts w:ascii="Arial" w:hAnsi="Arial" w:cs="Arial"/>
        </w:rPr>
        <w:t xml:space="preserve">the </w:t>
      </w:r>
      <w:r w:rsidR="00A76A5F">
        <w:rPr>
          <w:rFonts w:ascii="Arial" w:hAnsi="Arial" w:cs="Arial"/>
        </w:rPr>
        <w:t>General Manager</w:t>
      </w:r>
      <w:r w:rsidR="009B50CC" w:rsidRPr="00B70E93">
        <w:rPr>
          <w:rFonts w:ascii="Arial" w:hAnsi="Arial" w:cs="Arial"/>
        </w:rPr>
        <w:t>,</w:t>
      </w:r>
      <w:r w:rsidR="009B50CC" w:rsidRPr="00840263">
        <w:rPr>
          <w:rFonts w:ascii="Arial" w:hAnsi="Arial" w:cs="Arial"/>
        </w:rPr>
        <w:t xml:space="preserve"> Tara Centre. </w:t>
      </w:r>
      <w:r w:rsidR="00A11777" w:rsidRPr="00840263">
        <w:rPr>
          <w:rFonts w:ascii="Arial" w:hAnsi="Arial" w:cs="Arial"/>
        </w:rPr>
        <w:t xml:space="preserve">The complaints procedure is communicated appropriately to everyone involved in the organisation, including adults at risk and their </w:t>
      </w:r>
      <w:proofErr w:type="spellStart"/>
      <w:r w:rsidR="00A11777" w:rsidRPr="00840263">
        <w:rPr>
          <w:rFonts w:ascii="Arial" w:hAnsi="Arial" w:cs="Arial"/>
        </w:rPr>
        <w:t>carers</w:t>
      </w:r>
      <w:proofErr w:type="spellEnd"/>
      <w:r w:rsidR="00A76A5F">
        <w:rPr>
          <w:rFonts w:ascii="Arial" w:hAnsi="Arial" w:cs="Arial"/>
        </w:rPr>
        <w:t xml:space="preserve"> </w:t>
      </w:r>
      <w:r w:rsidR="00A11777" w:rsidRPr="00840263">
        <w:rPr>
          <w:rFonts w:ascii="Arial" w:hAnsi="Arial" w:cs="Arial"/>
        </w:rPr>
        <w:t xml:space="preserve">and advocates, where relevant. It is also displayed on premises and in material relating to the Tara Centre.  </w:t>
      </w:r>
    </w:p>
    <w:p w14:paraId="64C09B15" w14:textId="77777777" w:rsidR="009B50CC" w:rsidRPr="00840263" w:rsidRDefault="009B50CC" w:rsidP="00BC41E0">
      <w:pPr>
        <w:rPr>
          <w:rFonts w:ascii="Arial" w:hAnsi="Arial" w:cs="Arial"/>
        </w:rPr>
      </w:pPr>
    </w:p>
    <w:p w14:paraId="4C0A6865" w14:textId="77777777" w:rsidR="009B50CC" w:rsidRPr="00840263" w:rsidRDefault="009B50CC" w:rsidP="00BC41E0">
      <w:pPr>
        <w:rPr>
          <w:rFonts w:ascii="Arial" w:hAnsi="Arial" w:cs="Arial"/>
        </w:rPr>
      </w:pPr>
      <w:r w:rsidRPr="00840263">
        <w:rPr>
          <w:rFonts w:ascii="Arial" w:hAnsi="Arial" w:cs="Arial"/>
        </w:rPr>
        <w:t xml:space="preserve">Records of discussions and information shared at each stage of the Complaints/Grievance Procedure will be made clearly and accurately. All information relating to the complaint/grievance will be kept confidential and stored in a secure location, accessed only on a </w:t>
      </w:r>
      <w:proofErr w:type="gramStart"/>
      <w:r w:rsidRPr="00840263">
        <w:rPr>
          <w:rFonts w:ascii="Arial" w:hAnsi="Arial" w:cs="Arial"/>
        </w:rPr>
        <w:t>need to know</w:t>
      </w:r>
      <w:proofErr w:type="gramEnd"/>
      <w:r w:rsidRPr="00840263">
        <w:rPr>
          <w:rFonts w:ascii="Arial" w:hAnsi="Arial" w:cs="Arial"/>
        </w:rPr>
        <w:t xml:space="preserve"> basis. </w:t>
      </w:r>
    </w:p>
    <w:p w14:paraId="4653B685" w14:textId="77777777" w:rsidR="009B50CC" w:rsidRPr="00840263" w:rsidRDefault="009B50CC" w:rsidP="00BC41E0">
      <w:pPr>
        <w:rPr>
          <w:rFonts w:ascii="Arial" w:hAnsi="Arial" w:cs="Arial"/>
        </w:rPr>
      </w:pPr>
    </w:p>
    <w:p w14:paraId="148DDF44" w14:textId="681E8AFD" w:rsidR="009B50CC" w:rsidRPr="00840263" w:rsidRDefault="009B50CC" w:rsidP="00BC41E0">
      <w:pPr>
        <w:rPr>
          <w:rFonts w:ascii="Arial" w:hAnsi="Arial" w:cs="Arial"/>
        </w:rPr>
      </w:pPr>
      <w:r w:rsidRPr="00840263">
        <w:rPr>
          <w:rFonts w:ascii="Arial" w:hAnsi="Arial" w:cs="Arial"/>
        </w:rPr>
        <w:t xml:space="preserve">Where there is a complaint in relation to potential abuse, the Tara Centre’s </w:t>
      </w:r>
      <w:r w:rsidR="00D40469">
        <w:rPr>
          <w:rFonts w:ascii="Arial" w:hAnsi="Arial" w:cs="Arial"/>
        </w:rPr>
        <w:t xml:space="preserve">safeguarding </w:t>
      </w:r>
      <w:r w:rsidRPr="00840263">
        <w:rPr>
          <w:rFonts w:ascii="Arial" w:hAnsi="Arial" w:cs="Arial"/>
        </w:rPr>
        <w:t>procedures take precedence over the complaint</w:t>
      </w:r>
      <w:r w:rsidR="00BE019D">
        <w:rPr>
          <w:rFonts w:ascii="Arial" w:hAnsi="Arial" w:cs="Arial"/>
        </w:rPr>
        <w:t>’</w:t>
      </w:r>
      <w:r w:rsidRPr="00840263">
        <w:rPr>
          <w:rFonts w:ascii="Arial" w:hAnsi="Arial" w:cs="Arial"/>
        </w:rPr>
        <w:t xml:space="preserve">s procedure. </w:t>
      </w:r>
    </w:p>
    <w:p w14:paraId="21BAEA1A" w14:textId="77777777" w:rsidR="009B50CC" w:rsidRPr="00840263" w:rsidRDefault="009B50CC" w:rsidP="00BC41E0">
      <w:pPr>
        <w:rPr>
          <w:rFonts w:ascii="Arial" w:hAnsi="Arial" w:cs="Arial"/>
        </w:rPr>
      </w:pPr>
    </w:p>
    <w:p w14:paraId="1AB3BC57" w14:textId="77777777" w:rsidR="00DC2E15" w:rsidRPr="00840263" w:rsidRDefault="00DC2E15" w:rsidP="00DC2E15">
      <w:pPr>
        <w:rPr>
          <w:rFonts w:ascii="Arial" w:hAnsi="Arial" w:cs="Arial"/>
        </w:rPr>
      </w:pPr>
    </w:p>
    <w:p w14:paraId="36F9E768" w14:textId="77777777" w:rsidR="00EE2C07" w:rsidRDefault="00EE2C07" w:rsidP="003854AA">
      <w:pPr>
        <w:rPr>
          <w:rFonts w:ascii="Arial" w:hAnsi="Arial" w:cs="Arial"/>
        </w:rPr>
      </w:pPr>
    </w:p>
    <w:p w14:paraId="2C2F5CB8" w14:textId="0F5A55AD" w:rsidR="002A7F3F" w:rsidRPr="00F16DE6" w:rsidRDefault="00747441" w:rsidP="003854AA">
      <w:pPr>
        <w:rPr>
          <w:rFonts w:ascii="Arial" w:hAnsi="Arial" w:cs="Arial"/>
          <w:b/>
          <w:sz w:val="28"/>
          <w:szCs w:val="28"/>
        </w:rPr>
      </w:pPr>
      <w:r>
        <w:rPr>
          <w:rFonts w:ascii="Arial" w:hAnsi="Arial" w:cs="Arial"/>
          <w:b/>
          <w:sz w:val="28"/>
          <w:szCs w:val="28"/>
        </w:rPr>
        <w:t>S</w:t>
      </w:r>
      <w:r w:rsidR="00860612">
        <w:rPr>
          <w:rFonts w:ascii="Arial" w:hAnsi="Arial" w:cs="Arial"/>
          <w:b/>
          <w:sz w:val="28"/>
          <w:szCs w:val="28"/>
        </w:rPr>
        <w:t xml:space="preserve">TANDARD  </w:t>
      </w:r>
      <w:r>
        <w:rPr>
          <w:rFonts w:ascii="Arial" w:hAnsi="Arial" w:cs="Arial"/>
          <w:b/>
          <w:sz w:val="28"/>
          <w:szCs w:val="28"/>
        </w:rPr>
        <w:t xml:space="preserve">7: </w:t>
      </w:r>
      <w:r w:rsidR="00860612">
        <w:rPr>
          <w:rFonts w:ascii="Arial" w:hAnsi="Arial" w:cs="Arial"/>
          <w:b/>
          <w:sz w:val="28"/>
          <w:szCs w:val="28"/>
        </w:rPr>
        <w:t xml:space="preserve">  </w:t>
      </w:r>
      <w:r w:rsidR="003854AA" w:rsidRPr="00F16DE6">
        <w:rPr>
          <w:rFonts w:ascii="Arial" w:hAnsi="Arial" w:cs="Arial"/>
          <w:b/>
          <w:sz w:val="28"/>
          <w:szCs w:val="28"/>
        </w:rPr>
        <w:t>M</w:t>
      </w:r>
      <w:r w:rsidR="002A7F3F" w:rsidRPr="00F16DE6">
        <w:rPr>
          <w:rFonts w:ascii="Arial" w:hAnsi="Arial" w:cs="Arial"/>
          <w:b/>
          <w:sz w:val="28"/>
          <w:szCs w:val="28"/>
        </w:rPr>
        <w:t>anagement of</w:t>
      </w:r>
      <w:r w:rsidR="00860612">
        <w:rPr>
          <w:rFonts w:ascii="Arial" w:hAnsi="Arial" w:cs="Arial"/>
          <w:b/>
          <w:sz w:val="28"/>
          <w:szCs w:val="28"/>
        </w:rPr>
        <w:t xml:space="preserve"> R</w:t>
      </w:r>
      <w:r w:rsidR="002A7F3F" w:rsidRPr="00F16DE6">
        <w:rPr>
          <w:rFonts w:ascii="Arial" w:hAnsi="Arial" w:cs="Arial"/>
          <w:b/>
          <w:sz w:val="28"/>
          <w:szCs w:val="28"/>
        </w:rPr>
        <w:t>ecords,</w:t>
      </w:r>
      <w:r w:rsidR="00860612">
        <w:rPr>
          <w:rFonts w:ascii="Arial" w:hAnsi="Arial" w:cs="Arial"/>
          <w:b/>
          <w:sz w:val="28"/>
          <w:szCs w:val="28"/>
        </w:rPr>
        <w:t xml:space="preserve"> C</w:t>
      </w:r>
      <w:r w:rsidR="002A7F3F" w:rsidRPr="00F16DE6">
        <w:rPr>
          <w:rFonts w:ascii="Arial" w:hAnsi="Arial" w:cs="Arial"/>
          <w:b/>
          <w:sz w:val="28"/>
          <w:szCs w:val="28"/>
        </w:rPr>
        <w:t xml:space="preserve">onfidentiality </w:t>
      </w:r>
      <w:r w:rsidR="00F16DE6">
        <w:rPr>
          <w:rFonts w:ascii="Arial" w:hAnsi="Arial" w:cs="Arial"/>
          <w:b/>
          <w:sz w:val="28"/>
          <w:szCs w:val="28"/>
        </w:rPr>
        <w:t xml:space="preserve">and </w:t>
      </w:r>
    </w:p>
    <w:p w14:paraId="3004D3D0" w14:textId="77777777" w:rsidR="00E0790A" w:rsidRPr="00860612" w:rsidRDefault="00860612" w:rsidP="00420ADC">
      <w:pPr>
        <w:rPr>
          <w:rFonts w:ascii="Arial" w:hAnsi="Arial" w:cs="Arial"/>
          <w:b/>
          <w:sz w:val="28"/>
          <w:szCs w:val="28"/>
        </w:rPr>
      </w:pPr>
      <w:r w:rsidRPr="00860612">
        <w:rPr>
          <w:rFonts w:ascii="Arial" w:hAnsi="Arial" w:cs="Arial"/>
          <w:b/>
          <w:sz w:val="28"/>
          <w:szCs w:val="28"/>
        </w:rPr>
        <w:t xml:space="preserve">                            Sharing of Information</w:t>
      </w:r>
    </w:p>
    <w:p w14:paraId="443EABA7" w14:textId="77777777" w:rsidR="00860612" w:rsidRDefault="00860612" w:rsidP="00E0790A">
      <w:pPr>
        <w:rPr>
          <w:rFonts w:ascii="Arial" w:hAnsi="Arial" w:cs="Arial"/>
          <w:b/>
        </w:rPr>
      </w:pPr>
    </w:p>
    <w:p w14:paraId="4A889F1E" w14:textId="77777777" w:rsidR="00023A7F" w:rsidRDefault="00023A7F" w:rsidP="00E0790A">
      <w:pPr>
        <w:rPr>
          <w:rFonts w:ascii="Arial" w:hAnsi="Arial" w:cs="Arial"/>
          <w:b/>
        </w:rPr>
      </w:pPr>
    </w:p>
    <w:p w14:paraId="334BFE62" w14:textId="5D02ABE0" w:rsidR="001C627F" w:rsidRDefault="001C627F" w:rsidP="00E0790A">
      <w:pPr>
        <w:rPr>
          <w:rFonts w:ascii="Arial" w:hAnsi="Arial" w:cs="Arial"/>
          <w:b/>
        </w:rPr>
      </w:pPr>
      <w:r w:rsidRPr="00840263">
        <w:rPr>
          <w:rFonts w:ascii="Arial" w:hAnsi="Arial" w:cs="Arial"/>
          <w:b/>
        </w:rPr>
        <w:t xml:space="preserve">Confidentiality </w:t>
      </w:r>
    </w:p>
    <w:p w14:paraId="056AD1D8" w14:textId="77777777" w:rsidR="00293836" w:rsidRPr="00840263" w:rsidRDefault="00293836" w:rsidP="00E0790A">
      <w:pPr>
        <w:rPr>
          <w:rFonts w:ascii="Arial" w:hAnsi="Arial" w:cs="Arial"/>
          <w:b/>
        </w:rPr>
      </w:pPr>
    </w:p>
    <w:p w14:paraId="6E00EF95" w14:textId="77777777" w:rsidR="00E0790A" w:rsidRPr="00840263" w:rsidRDefault="00E0790A" w:rsidP="00E0790A">
      <w:pPr>
        <w:rPr>
          <w:rFonts w:ascii="Arial" w:hAnsi="Arial" w:cs="Arial"/>
        </w:rPr>
      </w:pPr>
      <w:r w:rsidRPr="00840263">
        <w:rPr>
          <w:rFonts w:ascii="Arial" w:hAnsi="Arial" w:cs="Arial"/>
        </w:rPr>
        <w:t>The Tara Centre has a clear statement about confidentiality and how this is to be respected in the context of safeguarding work. Tara Centre staff</w:t>
      </w:r>
      <w:r w:rsidR="00A858D3">
        <w:rPr>
          <w:rFonts w:ascii="Arial" w:hAnsi="Arial" w:cs="Arial"/>
        </w:rPr>
        <w:t>,</w:t>
      </w:r>
      <w:r w:rsidR="00A858D3" w:rsidRPr="00A858D3">
        <w:rPr>
          <w:rFonts w:ascii="Arial" w:hAnsi="Arial" w:cs="Arial"/>
        </w:rPr>
        <w:t xml:space="preserve"> </w:t>
      </w:r>
      <w:r w:rsidR="00A858D3">
        <w:rPr>
          <w:rFonts w:ascii="Arial" w:hAnsi="Arial" w:cs="Arial"/>
        </w:rPr>
        <w:t>service providers</w:t>
      </w:r>
      <w:r w:rsidRPr="00840263">
        <w:rPr>
          <w:rFonts w:ascii="Arial" w:hAnsi="Arial" w:cs="Arial"/>
        </w:rPr>
        <w:t xml:space="preserve"> and volunteers know that personal and sensitive details about the lives of adults with whom they work or who are in their care and their families should not be the subject of gossip. They also know that information cannot be passed on to others without good cause or reason and that we all have a fundamental right to privacy of information and confidentiality. Care is taken to ensure that when cases do have to be discussed with colleagues, the details cannot be overheard by others. Information of a confidential nature is only communicated on a need-to-know basis and, in most circumstances, with the consent of the adult.</w:t>
      </w:r>
    </w:p>
    <w:p w14:paraId="34F41619" w14:textId="77777777" w:rsidR="00E0790A" w:rsidRPr="00840263" w:rsidRDefault="00E0790A" w:rsidP="00E0790A">
      <w:pPr>
        <w:rPr>
          <w:rFonts w:ascii="Arial" w:hAnsi="Arial" w:cs="Arial"/>
        </w:rPr>
      </w:pPr>
    </w:p>
    <w:p w14:paraId="13009760" w14:textId="77777777" w:rsidR="00E0790A" w:rsidRPr="00840263" w:rsidRDefault="00E0790A" w:rsidP="00E0790A">
      <w:pPr>
        <w:rPr>
          <w:rFonts w:ascii="Arial" w:hAnsi="Arial" w:cs="Arial"/>
        </w:rPr>
      </w:pPr>
      <w:r w:rsidRPr="00840263">
        <w:rPr>
          <w:rFonts w:ascii="Arial" w:hAnsi="Arial" w:cs="Arial"/>
        </w:rPr>
        <w:t xml:space="preserve">Where the decision is made to share information without consent, the Tara Centre ensures that the adult is clearly informed of what information will be shared, why it will be shared, and who it will be shared with, providing this does not increase risk to the adult. </w:t>
      </w:r>
    </w:p>
    <w:p w14:paraId="18BBECA2" w14:textId="77777777" w:rsidR="00E0790A" w:rsidRPr="00840263" w:rsidRDefault="00E0790A" w:rsidP="00E0790A">
      <w:pPr>
        <w:rPr>
          <w:rFonts w:ascii="Arial" w:hAnsi="Arial" w:cs="Arial"/>
        </w:rPr>
      </w:pPr>
    </w:p>
    <w:p w14:paraId="33666F6D" w14:textId="2228BB6F" w:rsidR="00E0790A" w:rsidRPr="00BE019D" w:rsidRDefault="00A76A5F" w:rsidP="00E0790A">
      <w:pPr>
        <w:rPr>
          <w:rFonts w:ascii="Arial" w:hAnsi="Arial" w:cs="Arial"/>
          <w:color w:val="000000" w:themeColor="text1"/>
        </w:rPr>
      </w:pPr>
      <w:r w:rsidRPr="00BE019D">
        <w:rPr>
          <w:rFonts w:ascii="Arial" w:hAnsi="Arial" w:cs="Arial"/>
          <w:color w:val="000000" w:themeColor="text1"/>
        </w:rPr>
        <w:t xml:space="preserve">The Information Commissioner’s Office has published a statutory Data Sharing Code of Practice to assist organisations to comply with The General Data Protection Regulation (GDPR) 2018. It contains guidance in factors to consider when deciding </w:t>
      </w:r>
      <w:proofErr w:type="gramStart"/>
      <w:r w:rsidRPr="00BE019D">
        <w:rPr>
          <w:rFonts w:ascii="Arial" w:hAnsi="Arial" w:cs="Arial"/>
          <w:color w:val="000000" w:themeColor="text1"/>
        </w:rPr>
        <w:t>whether or not</w:t>
      </w:r>
      <w:proofErr w:type="gramEnd"/>
      <w:r w:rsidRPr="00BE019D">
        <w:rPr>
          <w:rFonts w:ascii="Arial" w:hAnsi="Arial" w:cs="Arial"/>
          <w:color w:val="000000" w:themeColor="text1"/>
        </w:rPr>
        <w:t xml:space="preserve"> to share personal data, including checklists to assist organisations in their decision making. The Data Sharing Code of Practice can be accessed at </w:t>
      </w:r>
      <w:hyperlink r:id="rId16" w:history="1">
        <w:r w:rsidRPr="00BE019D">
          <w:rPr>
            <w:rStyle w:val="Hyperlink"/>
            <w:rFonts w:ascii="Arial" w:hAnsi="Arial" w:cs="Arial"/>
            <w:color w:val="000000" w:themeColor="text1"/>
          </w:rPr>
          <w:t>www.ico.org.uk</w:t>
        </w:r>
      </w:hyperlink>
    </w:p>
    <w:p w14:paraId="7CC5AE98" w14:textId="77777777" w:rsidR="00A76A5F" w:rsidRPr="00840263" w:rsidRDefault="00A76A5F" w:rsidP="00E0790A">
      <w:pPr>
        <w:rPr>
          <w:rFonts w:ascii="Arial" w:hAnsi="Arial" w:cs="Arial"/>
        </w:rPr>
      </w:pPr>
    </w:p>
    <w:p w14:paraId="76B416FA" w14:textId="77777777" w:rsidR="00E0790A" w:rsidRPr="00840263" w:rsidRDefault="00E0790A" w:rsidP="00E0790A">
      <w:pPr>
        <w:rPr>
          <w:rFonts w:ascii="Arial" w:hAnsi="Arial" w:cs="Arial"/>
          <w:b/>
        </w:rPr>
      </w:pPr>
      <w:r w:rsidRPr="00840263">
        <w:rPr>
          <w:rFonts w:ascii="Arial" w:hAnsi="Arial" w:cs="Arial"/>
          <w:b/>
        </w:rPr>
        <w:t>However, staff</w:t>
      </w:r>
      <w:r w:rsidR="00A858D3">
        <w:rPr>
          <w:rFonts w:ascii="Arial" w:hAnsi="Arial" w:cs="Arial"/>
          <w:b/>
        </w:rPr>
        <w:t>,</w:t>
      </w:r>
      <w:r w:rsidR="00A858D3" w:rsidRPr="00A858D3">
        <w:rPr>
          <w:rFonts w:ascii="Arial" w:hAnsi="Arial" w:cs="Arial"/>
        </w:rPr>
        <w:t xml:space="preserve"> </w:t>
      </w:r>
      <w:r w:rsidR="00A858D3" w:rsidRPr="00F715B0">
        <w:rPr>
          <w:rFonts w:ascii="Arial" w:hAnsi="Arial" w:cs="Arial"/>
          <w:b/>
        </w:rPr>
        <w:t>service providers</w:t>
      </w:r>
      <w:r w:rsidRPr="00840263">
        <w:rPr>
          <w:rFonts w:ascii="Arial" w:hAnsi="Arial" w:cs="Arial"/>
          <w:b/>
        </w:rPr>
        <w:t xml:space="preserve"> and volunteers should be clear that in circumstances where they have concerns about an adult’s safety and welfare or the safety of others, they should pass on information that they may have been told in confidence, in line with the Tara Centre’s reporting procedures.</w:t>
      </w:r>
    </w:p>
    <w:p w14:paraId="75E27AB7" w14:textId="77777777" w:rsidR="00E0790A" w:rsidRPr="00840263" w:rsidRDefault="00E0790A" w:rsidP="00E0790A">
      <w:pPr>
        <w:rPr>
          <w:rFonts w:ascii="Arial" w:hAnsi="Arial" w:cs="Arial"/>
          <w:b/>
        </w:rPr>
      </w:pPr>
    </w:p>
    <w:p w14:paraId="0C8AAF1A" w14:textId="77777777" w:rsidR="00E0790A" w:rsidRPr="00840263" w:rsidRDefault="00E0790A" w:rsidP="00E0790A">
      <w:pPr>
        <w:rPr>
          <w:rFonts w:ascii="Arial" w:hAnsi="Arial" w:cs="Arial"/>
        </w:rPr>
      </w:pPr>
      <w:r w:rsidRPr="00840263">
        <w:rPr>
          <w:rFonts w:ascii="Arial" w:hAnsi="Arial" w:cs="Arial"/>
        </w:rPr>
        <w:t>Staff</w:t>
      </w:r>
      <w:r w:rsidR="00A858D3">
        <w:rPr>
          <w:rFonts w:ascii="Arial" w:hAnsi="Arial" w:cs="Arial"/>
        </w:rPr>
        <w:t>, service providers</w:t>
      </w:r>
      <w:r w:rsidRPr="00840263">
        <w:rPr>
          <w:rFonts w:ascii="Arial" w:hAnsi="Arial" w:cs="Arial"/>
        </w:rPr>
        <w:t xml:space="preserve"> and volunteers within the Tara Centre acknowledge their responsibility in relation to the gathering, storage, usage and sharing of personal information in line with the requirements of the Data Protection Act 1998, sometimes referred to as the principles of ‘good information handling’.</w:t>
      </w:r>
    </w:p>
    <w:p w14:paraId="185DECBC" w14:textId="77777777" w:rsidR="00860612" w:rsidRDefault="00860612" w:rsidP="00E0790A">
      <w:pPr>
        <w:rPr>
          <w:rFonts w:ascii="Arial" w:hAnsi="Arial" w:cs="Arial"/>
        </w:rPr>
      </w:pPr>
    </w:p>
    <w:p w14:paraId="664FB805" w14:textId="1E9B4C8B" w:rsidR="00E0790A" w:rsidRPr="00840263" w:rsidRDefault="00E0790A" w:rsidP="00E0790A">
      <w:pPr>
        <w:rPr>
          <w:rFonts w:ascii="Arial" w:hAnsi="Arial" w:cs="Arial"/>
        </w:rPr>
      </w:pPr>
      <w:r w:rsidRPr="00840263">
        <w:rPr>
          <w:rFonts w:ascii="Arial" w:hAnsi="Arial" w:cs="Arial"/>
        </w:rPr>
        <w:t>The Tara Centre Board of Directors has referred to The Information Commission</w:t>
      </w:r>
      <w:r w:rsidR="00023A7F">
        <w:rPr>
          <w:rFonts w:ascii="Arial" w:hAnsi="Arial" w:cs="Arial"/>
        </w:rPr>
        <w:t>er</w:t>
      </w:r>
      <w:r w:rsidRPr="00840263">
        <w:rPr>
          <w:rFonts w:ascii="Arial" w:hAnsi="Arial" w:cs="Arial"/>
        </w:rPr>
        <w:t xml:space="preserve">’s Office (ICO)’s published Data Sharing Code of Practice to assist the Tara Centre in complying with the Data Protection Act.  Within it, there is guidance in factors to consider when deciding </w:t>
      </w:r>
      <w:proofErr w:type="gramStart"/>
      <w:r w:rsidRPr="00840263">
        <w:rPr>
          <w:rFonts w:ascii="Arial" w:hAnsi="Arial" w:cs="Arial"/>
        </w:rPr>
        <w:t>whether or not</w:t>
      </w:r>
      <w:proofErr w:type="gramEnd"/>
      <w:r w:rsidRPr="00840263">
        <w:rPr>
          <w:rFonts w:ascii="Arial" w:hAnsi="Arial" w:cs="Arial"/>
        </w:rPr>
        <w:t xml:space="preserve"> to share personal data, including checklists to assist organisations in their decision making.  The Data Sharing Code of Practice can be accessed at </w:t>
      </w:r>
      <w:hyperlink r:id="rId17" w:history="1">
        <w:r w:rsidRPr="00840263">
          <w:rPr>
            <w:rStyle w:val="Hyperlink"/>
            <w:rFonts w:ascii="Arial" w:hAnsi="Arial" w:cs="Arial"/>
          </w:rPr>
          <w:t>www.ico.org.uk</w:t>
        </w:r>
      </w:hyperlink>
    </w:p>
    <w:p w14:paraId="6CC2FA1D" w14:textId="77777777" w:rsidR="00E0790A" w:rsidRPr="00840263" w:rsidRDefault="00E0790A" w:rsidP="00E0790A">
      <w:pPr>
        <w:rPr>
          <w:rFonts w:ascii="Arial" w:hAnsi="Arial" w:cs="Arial"/>
        </w:rPr>
      </w:pPr>
    </w:p>
    <w:p w14:paraId="2553BA73" w14:textId="77777777" w:rsidR="00023A7F" w:rsidRDefault="00023A7F" w:rsidP="00E0790A">
      <w:pPr>
        <w:rPr>
          <w:rFonts w:ascii="Arial" w:hAnsi="Arial" w:cs="Arial"/>
          <w:b/>
        </w:rPr>
      </w:pPr>
    </w:p>
    <w:p w14:paraId="4BA1EABC" w14:textId="77777777" w:rsidR="00023A7F" w:rsidRDefault="00023A7F" w:rsidP="00E0790A">
      <w:pPr>
        <w:rPr>
          <w:rFonts w:ascii="Arial" w:hAnsi="Arial" w:cs="Arial"/>
          <w:b/>
        </w:rPr>
      </w:pPr>
    </w:p>
    <w:p w14:paraId="10054C4E" w14:textId="77777777" w:rsidR="00023A7F" w:rsidRDefault="00023A7F" w:rsidP="00E0790A">
      <w:pPr>
        <w:rPr>
          <w:rFonts w:ascii="Arial" w:hAnsi="Arial" w:cs="Arial"/>
          <w:b/>
        </w:rPr>
      </w:pPr>
    </w:p>
    <w:p w14:paraId="5D9C4F88" w14:textId="77777777" w:rsidR="00E0790A" w:rsidRPr="00163D81" w:rsidRDefault="00E0790A" w:rsidP="00E0790A">
      <w:pPr>
        <w:rPr>
          <w:rFonts w:ascii="Arial" w:hAnsi="Arial" w:cs="Arial"/>
          <w:color w:val="FF0000"/>
        </w:rPr>
      </w:pPr>
    </w:p>
    <w:p w14:paraId="4E26104E" w14:textId="77777777" w:rsidR="00023A7F" w:rsidRPr="00BE019D" w:rsidRDefault="00023A7F" w:rsidP="00023A7F">
      <w:pPr>
        <w:autoSpaceDE w:val="0"/>
        <w:autoSpaceDN w:val="0"/>
        <w:adjustRightInd w:val="0"/>
        <w:spacing w:after="120"/>
        <w:rPr>
          <w:rFonts w:ascii="Arial" w:eastAsiaTheme="minorHAnsi" w:hAnsi="Arial" w:cs="Arial"/>
          <w:b/>
          <w:bCs/>
          <w:color w:val="000000" w:themeColor="text1"/>
        </w:rPr>
      </w:pPr>
      <w:r w:rsidRPr="00BE019D">
        <w:rPr>
          <w:rFonts w:ascii="Arial" w:eastAsiaTheme="minorHAnsi" w:hAnsi="Arial" w:cs="Arial"/>
          <w:b/>
          <w:bCs/>
          <w:color w:val="000000" w:themeColor="text1"/>
        </w:rPr>
        <w:t xml:space="preserve">Six Principles for Processing of Personal Data </w:t>
      </w:r>
    </w:p>
    <w:p w14:paraId="254C59E1" w14:textId="77777777"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Data protection principles underpin the new GDPR. These principles set out obligations for businesses and organisations that collect, process and store individuals' personal data. These principles relate to: </w:t>
      </w:r>
    </w:p>
    <w:p w14:paraId="7D20C289" w14:textId="77777777"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1. Lawfulness, fairness and transparency - you must process personal data lawfully, fairly and in a transparent manner in relation to the data subject. </w:t>
      </w:r>
    </w:p>
    <w:p w14:paraId="6CD3EBA4" w14:textId="77777777"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2. Purpose limitation - you must only collect personal data for a specific, explicit and legitimate purpose. You must clearly state what this purpose is, and only collect data for as long as necessary to complete that purpose. </w:t>
      </w:r>
    </w:p>
    <w:p w14:paraId="1903E5BF" w14:textId="77777777"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3. Data minimisation - you must ensure that personal data you process is adequate, relevant and limited to what is necessary in relation to your processing purpose. </w:t>
      </w:r>
    </w:p>
    <w:p w14:paraId="585FE07C" w14:textId="45918AE8" w:rsidR="00023A7F" w:rsidRPr="00BE019D" w:rsidRDefault="00023A7F" w:rsidP="00023A7F">
      <w:pPr>
        <w:spacing w:after="120"/>
        <w:rPr>
          <w:rFonts w:ascii="Arial" w:eastAsiaTheme="minorHAnsi" w:hAnsi="Arial" w:cs="Arial"/>
          <w:color w:val="000000" w:themeColor="text1"/>
        </w:rPr>
      </w:pPr>
      <w:r w:rsidRPr="00BE019D">
        <w:rPr>
          <w:rFonts w:ascii="Arial" w:eastAsiaTheme="minorHAnsi" w:hAnsi="Arial" w:cs="Arial"/>
          <w:color w:val="000000" w:themeColor="text1"/>
        </w:rPr>
        <w:t>4. Accuracy - you must take every reasonable step to update or remove data that is inaccurate or incomplete. Individuals have the right to request that you erase or rectify erroneous data that relates to them, and you must do so within a month.</w:t>
      </w:r>
    </w:p>
    <w:p w14:paraId="4EDEF675" w14:textId="4F8BE251"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5. Storage limitation - You must delete personal data when you no longer need it. The timescales in most   cases aren't set. They will depend on your business’ circumstances and the reasons why you collect this data. </w:t>
      </w:r>
    </w:p>
    <w:p w14:paraId="162CB01C" w14:textId="7722635A" w:rsidR="00023A7F" w:rsidRPr="00BE019D" w:rsidRDefault="00023A7F" w:rsidP="00023A7F">
      <w:pPr>
        <w:spacing w:after="120"/>
        <w:rPr>
          <w:rFonts w:ascii="Arial" w:hAnsi="Arial" w:cs="Arial"/>
          <w:color w:val="000000" w:themeColor="text1"/>
          <w:sz w:val="32"/>
          <w:szCs w:val="32"/>
        </w:rPr>
      </w:pPr>
      <w:r w:rsidRPr="00BE019D">
        <w:rPr>
          <w:rFonts w:ascii="Arial" w:eastAsiaTheme="minorHAnsi" w:hAnsi="Arial" w:cs="Arial"/>
          <w:color w:val="000000" w:themeColor="text1"/>
        </w:rPr>
        <w:t>6. Integrity and confidentiality - You must keep personal data safe and protected against unauthorised or unlawful processing and against accidental loss, destruction or damage, using appropriate technical or organisational measures.</w:t>
      </w:r>
    </w:p>
    <w:p w14:paraId="51B5280E" w14:textId="77777777" w:rsidR="00E0790A" w:rsidRPr="00BE019D" w:rsidRDefault="00E0790A" w:rsidP="00E0790A">
      <w:pPr>
        <w:rPr>
          <w:rFonts w:ascii="Arial" w:hAnsi="Arial" w:cs="Arial"/>
          <w:color w:val="000000" w:themeColor="text1"/>
        </w:rPr>
      </w:pPr>
    </w:p>
    <w:p w14:paraId="7E65C8DB" w14:textId="77777777" w:rsidR="00023A7F" w:rsidRPr="00BE019D" w:rsidRDefault="00023A7F" w:rsidP="00023A7F">
      <w:pPr>
        <w:autoSpaceDE w:val="0"/>
        <w:autoSpaceDN w:val="0"/>
        <w:adjustRightInd w:val="0"/>
        <w:spacing w:after="120"/>
        <w:rPr>
          <w:rFonts w:ascii="Arial" w:eastAsiaTheme="minorHAnsi" w:hAnsi="Arial" w:cs="Arial"/>
          <w:b/>
          <w:bCs/>
          <w:color w:val="000000" w:themeColor="text1"/>
        </w:rPr>
      </w:pPr>
      <w:r w:rsidRPr="00BE019D">
        <w:rPr>
          <w:rFonts w:ascii="Arial" w:eastAsiaTheme="minorHAnsi" w:hAnsi="Arial" w:cs="Arial"/>
          <w:b/>
          <w:bCs/>
          <w:color w:val="000000" w:themeColor="text1"/>
        </w:rPr>
        <w:t xml:space="preserve">GDPR provides the following rights for individuals: </w:t>
      </w:r>
    </w:p>
    <w:p w14:paraId="21D777F7" w14:textId="1BF73B3A"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1. The right to be informed – fair processing information, transparency over how their data will be used, e.g. privacy statement. </w:t>
      </w:r>
    </w:p>
    <w:p w14:paraId="622202B0" w14:textId="4736CA2F"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2. The right of access – access to personal data and how it is being used and processed, e.g. subject access request. </w:t>
      </w:r>
    </w:p>
    <w:p w14:paraId="4DCE1079" w14:textId="329640E1"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3. The right to rectification – personal data can be rectified if inaccurate or incomplete. This should be rectified within one month of being advised and third parties may also need advised if data has been shared. </w:t>
      </w:r>
    </w:p>
    <w:p w14:paraId="755AD96E" w14:textId="4943C058"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4. The right to erasure – the right to request personal data be deleted, except where there is a compelling reason for continued processing, e.g. legal obligation, public interest, statistical analysis. </w:t>
      </w:r>
    </w:p>
    <w:p w14:paraId="39544B3F" w14:textId="536A5D9D"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5. The right to restrict processing – to permit the storage of personal data, but block or restrict processing, e.g. when accuracy of data is contested. Third parties may also need advised if data has been shared. </w:t>
      </w:r>
    </w:p>
    <w:p w14:paraId="71D77425" w14:textId="536E8ED5"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6. The right to data portability – individuals can obtain and reuse their personal data across different services without hindrance to usability. </w:t>
      </w:r>
    </w:p>
    <w:p w14:paraId="718F9B7C" w14:textId="76EF3FC6" w:rsidR="00023A7F" w:rsidRPr="00BE019D" w:rsidRDefault="00023A7F" w:rsidP="00023A7F">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7. The right to object – objection to direct marketing, processing for legitimate reasons, e.g. public interest, statistical research. </w:t>
      </w:r>
    </w:p>
    <w:p w14:paraId="0377A29A" w14:textId="53E483AE" w:rsidR="00023A7F" w:rsidRPr="00BE019D" w:rsidRDefault="00023A7F" w:rsidP="00163D81">
      <w:pPr>
        <w:autoSpaceDE w:val="0"/>
        <w:autoSpaceDN w:val="0"/>
        <w:adjustRightInd w:val="0"/>
        <w:spacing w:after="120"/>
        <w:rPr>
          <w:rFonts w:ascii="Arial" w:eastAsiaTheme="minorHAnsi" w:hAnsi="Arial" w:cs="Arial"/>
          <w:color w:val="000000" w:themeColor="text1"/>
        </w:rPr>
      </w:pPr>
      <w:r w:rsidRPr="00BE019D">
        <w:rPr>
          <w:rFonts w:ascii="Arial" w:eastAsiaTheme="minorHAnsi" w:hAnsi="Arial" w:cs="Arial"/>
          <w:color w:val="000000" w:themeColor="text1"/>
        </w:rPr>
        <w:t xml:space="preserve">8. Rights in relation to automated decision making and profiling – can only be carried out when: fulfilling a contract with the individual, authorised by law or the individual has given consent. </w:t>
      </w:r>
    </w:p>
    <w:p w14:paraId="2EB8CEB8" w14:textId="77777777" w:rsidR="00023A7F" w:rsidRPr="00840263" w:rsidRDefault="00023A7F" w:rsidP="00E0790A">
      <w:pPr>
        <w:rPr>
          <w:rFonts w:ascii="Arial" w:hAnsi="Arial" w:cs="Arial"/>
        </w:rPr>
      </w:pPr>
    </w:p>
    <w:p w14:paraId="2DCE94C7" w14:textId="4B7A040C" w:rsidR="00E0790A" w:rsidRPr="00BE019D" w:rsidRDefault="00E0790A" w:rsidP="00163D81">
      <w:pPr>
        <w:spacing w:after="120"/>
        <w:rPr>
          <w:rFonts w:ascii="Arial" w:hAnsi="Arial" w:cs="Arial"/>
          <w:color w:val="000000" w:themeColor="text1"/>
        </w:rPr>
      </w:pPr>
      <w:r w:rsidRPr="00BE019D">
        <w:rPr>
          <w:rFonts w:ascii="Arial" w:hAnsi="Arial" w:cs="Arial"/>
          <w:color w:val="000000" w:themeColor="text1"/>
        </w:rPr>
        <w:t xml:space="preserve">The Tara Centre has a robust </w:t>
      </w:r>
      <w:r w:rsidR="00F715B0" w:rsidRPr="00BE019D">
        <w:rPr>
          <w:rFonts w:ascii="Arial" w:hAnsi="Arial" w:cs="Arial"/>
          <w:color w:val="000000" w:themeColor="text1"/>
        </w:rPr>
        <w:t>C</w:t>
      </w:r>
      <w:r w:rsidRPr="00BE019D">
        <w:rPr>
          <w:rFonts w:ascii="Arial" w:hAnsi="Arial" w:cs="Arial"/>
          <w:color w:val="000000" w:themeColor="text1"/>
        </w:rPr>
        <w:t xml:space="preserve">onfidentiality </w:t>
      </w:r>
      <w:r w:rsidR="00F715B0" w:rsidRPr="00BE019D">
        <w:rPr>
          <w:rFonts w:ascii="Arial" w:hAnsi="Arial" w:cs="Arial"/>
          <w:color w:val="000000" w:themeColor="text1"/>
        </w:rPr>
        <w:t>P</w:t>
      </w:r>
      <w:r w:rsidRPr="00BE019D">
        <w:rPr>
          <w:rFonts w:ascii="Arial" w:hAnsi="Arial" w:cs="Arial"/>
          <w:color w:val="000000" w:themeColor="text1"/>
        </w:rPr>
        <w:t xml:space="preserve">olicy </w:t>
      </w:r>
      <w:r w:rsidR="00163D81" w:rsidRPr="00BE019D">
        <w:rPr>
          <w:rFonts w:ascii="Arial" w:hAnsi="Arial" w:cs="Arial"/>
          <w:color w:val="000000" w:themeColor="text1"/>
        </w:rPr>
        <w:t>which takes account of GDPR principles and the rights for individuals. It also includes the following considerations</w:t>
      </w:r>
      <w:r w:rsidRPr="00BE019D">
        <w:rPr>
          <w:rFonts w:ascii="Arial" w:hAnsi="Arial" w:cs="Arial"/>
          <w:color w:val="000000" w:themeColor="text1"/>
        </w:rPr>
        <w:t>:</w:t>
      </w:r>
    </w:p>
    <w:p w14:paraId="692E5B26" w14:textId="77777777" w:rsidR="00E0790A" w:rsidRPr="00840263" w:rsidRDefault="00E0790A" w:rsidP="00163D81">
      <w:pPr>
        <w:spacing w:after="120"/>
        <w:ind w:left="284"/>
        <w:rPr>
          <w:rFonts w:ascii="Arial" w:hAnsi="Arial" w:cs="Arial"/>
        </w:rPr>
      </w:pPr>
      <w:r w:rsidRPr="00840263">
        <w:rPr>
          <w:rFonts w:ascii="Arial" w:hAnsi="Arial" w:cs="Arial"/>
        </w:rPr>
        <w:t>•</w:t>
      </w:r>
      <w:r w:rsidRPr="00840263">
        <w:rPr>
          <w:rFonts w:ascii="Arial" w:hAnsi="Arial" w:cs="Arial"/>
        </w:rPr>
        <w:tab/>
        <w:t>What personal information is needed and why;</w:t>
      </w:r>
    </w:p>
    <w:p w14:paraId="326BBE3C" w14:textId="77777777" w:rsidR="00E0790A" w:rsidRPr="00840263" w:rsidRDefault="00E0790A" w:rsidP="00163D81">
      <w:pPr>
        <w:spacing w:after="120"/>
        <w:ind w:left="284"/>
        <w:rPr>
          <w:rFonts w:ascii="Arial" w:hAnsi="Arial" w:cs="Arial"/>
        </w:rPr>
      </w:pPr>
      <w:r w:rsidRPr="00840263">
        <w:rPr>
          <w:rFonts w:ascii="Arial" w:hAnsi="Arial" w:cs="Arial"/>
        </w:rPr>
        <w:t>•</w:t>
      </w:r>
      <w:r w:rsidRPr="00840263">
        <w:rPr>
          <w:rFonts w:ascii="Arial" w:hAnsi="Arial" w:cs="Arial"/>
        </w:rPr>
        <w:tab/>
        <w:t>How that information should be securely stored;</w:t>
      </w:r>
    </w:p>
    <w:p w14:paraId="6A6DE02E" w14:textId="77777777" w:rsidR="00E0790A" w:rsidRPr="00840263" w:rsidRDefault="00E0790A" w:rsidP="00163D81">
      <w:pPr>
        <w:spacing w:after="120"/>
        <w:ind w:left="284"/>
        <w:rPr>
          <w:rFonts w:ascii="Arial" w:hAnsi="Arial" w:cs="Arial"/>
        </w:rPr>
      </w:pPr>
      <w:r w:rsidRPr="00840263">
        <w:rPr>
          <w:rFonts w:ascii="Arial" w:hAnsi="Arial" w:cs="Arial"/>
        </w:rPr>
        <w:t>•</w:t>
      </w:r>
      <w:r w:rsidRPr="00840263">
        <w:rPr>
          <w:rFonts w:ascii="Arial" w:hAnsi="Arial" w:cs="Arial"/>
        </w:rPr>
        <w:tab/>
        <w:t xml:space="preserve">Who should have access to </w:t>
      </w:r>
      <w:r w:rsidR="006B2721">
        <w:rPr>
          <w:rFonts w:ascii="Arial" w:hAnsi="Arial" w:cs="Arial"/>
        </w:rPr>
        <w:t>information;</w:t>
      </w:r>
    </w:p>
    <w:p w14:paraId="143E437E" w14:textId="77777777" w:rsidR="00E0790A" w:rsidRPr="00840263" w:rsidRDefault="00E0790A" w:rsidP="00163D81">
      <w:pPr>
        <w:spacing w:after="120"/>
        <w:ind w:left="284"/>
        <w:rPr>
          <w:rFonts w:ascii="Arial" w:hAnsi="Arial" w:cs="Arial"/>
        </w:rPr>
      </w:pPr>
      <w:r w:rsidRPr="00840263">
        <w:rPr>
          <w:rFonts w:ascii="Arial" w:hAnsi="Arial" w:cs="Arial"/>
        </w:rPr>
        <w:t>•</w:t>
      </w:r>
      <w:r w:rsidRPr="00840263">
        <w:rPr>
          <w:rFonts w:ascii="Arial" w:hAnsi="Arial" w:cs="Arial"/>
        </w:rPr>
        <w:tab/>
        <w:t>How long information should be kept;</w:t>
      </w:r>
    </w:p>
    <w:p w14:paraId="33AFF923" w14:textId="77777777" w:rsidR="00E0790A" w:rsidRPr="00840263" w:rsidRDefault="00E0790A" w:rsidP="00163D81">
      <w:pPr>
        <w:spacing w:after="120"/>
        <w:ind w:left="284"/>
        <w:rPr>
          <w:rFonts w:ascii="Arial" w:hAnsi="Arial" w:cs="Arial"/>
        </w:rPr>
      </w:pPr>
      <w:r w:rsidRPr="00840263">
        <w:rPr>
          <w:rFonts w:ascii="Arial" w:hAnsi="Arial" w:cs="Arial"/>
        </w:rPr>
        <w:t>•</w:t>
      </w:r>
      <w:r w:rsidRPr="00840263">
        <w:rPr>
          <w:rFonts w:ascii="Arial" w:hAnsi="Arial" w:cs="Arial"/>
        </w:rPr>
        <w:tab/>
        <w:t>With whom information should be shared;</w:t>
      </w:r>
    </w:p>
    <w:p w14:paraId="00F58EAF" w14:textId="77777777" w:rsidR="00E0790A" w:rsidRPr="00840263" w:rsidRDefault="00E0790A" w:rsidP="00163D81">
      <w:pPr>
        <w:spacing w:after="120"/>
        <w:ind w:left="284"/>
        <w:rPr>
          <w:rFonts w:ascii="Arial" w:hAnsi="Arial" w:cs="Arial"/>
        </w:rPr>
      </w:pPr>
      <w:r w:rsidRPr="00840263">
        <w:rPr>
          <w:rFonts w:ascii="Arial" w:hAnsi="Arial" w:cs="Arial"/>
        </w:rPr>
        <w:t>•</w:t>
      </w:r>
      <w:r w:rsidRPr="00840263">
        <w:rPr>
          <w:rFonts w:ascii="Arial" w:hAnsi="Arial" w:cs="Arial"/>
        </w:rPr>
        <w:tab/>
        <w:t>An adult’s right of access to his/her own records;</w:t>
      </w:r>
    </w:p>
    <w:p w14:paraId="676F7051" w14:textId="77777777" w:rsidR="00E0790A" w:rsidRDefault="00E0790A" w:rsidP="00163D81">
      <w:pPr>
        <w:spacing w:after="120"/>
        <w:ind w:left="284"/>
        <w:rPr>
          <w:rFonts w:ascii="Arial" w:hAnsi="Arial" w:cs="Arial"/>
        </w:rPr>
      </w:pPr>
      <w:r w:rsidRPr="00840263">
        <w:rPr>
          <w:rFonts w:ascii="Arial" w:hAnsi="Arial" w:cs="Arial"/>
        </w:rPr>
        <w:t>•</w:t>
      </w:r>
      <w:r w:rsidRPr="00840263">
        <w:rPr>
          <w:rFonts w:ascii="Arial" w:hAnsi="Arial" w:cs="Arial"/>
        </w:rPr>
        <w:tab/>
        <w:t>How records will be disposed of.</w:t>
      </w:r>
    </w:p>
    <w:p w14:paraId="3934BBBA" w14:textId="13914CCE" w:rsidR="00391E4E" w:rsidRPr="00BE019D" w:rsidRDefault="00163D81" w:rsidP="00E0790A">
      <w:pPr>
        <w:rPr>
          <w:rFonts w:ascii="Arial" w:hAnsi="Arial" w:cs="Arial"/>
          <w:bCs/>
          <w:color w:val="000000" w:themeColor="text1"/>
        </w:rPr>
      </w:pPr>
      <w:r w:rsidRPr="00BE019D">
        <w:rPr>
          <w:rFonts w:ascii="Arial" w:hAnsi="Arial" w:cs="Arial"/>
          <w:bCs/>
          <w:color w:val="000000" w:themeColor="text1"/>
        </w:rPr>
        <w:t xml:space="preserve">Privacy </w:t>
      </w:r>
      <w:r w:rsidR="00BE019D">
        <w:rPr>
          <w:rFonts w:ascii="Arial" w:hAnsi="Arial" w:cs="Arial"/>
          <w:bCs/>
          <w:color w:val="000000" w:themeColor="text1"/>
        </w:rPr>
        <w:t xml:space="preserve">Notices are also </w:t>
      </w:r>
      <w:r w:rsidRPr="00BE019D">
        <w:rPr>
          <w:rFonts w:ascii="Arial" w:hAnsi="Arial" w:cs="Arial"/>
          <w:bCs/>
          <w:color w:val="000000" w:themeColor="text1"/>
        </w:rPr>
        <w:t>available which outline</w:t>
      </w:r>
      <w:r w:rsidR="00BE019D">
        <w:rPr>
          <w:rFonts w:ascii="Arial" w:hAnsi="Arial" w:cs="Arial"/>
          <w:bCs/>
          <w:color w:val="000000" w:themeColor="text1"/>
        </w:rPr>
        <w:t xml:space="preserve"> </w:t>
      </w:r>
      <w:r w:rsidR="008C0B90" w:rsidRPr="00BE019D">
        <w:rPr>
          <w:rFonts w:ascii="Arial" w:hAnsi="Arial" w:cs="Arial"/>
          <w:bCs/>
          <w:color w:val="000000" w:themeColor="text1"/>
        </w:rPr>
        <w:t xml:space="preserve">how </w:t>
      </w:r>
      <w:r w:rsidRPr="00BE019D">
        <w:rPr>
          <w:rFonts w:ascii="Arial" w:hAnsi="Arial" w:cs="Arial"/>
          <w:bCs/>
          <w:color w:val="000000" w:themeColor="text1"/>
        </w:rPr>
        <w:t xml:space="preserve">information </w:t>
      </w:r>
      <w:r w:rsidR="008C0B90" w:rsidRPr="00BE019D">
        <w:rPr>
          <w:rFonts w:ascii="Arial" w:hAnsi="Arial" w:cs="Arial"/>
          <w:bCs/>
          <w:color w:val="000000" w:themeColor="text1"/>
        </w:rPr>
        <w:t xml:space="preserve">about employees, volunteers, </w:t>
      </w:r>
      <w:r w:rsidR="00BE019D" w:rsidRPr="00BE019D">
        <w:rPr>
          <w:rFonts w:ascii="Arial" w:hAnsi="Arial" w:cs="Arial"/>
          <w:bCs/>
          <w:color w:val="000000" w:themeColor="text1"/>
        </w:rPr>
        <w:t xml:space="preserve">service providers </w:t>
      </w:r>
      <w:r w:rsidR="00BE019D">
        <w:rPr>
          <w:rFonts w:ascii="Arial" w:hAnsi="Arial" w:cs="Arial"/>
          <w:bCs/>
          <w:color w:val="000000" w:themeColor="text1"/>
        </w:rPr>
        <w:t xml:space="preserve">and </w:t>
      </w:r>
      <w:r w:rsidR="008C0B90" w:rsidRPr="00BE019D">
        <w:rPr>
          <w:rFonts w:ascii="Arial" w:hAnsi="Arial" w:cs="Arial"/>
          <w:bCs/>
          <w:color w:val="000000" w:themeColor="text1"/>
        </w:rPr>
        <w:t>clients</w:t>
      </w:r>
      <w:r w:rsidR="00BE019D">
        <w:rPr>
          <w:rFonts w:ascii="Arial" w:hAnsi="Arial" w:cs="Arial"/>
          <w:bCs/>
          <w:color w:val="000000" w:themeColor="text1"/>
        </w:rPr>
        <w:t xml:space="preserve"> </w:t>
      </w:r>
      <w:r w:rsidR="008C0B90" w:rsidRPr="00BE019D">
        <w:rPr>
          <w:rFonts w:ascii="Arial" w:hAnsi="Arial" w:cs="Arial"/>
          <w:bCs/>
          <w:color w:val="000000" w:themeColor="text1"/>
        </w:rPr>
        <w:t>is used</w:t>
      </w:r>
      <w:r w:rsidR="00BE019D">
        <w:rPr>
          <w:rFonts w:ascii="Arial" w:hAnsi="Arial" w:cs="Arial"/>
          <w:bCs/>
          <w:color w:val="000000" w:themeColor="text1"/>
        </w:rPr>
        <w:t>.</w:t>
      </w:r>
      <w:r w:rsidR="008C0B90" w:rsidRPr="00BE019D">
        <w:rPr>
          <w:rFonts w:ascii="Arial" w:hAnsi="Arial" w:cs="Arial"/>
          <w:bCs/>
          <w:color w:val="000000" w:themeColor="text1"/>
        </w:rPr>
        <w:t xml:space="preserve"> </w:t>
      </w:r>
      <w:r w:rsidR="00E133BB" w:rsidRPr="00BE019D">
        <w:rPr>
          <w:rFonts w:ascii="Arial" w:hAnsi="Arial" w:cs="Arial"/>
          <w:bCs/>
          <w:color w:val="000000" w:themeColor="text1"/>
        </w:rPr>
        <w:t xml:space="preserve"> </w:t>
      </w:r>
      <w:r w:rsidR="00E35A2A" w:rsidRPr="00BE019D">
        <w:rPr>
          <w:rFonts w:ascii="Arial" w:hAnsi="Arial" w:cs="Arial"/>
          <w:bCs/>
          <w:color w:val="000000" w:themeColor="text1"/>
        </w:rPr>
        <w:t xml:space="preserve">To access these </w:t>
      </w:r>
      <w:r w:rsidR="00BE019D">
        <w:rPr>
          <w:rFonts w:ascii="Arial" w:hAnsi="Arial" w:cs="Arial"/>
          <w:bCs/>
          <w:color w:val="000000" w:themeColor="text1"/>
        </w:rPr>
        <w:t xml:space="preserve">Notices </w:t>
      </w:r>
      <w:r w:rsidR="00E35A2A" w:rsidRPr="00BE019D">
        <w:rPr>
          <w:rFonts w:ascii="Arial" w:hAnsi="Arial" w:cs="Arial"/>
          <w:bCs/>
          <w:color w:val="000000" w:themeColor="text1"/>
        </w:rPr>
        <w:t>please contact the General Manager, Tara Centre who is the “data controller” for the company.</w:t>
      </w:r>
    </w:p>
    <w:p w14:paraId="0613FCDC" w14:textId="77777777" w:rsidR="00163D81" w:rsidRPr="00840263" w:rsidRDefault="00163D81" w:rsidP="00E0790A">
      <w:pPr>
        <w:rPr>
          <w:rFonts w:ascii="Arial" w:hAnsi="Arial" w:cs="Arial"/>
        </w:rPr>
      </w:pPr>
    </w:p>
    <w:p w14:paraId="3712ADE1" w14:textId="77777777" w:rsidR="00E0790A" w:rsidRPr="00840263" w:rsidRDefault="00E0790A" w:rsidP="00420ADC">
      <w:pPr>
        <w:rPr>
          <w:rFonts w:ascii="Arial" w:hAnsi="Arial" w:cs="Arial"/>
        </w:rPr>
      </w:pPr>
    </w:p>
    <w:p w14:paraId="62A56C60" w14:textId="77777777" w:rsidR="00E0790A" w:rsidRDefault="00E0790A" w:rsidP="00E0790A">
      <w:pPr>
        <w:rPr>
          <w:rFonts w:ascii="Arial" w:hAnsi="Arial" w:cs="Arial"/>
          <w:b/>
        </w:rPr>
      </w:pPr>
      <w:r w:rsidRPr="00840263">
        <w:rPr>
          <w:rFonts w:ascii="Arial" w:hAnsi="Arial" w:cs="Arial"/>
          <w:b/>
        </w:rPr>
        <w:t>Personal Information</w:t>
      </w:r>
    </w:p>
    <w:p w14:paraId="7F3B7E55" w14:textId="77777777" w:rsidR="00860612" w:rsidRPr="00840263" w:rsidRDefault="00860612" w:rsidP="00E0790A">
      <w:pPr>
        <w:rPr>
          <w:rFonts w:ascii="Arial" w:hAnsi="Arial" w:cs="Arial"/>
          <w:b/>
        </w:rPr>
      </w:pPr>
    </w:p>
    <w:p w14:paraId="286A6C74" w14:textId="77777777" w:rsidR="00E0790A" w:rsidRPr="00840263" w:rsidRDefault="00E0790A" w:rsidP="008C0B90">
      <w:pPr>
        <w:spacing w:after="120"/>
        <w:rPr>
          <w:rFonts w:ascii="Arial" w:hAnsi="Arial" w:cs="Arial"/>
        </w:rPr>
      </w:pPr>
      <w:r w:rsidRPr="00840263">
        <w:rPr>
          <w:rFonts w:ascii="Arial" w:hAnsi="Arial" w:cs="Arial"/>
        </w:rPr>
        <w:t>The Tara Centre requires essential personal details about all adults who engage in our services and activities. Essential joining information includes:</w:t>
      </w:r>
    </w:p>
    <w:p w14:paraId="15CF756F" w14:textId="77777777" w:rsidR="00E0790A" w:rsidRPr="00840263" w:rsidRDefault="00E0790A" w:rsidP="008C0B90">
      <w:pPr>
        <w:spacing w:after="120"/>
        <w:rPr>
          <w:rFonts w:ascii="Arial" w:hAnsi="Arial" w:cs="Arial"/>
        </w:rPr>
      </w:pPr>
      <w:r w:rsidRPr="00840263">
        <w:rPr>
          <w:rFonts w:ascii="Arial" w:hAnsi="Arial" w:cs="Arial"/>
        </w:rPr>
        <w:t>•</w:t>
      </w:r>
      <w:r w:rsidRPr="00840263">
        <w:rPr>
          <w:rFonts w:ascii="Arial" w:hAnsi="Arial" w:cs="Arial"/>
        </w:rPr>
        <w:tab/>
        <w:t xml:space="preserve">The name, address and contact number of all adults and where appropriate </w:t>
      </w:r>
      <w:r w:rsidR="00F16DE6">
        <w:rPr>
          <w:rFonts w:ascii="Arial" w:hAnsi="Arial" w:cs="Arial"/>
        </w:rPr>
        <w:tab/>
        <w:t xml:space="preserve">their </w:t>
      </w:r>
      <w:proofErr w:type="spellStart"/>
      <w:r w:rsidRPr="00840263">
        <w:rPr>
          <w:rFonts w:ascii="Arial" w:hAnsi="Arial" w:cs="Arial"/>
        </w:rPr>
        <w:t>carers</w:t>
      </w:r>
      <w:proofErr w:type="spellEnd"/>
      <w:r w:rsidRPr="00840263">
        <w:rPr>
          <w:rFonts w:ascii="Arial" w:hAnsi="Arial" w:cs="Arial"/>
        </w:rPr>
        <w:t>, advocates or next of kin name(s) and contact details;</w:t>
      </w:r>
    </w:p>
    <w:p w14:paraId="52D8EE40" w14:textId="77777777" w:rsidR="00E0790A" w:rsidRPr="00840263" w:rsidRDefault="00E0790A" w:rsidP="008C0B90">
      <w:pPr>
        <w:spacing w:after="120"/>
        <w:rPr>
          <w:rFonts w:ascii="Arial" w:hAnsi="Arial" w:cs="Arial"/>
        </w:rPr>
      </w:pPr>
      <w:r w:rsidRPr="00840263">
        <w:rPr>
          <w:rFonts w:ascii="Arial" w:hAnsi="Arial" w:cs="Arial"/>
        </w:rPr>
        <w:t>•</w:t>
      </w:r>
      <w:r w:rsidRPr="00840263">
        <w:rPr>
          <w:rFonts w:ascii="Arial" w:hAnsi="Arial" w:cs="Arial"/>
        </w:rPr>
        <w:tab/>
        <w:t xml:space="preserve">Any medical and health issues or </w:t>
      </w:r>
      <w:proofErr w:type="gramStart"/>
      <w:r w:rsidRPr="00840263">
        <w:rPr>
          <w:rFonts w:ascii="Arial" w:hAnsi="Arial" w:cs="Arial"/>
        </w:rPr>
        <w:t>particular requirements</w:t>
      </w:r>
      <w:proofErr w:type="gramEnd"/>
      <w:r w:rsidRPr="00840263">
        <w:rPr>
          <w:rFonts w:ascii="Arial" w:hAnsi="Arial" w:cs="Arial"/>
        </w:rPr>
        <w:t>;</w:t>
      </w:r>
    </w:p>
    <w:p w14:paraId="6738FFAA" w14:textId="77777777" w:rsidR="00E0790A" w:rsidRPr="00840263" w:rsidRDefault="00E0790A" w:rsidP="008C0B90">
      <w:pPr>
        <w:spacing w:after="120"/>
        <w:rPr>
          <w:rFonts w:ascii="Arial" w:hAnsi="Arial" w:cs="Arial"/>
        </w:rPr>
      </w:pPr>
      <w:r w:rsidRPr="00840263">
        <w:rPr>
          <w:rFonts w:ascii="Arial" w:hAnsi="Arial" w:cs="Arial"/>
        </w:rPr>
        <w:t>•</w:t>
      </w:r>
      <w:r w:rsidRPr="00840263">
        <w:rPr>
          <w:rFonts w:ascii="Arial" w:hAnsi="Arial" w:cs="Arial"/>
        </w:rPr>
        <w:tab/>
        <w:t xml:space="preserve">Contact with other professionals/agencies, if any. </w:t>
      </w:r>
    </w:p>
    <w:p w14:paraId="10B5049D" w14:textId="77777777" w:rsidR="00E0790A" w:rsidRPr="00840263" w:rsidRDefault="00E0790A" w:rsidP="00E0790A">
      <w:pPr>
        <w:rPr>
          <w:rFonts w:ascii="Arial" w:hAnsi="Arial" w:cs="Arial"/>
        </w:rPr>
      </w:pPr>
      <w:r w:rsidRPr="00840263">
        <w:rPr>
          <w:rFonts w:ascii="Arial" w:hAnsi="Arial" w:cs="Arial"/>
        </w:rPr>
        <w:t xml:space="preserve"> </w:t>
      </w:r>
    </w:p>
    <w:p w14:paraId="0B7EA513" w14:textId="77777777" w:rsidR="00E0790A" w:rsidRPr="00840263" w:rsidRDefault="00E0790A" w:rsidP="00E0790A">
      <w:pPr>
        <w:rPr>
          <w:rFonts w:ascii="Arial" w:hAnsi="Arial" w:cs="Arial"/>
        </w:rPr>
      </w:pPr>
      <w:r w:rsidRPr="00840263">
        <w:rPr>
          <w:rFonts w:ascii="Arial" w:hAnsi="Arial" w:cs="Arial"/>
        </w:rPr>
        <w:t>The Tara Centre has registrati</w:t>
      </w:r>
      <w:r w:rsidR="006B2721">
        <w:rPr>
          <w:rFonts w:ascii="Arial" w:hAnsi="Arial" w:cs="Arial"/>
        </w:rPr>
        <w:t xml:space="preserve">on forms for this information. </w:t>
      </w:r>
      <w:r w:rsidRPr="00840263">
        <w:rPr>
          <w:rFonts w:ascii="Arial" w:hAnsi="Arial" w:cs="Arial"/>
        </w:rPr>
        <w:t>The form being used depends on wh</w:t>
      </w:r>
      <w:r w:rsidR="006B2721">
        <w:rPr>
          <w:rFonts w:ascii="Arial" w:hAnsi="Arial" w:cs="Arial"/>
        </w:rPr>
        <w:t xml:space="preserve">ich service is being accessed. </w:t>
      </w:r>
      <w:r w:rsidRPr="00840263">
        <w:rPr>
          <w:rFonts w:ascii="Arial" w:hAnsi="Arial" w:cs="Arial"/>
        </w:rPr>
        <w:t xml:space="preserve">These are completed before the adult accesses any service, so that reasonable adjustments can be made if appropriate. </w:t>
      </w:r>
    </w:p>
    <w:p w14:paraId="148F798F" w14:textId="77777777" w:rsidR="00E0790A" w:rsidRPr="00840263" w:rsidRDefault="00E0790A" w:rsidP="00E0790A">
      <w:pPr>
        <w:rPr>
          <w:rFonts w:ascii="Arial" w:hAnsi="Arial" w:cs="Arial"/>
        </w:rPr>
      </w:pPr>
    </w:p>
    <w:p w14:paraId="5F372A81" w14:textId="77777777" w:rsidR="00E0790A" w:rsidRPr="00840263" w:rsidRDefault="00E0790A" w:rsidP="00E0790A">
      <w:pPr>
        <w:rPr>
          <w:rFonts w:ascii="Arial" w:hAnsi="Arial" w:cs="Arial"/>
        </w:rPr>
      </w:pPr>
      <w:r w:rsidRPr="00840263">
        <w:rPr>
          <w:rFonts w:ascii="Arial" w:hAnsi="Arial" w:cs="Arial"/>
        </w:rPr>
        <w:t>The Tara Centre also keeps records which reflect the adult’s ongoing eng</w:t>
      </w:r>
      <w:r w:rsidR="006B2721">
        <w:rPr>
          <w:rFonts w:ascii="Arial" w:hAnsi="Arial" w:cs="Arial"/>
        </w:rPr>
        <w:t xml:space="preserve">agement with the organisation. </w:t>
      </w:r>
      <w:r w:rsidRPr="00840263">
        <w:rPr>
          <w:rFonts w:ascii="Arial" w:hAnsi="Arial" w:cs="Arial"/>
        </w:rPr>
        <w:t xml:space="preserve">This will include records on attendance, activities participated in and any incidents/accidents/near misses that occur. </w:t>
      </w:r>
    </w:p>
    <w:p w14:paraId="6266829C" w14:textId="77777777" w:rsidR="00E0790A" w:rsidRPr="00840263" w:rsidRDefault="00E0790A" w:rsidP="00E0790A">
      <w:pPr>
        <w:rPr>
          <w:rFonts w:ascii="Arial" w:hAnsi="Arial" w:cs="Arial"/>
        </w:rPr>
      </w:pPr>
    </w:p>
    <w:p w14:paraId="11AD7C28" w14:textId="77777777" w:rsidR="00E0790A" w:rsidRPr="00840263" w:rsidRDefault="00E0790A" w:rsidP="00E0790A">
      <w:pPr>
        <w:rPr>
          <w:rFonts w:ascii="Arial" w:hAnsi="Arial" w:cs="Arial"/>
        </w:rPr>
      </w:pPr>
      <w:r w:rsidRPr="00840263">
        <w:rPr>
          <w:rFonts w:ascii="Arial" w:hAnsi="Arial" w:cs="Arial"/>
        </w:rPr>
        <w:t>Careful consideration is given to the storage of, and access to, this information. The Tara Centre Board of Directors, staff</w:t>
      </w:r>
      <w:r w:rsidR="00A858D3">
        <w:rPr>
          <w:rFonts w:ascii="Arial" w:hAnsi="Arial" w:cs="Arial"/>
        </w:rPr>
        <w:t>, service providers</w:t>
      </w:r>
      <w:r w:rsidRPr="00840263">
        <w:rPr>
          <w:rFonts w:ascii="Arial" w:hAnsi="Arial" w:cs="Arial"/>
        </w:rPr>
        <w:t xml:space="preserve"> and volunteers are aware that adults have the right to know why information is required and how it will be used. </w:t>
      </w:r>
    </w:p>
    <w:p w14:paraId="4780CA12" w14:textId="77777777" w:rsidR="00E0790A" w:rsidRPr="00840263" w:rsidRDefault="00E0790A" w:rsidP="00E0790A">
      <w:pPr>
        <w:rPr>
          <w:rFonts w:ascii="Arial" w:hAnsi="Arial" w:cs="Arial"/>
        </w:rPr>
      </w:pPr>
    </w:p>
    <w:p w14:paraId="32D4EF94" w14:textId="77777777" w:rsidR="00E0790A" w:rsidRPr="00840263" w:rsidRDefault="00E0790A" w:rsidP="00E0790A">
      <w:pPr>
        <w:rPr>
          <w:rFonts w:ascii="Arial" w:hAnsi="Arial" w:cs="Arial"/>
        </w:rPr>
      </w:pPr>
      <w:r w:rsidRPr="00840263">
        <w:rPr>
          <w:rFonts w:ascii="Arial" w:hAnsi="Arial" w:cs="Arial"/>
        </w:rPr>
        <w:t>All written records are stored in a secure location and accessed by authorised personnel only. Electronic records held on computers are also appropriately secured by way of password protection and restricted access.</w:t>
      </w:r>
    </w:p>
    <w:p w14:paraId="2DF7CED8" w14:textId="77777777" w:rsidR="00E0790A" w:rsidRPr="00840263" w:rsidRDefault="00E0790A" w:rsidP="00E0790A">
      <w:pPr>
        <w:rPr>
          <w:rFonts w:ascii="Arial" w:hAnsi="Arial" w:cs="Arial"/>
        </w:rPr>
      </w:pPr>
    </w:p>
    <w:p w14:paraId="16C6F24A" w14:textId="77777777" w:rsidR="000430FE" w:rsidRPr="00840263" w:rsidRDefault="00E0790A" w:rsidP="00E0790A">
      <w:pPr>
        <w:rPr>
          <w:rFonts w:ascii="Arial" w:hAnsi="Arial" w:cs="Arial"/>
        </w:rPr>
      </w:pPr>
      <w:r w:rsidRPr="00840263">
        <w:rPr>
          <w:rFonts w:ascii="Arial" w:hAnsi="Arial" w:cs="Arial"/>
        </w:rPr>
        <w:t>Information is disposed of within timescales that are in keeping with the requirements of the Data Protection Act.</w:t>
      </w:r>
    </w:p>
    <w:p w14:paraId="6949AEBD" w14:textId="77777777" w:rsidR="00E0790A" w:rsidRPr="00840263" w:rsidRDefault="00E0790A" w:rsidP="00420ADC">
      <w:pPr>
        <w:rPr>
          <w:rFonts w:ascii="Arial" w:hAnsi="Arial" w:cs="Arial"/>
        </w:rPr>
      </w:pPr>
    </w:p>
    <w:p w14:paraId="4AEE6086" w14:textId="77777777" w:rsidR="00BE019D" w:rsidRDefault="00BE019D" w:rsidP="000430FE">
      <w:pPr>
        <w:rPr>
          <w:rFonts w:ascii="Arial" w:hAnsi="Arial" w:cs="Arial"/>
          <w:b/>
        </w:rPr>
      </w:pPr>
    </w:p>
    <w:p w14:paraId="4AF05BF0" w14:textId="77777777" w:rsidR="00BE019D" w:rsidRDefault="00BE019D" w:rsidP="000430FE">
      <w:pPr>
        <w:rPr>
          <w:rFonts w:ascii="Arial" w:hAnsi="Arial" w:cs="Arial"/>
          <w:b/>
        </w:rPr>
      </w:pPr>
    </w:p>
    <w:p w14:paraId="4AC168CB" w14:textId="35F9CB13" w:rsidR="006B2721" w:rsidRDefault="00E0790A" w:rsidP="000430FE">
      <w:pPr>
        <w:rPr>
          <w:rFonts w:ascii="Arial" w:hAnsi="Arial" w:cs="Arial"/>
          <w:b/>
        </w:rPr>
      </w:pPr>
      <w:r w:rsidRPr="00840263">
        <w:rPr>
          <w:rFonts w:ascii="Arial" w:hAnsi="Arial" w:cs="Arial"/>
          <w:b/>
        </w:rPr>
        <w:t>Sharing Information</w:t>
      </w:r>
    </w:p>
    <w:p w14:paraId="78DE0F4E" w14:textId="77777777" w:rsidR="00860612" w:rsidRPr="00840263" w:rsidRDefault="00860612" w:rsidP="000430FE">
      <w:pPr>
        <w:rPr>
          <w:rFonts w:ascii="Arial" w:hAnsi="Arial" w:cs="Arial"/>
          <w:b/>
        </w:rPr>
      </w:pPr>
    </w:p>
    <w:p w14:paraId="79FE2230" w14:textId="77777777" w:rsidR="000430FE" w:rsidRPr="00840263" w:rsidRDefault="000430FE" w:rsidP="000430FE">
      <w:pPr>
        <w:rPr>
          <w:rFonts w:ascii="Arial" w:hAnsi="Arial" w:cs="Arial"/>
        </w:rPr>
      </w:pPr>
      <w:r w:rsidRPr="00840263">
        <w:rPr>
          <w:rFonts w:ascii="Arial" w:hAnsi="Arial" w:cs="Arial"/>
          <w:b/>
        </w:rPr>
        <w:t>Within the Tara Centre</w:t>
      </w:r>
      <w:r w:rsidRPr="00840263">
        <w:rPr>
          <w:rFonts w:ascii="Arial" w:hAnsi="Arial" w:cs="Arial"/>
        </w:rPr>
        <w:t>, information i</w:t>
      </w:r>
      <w:r w:rsidR="001C627F" w:rsidRPr="00840263">
        <w:rPr>
          <w:rFonts w:ascii="Arial" w:hAnsi="Arial" w:cs="Arial"/>
        </w:rPr>
        <w:t>s</w:t>
      </w:r>
      <w:r w:rsidRPr="00840263">
        <w:rPr>
          <w:rFonts w:ascii="Arial" w:hAnsi="Arial" w:cs="Arial"/>
        </w:rPr>
        <w:t xml:space="preserve"> shared within the organisation on a ‘need to know’ basis only.  The ASC will have access to information to check that records are being made and maintained appropriately and to enable them to identify patterns of behaviour emerging from incident reporting, which might give rise to the need to make a report to the local HSC Trust in accordance with procedures.</w:t>
      </w:r>
    </w:p>
    <w:p w14:paraId="25727936" w14:textId="77777777" w:rsidR="000430FE" w:rsidRPr="00840263" w:rsidRDefault="000430FE" w:rsidP="000430FE">
      <w:pPr>
        <w:rPr>
          <w:rFonts w:ascii="Arial" w:hAnsi="Arial" w:cs="Arial"/>
        </w:rPr>
      </w:pPr>
    </w:p>
    <w:p w14:paraId="33A0C424" w14:textId="6CD7DD82" w:rsidR="000430FE" w:rsidRPr="00840263" w:rsidRDefault="000430FE" w:rsidP="000430FE">
      <w:pPr>
        <w:rPr>
          <w:rFonts w:ascii="Arial" w:hAnsi="Arial" w:cs="Arial"/>
        </w:rPr>
      </w:pPr>
      <w:r w:rsidRPr="00840263">
        <w:rPr>
          <w:rFonts w:ascii="Arial" w:hAnsi="Arial" w:cs="Arial"/>
          <w:b/>
        </w:rPr>
        <w:t>Adults</w:t>
      </w:r>
      <w:r w:rsidR="008C0B90">
        <w:rPr>
          <w:rFonts w:ascii="Arial" w:hAnsi="Arial" w:cs="Arial"/>
          <w:b/>
        </w:rPr>
        <w:t xml:space="preserve">, </w:t>
      </w:r>
      <w:r w:rsidR="00860612">
        <w:rPr>
          <w:rFonts w:ascii="Arial" w:hAnsi="Arial" w:cs="Arial"/>
          <w:b/>
        </w:rPr>
        <w:t>C</w:t>
      </w:r>
      <w:r w:rsidRPr="00840263">
        <w:rPr>
          <w:rFonts w:ascii="Arial" w:hAnsi="Arial" w:cs="Arial"/>
          <w:b/>
        </w:rPr>
        <w:t xml:space="preserve">arers and </w:t>
      </w:r>
      <w:r w:rsidR="00860612">
        <w:rPr>
          <w:rFonts w:ascii="Arial" w:hAnsi="Arial" w:cs="Arial"/>
          <w:b/>
        </w:rPr>
        <w:t>A</w:t>
      </w:r>
      <w:r w:rsidRPr="00840263">
        <w:rPr>
          <w:rFonts w:ascii="Arial" w:hAnsi="Arial" w:cs="Arial"/>
          <w:b/>
        </w:rPr>
        <w:t>dvocates</w:t>
      </w:r>
      <w:r w:rsidRPr="00840263">
        <w:rPr>
          <w:rFonts w:ascii="Arial" w:hAnsi="Arial" w:cs="Arial"/>
        </w:rPr>
        <w:t xml:space="preserve"> are told how information will be used before they are asked to provide it and given an opportunity to discuss such uses.  This is communicated in a way which is clearly understood, using alternative means of communication where necessary. Any information is sought sensitively and with privacy.  When information needs to be shared, for example, in cases of emergency or in the case of suspected abuse, the adult and/or their carer or advocate should be told what information was shared as soon as possible, ensuring that this does not expose the adult to further risk of harm.</w:t>
      </w:r>
    </w:p>
    <w:p w14:paraId="39916368" w14:textId="77777777" w:rsidR="000430FE" w:rsidRPr="00840263" w:rsidRDefault="000430FE" w:rsidP="000430FE">
      <w:pPr>
        <w:rPr>
          <w:rFonts w:ascii="Arial" w:hAnsi="Arial" w:cs="Arial"/>
        </w:rPr>
      </w:pPr>
    </w:p>
    <w:p w14:paraId="199F6DD1" w14:textId="77777777" w:rsidR="000430FE" w:rsidRPr="00840263" w:rsidRDefault="000430FE" w:rsidP="000430FE">
      <w:pPr>
        <w:rPr>
          <w:rFonts w:ascii="Arial" w:hAnsi="Arial" w:cs="Arial"/>
          <w:b/>
        </w:rPr>
      </w:pPr>
      <w:r w:rsidRPr="00840263">
        <w:rPr>
          <w:rFonts w:ascii="Arial" w:hAnsi="Arial" w:cs="Arial"/>
          <w:b/>
        </w:rPr>
        <w:t xml:space="preserve">External </w:t>
      </w:r>
      <w:r w:rsidR="00860612">
        <w:rPr>
          <w:rFonts w:ascii="Arial" w:hAnsi="Arial" w:cs="Arial"/>
          <w:b/>
        </w:rPr>
        <w:t>A</w:t>
      </w:r>
      <w:r w:rsidRPr="00840263">
        <w:rPr>
          <w:rFonts w:ascii="Arial" w:hAnsi="Arial" w:cs="Arial"/>
          <w:b/>
        </w:rPr>
        <w:t xml:space="preserve">gencies </w:t>
      </w:r>
    </w:p>
    <w:p w14:paraId="110F8212" w14:textId="0A36CC3B" w:rsidR="00860612" w:rsidRPr="00E72292" w:rsidRDefault="000430FE" w:rsidP="000430FE">
      <w:pPr>
        <w:rPr>
          <w:rFonts w:ascii="Arial" w:hAnsi="Arial" w:cs="Arial"/>
        </w:rPr>
      </w:pPr>
      <w:r w:rsidRPr="00840263">
        <w:rPr>
          <w:rFonts w:ascii="Arial" w:hAnsi="Arial" w:cs="Arial"/>
        </w:rPr>
        <w:t>While information is confidential, it may be disclosed to external agencies to ensure the care and safety of an individual or of others, or where a crime is suspected. This includes the disclosure of information to the HSC Trust or PSNI for such purposes.  Good record keeping of decision making is essential in cases where information sharing is being considered. The Tara Centre maintains records of the information gathered which explains and justifies their decisions.</w:t>
      </w:r>
    </w:p>
    <w:p w14:paraId="1AFDA304" w14:textId="77777777" w:rsidR="00860612" w:rsidRDefault="00860612" w:rsidP="000430FE">
      <w:pPr>
        <w:rPr>
          <w:rFonts w:ascii="Arial" w:hAnsi="Arial" w:cs="Arial"/>
          <w:b/>
        </w:rPr>
      </w:pPr>
    </w:p>
    <w:p w14:paraId="7816AFA3" w14:textId="2B7E456C" w:rsidR="00860612" w:rsidRPr="00840263" w:rsidRDefault="008C0B90" w:rsidP="000430FE">
      <w:pPr>
        <w:rPr>
          <w:rFonts w:ascii="Arial" w:hAnsi="Arial" w:cs="Arial"/>
          <w:b/>
        </w:rPr>
      </w:pPr>
      <w:r w:rsidRPr="00BE019D">
        <w:rPr>
          <w:rFonts w:ascii="Arial" w:hAnsi="Arial" w:cs="Arial"/>
          <w:b/>
          <w:color w:val="000000" w:themeColor="text1"/>
        </w:rPr>
        <w:t>Clients</w:t>
      </w:r>
    </w:p>
    <w:p w14:paraId="195D03CB" w14:textId="77777777" w:rsidR="000430FE" w:rsidRPr="00840263" w:rsidRDefault="000430FE" w:rsidP="000430FE">
      <w:pPr>
        <w:rPr>
          <w:rFonts w:ascii="Arial" w:hAnsi="Arial" w:cs="Arial"/>
        </w:rPr>
      </w:pPr>
      <w:r w:rsidRPr="00840263">
        <w:rPr>
          <w:rFonts w:ascii="Arial" w:hAnsi="Arial" w:cs="Arial"/>
        </w:rPr>
        <w:t xml:space="preserve">Adults at risk can normally see any information held by the Tara Centre about them and are so informed.  This applies to paper and electronic records and should extend to access of a care record, unless any of the reasons for limiting access set out below apply.  Access should be provided, if requested, to the adult, and, with his/her consent to another person acting on his/her behalf (where possible all such requests should be received in writing). In any case, a record should be made of all requests received and their outcomes. </w:t>
      </w:r>
    </w:p>
    <w:p w14:paraId="325E7CF7" w14:textId="77777777" w:rsidR="00F16DE6" w:rsidRDefault="00F16DE6" w:rsidP="000430FE">
      <w:pPr>
        <w:rPr>
          <w:rFonts w:ascii="Arial" w:hAnsi="Arial" w:cs="Arial"/>
        </w:rPr>
      </w:pPr>
    </w:p>
    <w:p w14:paraId="6DECEED0" w14:textId="77777777" w:rsidR="000430FE" w:rsidRPr="00840263" w:rsidRDefault="000430FE" w:rsidP="008C0B90">
      <w:pPr>
        <w:spacing w:after="120"/>
        <w:rPr>
          <w:rFonts w:ascii="Arial" w:hAnsi="Arial" w:cs="Arial"/>
        </w:rPr>
      </w:pPr>
      <w:r w:rsidRPr="00840263">
        <w:rPr>
          <w:rFonts w:ascii="Arial" w:hAnsi="Arial" w:cs="Arial"/>
        </w:rPr>
        <w:t>Where access is limited, this should also be recorded.  For example, it may be necessary to limit access if:</w:t>
      </w:r>
    </w:p>
    <w:p w14:paraId="35928EA9" w14:textId="13C67187" w:rsidR="000430FE" w:rsidRPr="008C0B90" w:rsidRDefault="000430FE" w:rsidP="008C0B90">
      <w:pPr>
        <w:pStyle w:val="ListParagraph"/>
        <w:numPr>
          <w:ilvl w:val="0"/>
          <w:numId w:val="44"/>
        </w:numPr>
        <w:spacing w:after="120"/>
        <w:ind w:left="709" w:hanging="425"/>
        <w:contextualSpacing w:val="0"/>
        <w:rPr>
          <w:rFonts w:ascii="Arial" w:hAnsi="Arial" w:cs="Arial"/>
        </w:rPr>
      </w:pPr>
      <w:r w:rsidRPr="008C0B90">
        <w:rPr>
          <w:rFonts w:ascii="Arial" w:hAnsi="Arial" w:cs="Arial"/>
        </w:rPr>
        <w:t>any part of the record contains confidential information about other people; or</w:t>
      </w:r>
    </w:p>
    <w:p w14:paraId="5277AEDA" w14:textId="33D46A64" w:rsidR="000430FE" w:rsidRPr="008C0B90" w:rsidRDefault="000430FE" w:rsidP="008C0B90">
      <w:pPr>
        <w:pStyle w:val="ListParagraph"/>
        <w:numPr>
          <w:ilvl w:val="0"/>
          <w:numId w:val="44"/>
        </w:numPr>
        <w:spacing w:after="120"/>
        <w:ind w:left="709" w:hanging="425"/>
        <w:rPr>
          <w:rFonts w:ascii="Arial" w:hAnsi="Arial" w:cs="Arial"/>
        </w:rPr>
      </w:pPr>
      <w:r w:rsidRPr="008C0B90">
        <w:rPr>
          <w:rFonts w:ascii="Arial" w:hAnsi="Arial" w:cs="Arial"/>
        </w:rPr>
        <w:t xml:space="preserve">information was provided by another person or agency (such as doctor or </w:t>
      </w:r>
      <w:r w:rsidR="00F16DE6" w:rsidRPr="008C0B90">
        <w:rPr>
          <w:rFonts w:ascii="Arial" w:hAnsi="Arial" w:cs="Arial"/>
        </w:rPr>
        <w:tab/>
      </w:r>
      <w:r w:rsidRPr="008C0B90">
        <w:rPr>
          <w:rFonts w:ascii="Arial" w:hAnsi="Arial" w:cs="Arial"/>
        </w:rPr>
        <w:t xml:space="preserve">other professional) and you have not been able to obtain their permission. </w:t>
      </w:r>
    </w:p>
    <w:p w14:paraId="547BC9A5" w14:textId="77777777" w:rsidR="000430FE" w:rsidRPr="00840263" w:rsidRDefault="000430FE" w:rsidP="000430FE">
      <w:pPr>
        <w:rPr>
          <w:rFonts w:ascii="Arial" w:hAnsi="Arial" w:cs="Arial"/>
        </w:rPr>
      </w:pPr>
      <w:r w:rsidRPr="00840263">
        <w:rPr>
          <w:rFonts w:ascii="Arial" w:hAnsi="Arial" w:cs="Arial"/>
        </w:rPr>
        <w:t>It might also be necessary to limit access to information in circumstances where a care professional thinks access would cause serious harm to the adult’s or someone else’s physical or mental well-being.</w:t>
      </w:r>
    </w:p>
    <w:p w14:paraId="2BF3A0B9" w14:textId="77777777" w:rsidR="000430FE" w:rsidRPr="00840263" w:rsidRDefault="000430FE" w:rsidP="000430FE">
      <w:pPr>
        <w:rPr>
          <w:rFonts w:ascii="Arial" w:hAnsi="Arial" w:cs="Arial"/>
        </w:rPr>
      </w:pPr>
    </w:p>
    <w:p w14:paraId="30F88F91" w14:textId="77777777" w:rsidR="008C0B90" w:rsidRDefault="008C0B90" w:rsidP="008C0B90">
      <w:pPr>
        <w:spacing w:after="120"/>
        <w:rPr>
          <w:rFonts w:ascii="Arial" w:hAnsi="Arial" w:cs="Arial"/>
        </w:rPr>
      </w:pPr>
    </w:p>
    <w:p w14:paraId="3C69B49F" w14:textId="1D7BC9C7" w:rsidR="000430FE" w:rsidRPr="00840263" w:rsidRDefault="000430FE" w:rsidP="008C0B90">
      <w:pPr>
        <w:spacing w:after="120"/>
        <w:rPr>
          <w:rFonts w:ascii="Arial" w:hAnsi="Arial" w:cs="Arial"/>
        </w:rPr>
      </w:pPr>
      <w:r w:rsidRPr="00840263">
        <w:rPr>
          <w:rFonts w:ascii="Arial" w:hAnsi="Arial" w:cs="Arial"/>
        </w:rPr>
        <w:t>It is also helpful to set out the uses to which information may be put, for example to:</w:t>
      </w:r>
    </w:p>
    <w:p w14:paraId="3E430251" w14:textId="360EFFB0" w:rsidR="000430FE" w:rsidRPr="008C0B90" w:rsidRDefault="00454F59" w:rsidP="008C0B90">
      <w:pPr>
        <w:pStyle w:val="ListParagraph"/>
        <w:numPr>
          <w:ilvl w:val="1"/>
          <w:numId w:val="42"/>
        </w:numPr>
        <w:spacing w:after="120"/>
        <w:ind w:left="709" w:hanging="425"/>
        <w:contextualSpacing w:val="0"/>
        <w:rPr>
          <w:rFonts w:ascii="Arial" w:hAnsi="Arial" w:cs="Arial"/>
        </w:rPr>
      </w:pPr>
      <w:r w:rsidRPr="008C0B90">
        <w:rPr>
          <w:rFonts w:ascii="Arial" w:hAnsi="Arial" w:cs="Arial"/>
        </w:rPr>
        <w:t>b</w:t>
      </w:r>
      <w:r w:rsidR="000430FE" w:rsidRPr="008C0B90">
        <w:rPr>
          <w:rFonts w:ascii="Arial" w:hAnsi="Arial" w:cs="Arial"/>
        </w:rPr>
        <w:t>etter manage, plan and improve the services/activities provided;</w:t>
      </w:r>
    </w:p>
    <w:p w14:paraId="2BBCAD00" w14:textId="3E9FADD1" w:rsidR="000430FE" w:rsidRPr="008C0B90" w:rsidRDefault="00454F59" w:rsidP="008C0B90">
      <w:pPr>
        <w:pStyle w:val="ListParagraph"/>
        <w:numPr>
          <w:ilvl w:val="1"/>
          <w:numId w:val="42"/>
        </w:numPr>
        <w:spacing w:after="120"/>
        <w:ind w:left="709" w:hanging="425"/>
        <w:contextualSpacing w:val="0"/>
        <w:rPr>
          <w:rFonts w:ascii="Arial" w:hAnsi="Arial" w:cs="Arial"/>
        </w:rPr>
      </w:pPr>
      <w:r w:rsidRPr="008C0B90">
        <w:rPr>
          <w:rFonts w:ascii="Arial" w:hAnsi="Arial" w:cs="Arial"/>
        </w:rPr>
        <w:lastRenderedPageBreak/>
        <w:t>h</w:t>
      </w:r>
      <w:r w:rsidR="000430FE" w:rsidRPr="008C0B90">
        <w:rPr>
          <w:rFonts w:ascii="Arial" w:hAnsi="Arial" w:cs="Arial"/>
        </w:rPr>
        <w:t>elp train staff</w:t>
      </w:r>
      <w:r w:rsidR="00A858D3" w:rsidRPr="008C0B90">
        <w:rPr>
          <w:rFonts w:ascii="Arial" w:hAnsi="Arial" w:cs="Arial"/>
        </w:rPr>
        <w:t>, service providers</w:t>
      </w:r>
      <w:r w:rsidR="000430FE" w:rsidRPr="008C0B90">
        <w:rPr>
          <w:rFonts w:ascii="Arial" w:hAnsi="Arial" w:cs="Arial"/>
        </w:rPr>
        <w:t xml:space="preserve"> and volunteers;</w:t>
      </w:r>
    </w:p>
    <w:p w14:paraId="0045AF19" w14:textId="14B7A678" w:rsidR="000430FE" w:rsidRPr="008C0B90" w:rsidRDefault="00454F59" w:rsidP="008C0B90">
      <w:pPr>
        <w:pStyle w:val="ListParagraph"/>
        <w:numPr>
          <w:ilvl w:val="1"/>
          <w:numId w:val="42"/>
        </w:numPr>
        <w:spacing w:after="120"/>
        <w:ind w:left="709" w:hanging="425"/>
        <w:contextualSpacing w:val="0"/>
        <w:rPr>
          <w:rFonts w:ascii="Arial" w:hAnsi="Arial" w:cs="Arial"/>
        </w:rPr>
      </w:pPr>
      <w:r w:rsidRPr="008C0B90">
        <w:rPr>
          <w:rFonts w:ascii="Arial" w:hAnsi="Arial" w:cs="Arial"/>
        </w:rPr>
        <w:t>h</w:t>
      </w:r>
      <w:r w:rsidR="000430FE" w:rsidRPr="008C0B90">
        <w:rPr>
          <w:rFonts w:ascii="Arial" w:hAnsi="Arial" w:cs="Arial"/>
        </w:rPr>
        <w:t>elp with research, but only with the adult’s agreement; and</w:t>
      </w:r>
    </w:p>
    <w:p w14:paraId="0C5AFA3F" w14:textId="4902017A" w:rsidR="000430FE" w:rsidRPr="008C0B90" w:rsidRDefault="00454F59" w:rsidP="008C0B90">
      <w:pPr>
        <w:pStyle w:val="ListParagraph"/>
        <w:numPr>
          <w:ilvl w:val="1"/>
          <w:numId w:val="42"/>
        </w:numPr>
        <w:spacing w:after="120"/>
        <w:ind w:left="709" w:hanging="425"/>
        <w:contextualSpacing w:val="0"/>
        <w:rPr>
          <w:rFonts w:ascii="Arial" w:hAnsi="Arial" w:cs="Arial"/>
        </w:rPr>
      </w:pPr>
      <w:r w:rsidRPr="008C0B90">
        <w:rPr>
          <w:rFonts w:ascii="Arial" w:hAnsi="Arial" w:cs="Arial"/>
        </w:rPr>
        <w:t>p</w:t>
      </w:r>
      <w:r w:rsidR="000430FE" w:rsidRPr="008C0B90">
        <w:rPr>
          <w:rFonts w:ascii="Arial" w:hAnsi="Arial" w:cs="Arial"/>
        </w:rPr>
        <w:t xml:space="preserve">rovide statistics about services/activities delivered by the organisation, </w:t>
      </w:r>
      <w:r w:rsidR="00AE68E5" w:rsidRPr="008C0B90">
        <w:rPr>
          <w:rFonts w:ascii="Arial" w:hAnsi="Arial" w:cs="Arial"/>
        </w:rPr>
        <w:tab/>
      </w:r>
      <w:r w:rsidR="000430FE" w:rsidRPr="008C0B90">
        <w:rPr>
          <w:rFonts w:ascii="Arial" w:hAnsi="Arial" w:cs="Arial"/>
        </w:rPr>
        <w:t xml:space="preserve">noting that personal information is not used in this way and not shared with </w:t>
      </w:r>
      <w:r w:rsidR="00AE68E5" w:rsidRPr="008C0B90">
        <w:rPr>
          <w:rFonts w:ascii="Arial" w:hAnsi="Arial" w:cs="Arial"/>
        </w:rPr>
        <w:tab/>
      </w:r>
      <w:r w:rsidR="000430FE" w:rsidRPr="008C0B90">
        <w:rPr>
          <w:rFonts w:ascii="Arial" w:hAnsi="Arial" w:cs="Arial"/>
        </w:rPr>
        <w:t>anyone other than in the circumstances set out above.</w:t>
      </w:r>
    </w:p>
    <w:p w14:paraId="193F0427" w14:textId="77777777" w:rsidR="00030AC1" w:rsidRPr="00030AC1" w:rsidRDefault="00030AC1" w:rsidP="00030AC1">
      <w:pPr>
        <w:tabs>
          <w:tab w:val="left" w:pos="2100"/>
        </w:tabs>
        <w:autoSpaceDE w:val="0"/>
        <w:autoSpaceDN w:val="0"/>
        <w:adjustRightInd w:val="0"/>
        <w:rPr>
          <w:rFonts w:ascii="Arial" w:hAnsi="Arial" w:cs="Arial"/>
          <w:bCs/>
          <w:color w:val="000000"/>
          <w:lang w:eastAsia="en-GB"/>
        </w:rPr>
      </w:pPr>
      <w:r w:rsidRPr="00030AC1">
        <w:rPr>
          <w:rFonts w:ascii="Arial" w:hAnsi="Arial" w:cs="Arial"/>
          <w:bCs/>
          <w:color w:val="000000"/>
          <w:lang w:eastAsia="en-GB"/>
        </w:rPr>
        <w:tab/>
      </w:r>
    </w:p>
    <w:p w14:paraId="218F160A" w14:textId="77777777" w:rsidR="00030AC1" w:rsidRDefault="00030AC1" w:rsidP="00030AC1">
      <w:pPr>
        <w:autoSpaceDE w:val="0"/>
        <w:autoSpaceDN w:val="0"/>
        <w:adjustRightInd w:val="0"/>
        <w:rPr>
          <w:rFonts w:ascii="Arial" w:hAnsi="Arial" w:cs="Arial"/>
          <w:bCs/>
          <w:color w:val="000000"/>
          <w:lang w:eastAsia="en-GB"/>
        </w:rPr>
      </w:pPr>
      <w:r w:rsidRPr="00030AC1">
        <w:rPr>
          <w:rFonts w:ascii="Arial" w:hAnsi="Arial" w:cs="Arial"/>
          <w:bCs/>
          <w:color w:val="000000"/>
          <w:lang w:eastAsia="en-GB"/>
        </w:rPr>
        <w:t xml:space="preserve">Anyone engaging in activities or services provided by the Tara Centre will: </w:t>
      </w:r>
    </w:p>
    <w:p w14:paraId="094D4BF9" w14:textId="77777777" w:rsidR="00860612" w:rsidRPr="00030AC1" w:rsidRDefault="00860612" w:rsidP="00030AC1">
      <w:pPr>
        <w:autoSpaceDE w:val="0"/>
        <w:autoSpaceDN w:val="0"/>
        <w:adjustRightInd w:val="0"/>
        <w:rPr>
          <w:rFonts w:ascii="Arial" w:hAnsi="Arial" w:cs="Arial"/>
          <w:bCs/>
          <w:color w:val="000000"/>
          <w:lang w:eastAsia="en-GB"/>
        </w:rPr>
      </w:pPr>
    </w:p>
    <w:p w14:paraId="7568527A" w14:textId="77777777" w:rsidR="00030AC1" w:rsidRPr="00030AC1" w:rsidRDefault="00454F59" w:rsidP="008C0B90">
      <w:pPr>
        <w:numPr>
          <w:ilvl w:val="0"/>
          <w:numId w:val="34"/>
        </w:numPr>
        <w:autoSpaceDE w:val="0"/>
        <w:autoSpaceDN w:val="0"/>
        <w:adjustRightInd w:val="0"/>
        <w:spacing w:after="120"/>
        <w:rPr>
          <w:rFonts w:ascii="Arial" w:hAnsi="Arial" w:cs="Arial"/>
          <w:bCs/>
          <w:color w:val="000000"/>
          <w:lang w:eastAsia="en-GB"/>
        </w:rPr>
      </w:pPr>
      <w:r>
        <w:rPr>
          <w:rFonts w:ascii="Arial" w:hAnsi="Arial" w:cs="Arial"/>
          <w:bCs/>
          <w:color w:val="000000"/>
          <w:lang w:eastAsia="en-GB"/>
        </w:rPr>
        <w:t>b</w:t>
      </w:r>
      <w:r w:rsidR="00030AC1" w:rsidRPr="00030AC1">
        <w:rPr>
          <w:rFonts w:ascii="Arial" w:hAnsi="Arial" w:cs="Arial"/>
          <w:bCs/>
          <w:color w:val="000000"/>
          <w:lang w:eastAsia="en-GB"/>
        </w:rPr>
        <w:t>e given information about the activities, services, policies and procedures of the organisation;</w:t>
      </w:r>
    </w:p>
    <w:p w14:paraId="3E3111A9" w14:textId="77777777" w:rsidR="00030AC1" w:rsidRPr="00030AC1" w:rsidRDefault="00454F59" w:rsidP="008C0B90">
      <w:pPr>
        <w:numPr>
          <w:ilvl w:val="0"/>
          <w:numId w:val="34"/>
        </w:numPr>
        <w:autoSpaceDE w:val="0"/>
        <w:autoSpaceDN w:val="0"/>
        <w:adjustRightInd w:val="0"/>
        <w:spacing w:after="120"/>
        <w:rPr>
          <w:rFonts w:ascii="Arial" w:hAnsi="Arial" w:cs="Arial"/>
          <w:bCs/>
          <w:color w:val="000000"/>
          <w:lang w:eastAsia="en-GB"/>
        </w:rPr>
      </w:pPr>
      <w:r>
        <w:rPr>
          <w:rFonts w:ascii="Arial" w:hAnsi="Arial" w:cs="Arial"/>
          <w:bCs/>
          <w:color w:val="000000"/>
          <w:lang w:eastAsia="en-GB"/>
        </w:rPr>
        <w:t>b</w:t>
      </w:r>
      <w:r w:rsidR="00030AC1" w:rsidRPr="00030AC1">
        <w:rPr>
          <w:rFonts w:ascii="Arial" w:hAnsi="Arial" w:cs="Arial"/>
          <w:bCs/>
          <w:color w:val="000000"/>
          <w:lang w:eastAsia="en-GB"/>
        </w:rPr>
        <w:t xml:space="preserve">e informed of the </w:t>
      </w:r>
      <w:r w:rsidR="00030AC1">
        <w:rPr>
          <w:rFonts w:ascii="Arial" w:hAnsi="Arial" w:cs="Arial"/>
          <w:bCs/>
          <w:color w:val="000000"/>
          <w:lang w:eastAsia="en-GB"/>
        </w:rPr>
        <w:t>Adult Safeguarding</w:t>
      </w:r>
      <w:r w:rsidR="00030AC1" w:rsidRPr="00030AC1">
        <w:rPr>
          <w:rFonts w:ascii="Arial" w:hAnsi="Arial" w:cs="Arial"/>
          <w:bCs/>
          <w:color w:val="000000"/>
          <w:lang w:eastAsia="en-GB"/>
        </w:rPr>
        <w:t xml:space="preserve"> Policy by the appropriate staff member on commencement of the activity/service;</w:t>
      </w:r>
    </w:p>
    <w:p w14:paraId="7B7F61DF" w14:textId="77777777" w:rsidR="00030AC1" w:rsidRPr="00030AC1" w:rsidRDefault="00454F59" w:rsidP="008C0B90">
      <w:pPr>
        <w:numPr>
          <w:ilvl w:val="0"/>
          <w:numId w:val="34"/>
        </w:numPr>
        <w:autoSpaceDE w:val="0"/>
        <w:autoSpaceDN w:val="0"/>
        <w:adjustRightInd w:val="0"/>
        <w:spacing w:after="120"/>
        <w:rPr>
          <w:rFonts w:ascii="Arial" w:hAnsi="Arial" w:cs="Arial"/>
          <w:bCs/>
          <w:color w:val="000000"/>
          <w:lang w:eastAsia="en-GB"/>
        </w:rPr>
      </w:pPr>
      <w:r>
        <w:rPr>
          <w:rFonts w:ascii="Arial" w:hAnsi="Arial" w:cs="Arial"/>
          <w:bCs/>
          <w:color w:val="000000"/>
          <w:lang w:eastAsia="en-GB"/>
        </w:rPr>
        <w:t>b</w:t>
      </w:r>
      <w:r w:rsidR="00030AC1" w:rsidRPr="00030AC1">
        <w:rPr>
          <w:rFonts w:ascii="Arial" w:hAnsi="Arial" w:cs="Arial"/>
          <w:bCs/>
          <w:color w:val="000000"/>
          <w:lang w:eastAsia="en-GB"/>
        </w:rPr>
        <w:t>e made aware of the reporting proce</w:t>
      </w:r>
      <w:r w:rsidR="00030AC1">
        <w:rPr>
          <w:rFonts w:ascii="Arial" w:hAnsi="Arial" w:cs="Arial"/>
          <w:bCs/>
          <w:color w:val="000000"/>
          <w:lang w:eastAsia="en-GB"/>
        </w:rPr>
        <w:t>dures and the Adult Safeguarding Champion</w:t>
      </w:r>
      <w:r w:rsidR="00030AC1" w:rsidRPr="00030AC1">
        <w:rPr>
          <w:rFonts w:ascii="Arial" w:hAnsi="Arial" w:cs="Arial"/>
          <w:bCs/>
          <w:color w:val="000000"/>
          <w:lang w:eastAsia="en-GB"/>
        </w:rPr>
        <w:t>;</w:t>
      </w:r>
    </w:p>
    <w:p w14:paraId="60DAB447" w14:textId="77777777" w:rsidR="00030AC1" w:rsidRPr="00030AC1" w:rsidRDefault="00454F59" w:rsidP="008C0B90">
      <w:pPr>
        <w:numPr>
          <w:ilvl w:val="0"/>
          <w:numId w:val="34"/>
        </w:numPr>
        <w:autoSpaceDE w:val="0"/>
        <w:autoSpaceDN w:val="0"/>
        <w:adjustRightInd w:val="0"/>
        <w:spacing w:after="120"/>
        <w:rPr>
          <w:rFonts w:ascii="Arial" w:hAnsi="Arial" w:cs="Arial"/>
          <w:bCs/>
          <w:color w:val="000000"/>
          <w:lang w:eastAsia="en-GB"/>
        </w:rPr>
      </w:pPr>
      <w:r>
        <w:rPr>
          <w:rFonts w:ascii="Arial" w:hAnsi="Arial" w:cs="Arial"/>
          <w:bCs/>
          <w:color w:val="000000"/>
          <w:lang w:eastAsia="en-GB"/>
        </w:rPr>
        <w:t>be made aware</w:t>
      </w:r>
      <w:r w:rsidR="00030AC1" w:rsidRPr="00030AC1">
        <w:rPr>
          <w:rFonts w:ascii="Arial" w:hAnsi="Arial" w:cs="Arial"/>
          <w:bCs/>
          <w:color w:val="000000"/>
          <w:lang w:eastAsia="en-GB"/>
        </w:rPr>
        <w:t xml:space="preserve"> of the </w:t>
      </w:r>
      <w:r w:rsidR="00030AC1">
        <w:rPr>
          <w:rFonts w:ascii="Arial" w:hAnsi="Arial" w:cs="Arial"/>
          <w:bCs/>
          <w:color w:val="000000"/>
          <w:lang w:eastAsia="en-GB"/>
        </w:rPr>
        <w:t>Adult Safeguarding</w:t>
      </w:r>
      <w:r>
        <w:rPr>
          <w:rFonts w:ascii="Arial" w:hAnsi="Arial" w:cs="Arial"/>
          <w:bCs/>
          <w:color w:val="000000"/>
          <w:lang w:eastAsia="en-GB"/>
        </w:rPr>
        <w:t xml:space="preserve"> Policy S</w:t>
      </w:r>
      <w:r w:rsidR="00030AC1" w:rsidRPr="00030AC1">
        <w:rPr>
          <w:rFonts w:ascii="Arial" w:hAnsi="Arial" w:cs="Arial"/>
          <w:bCs/>
          <w:color w:val="000000"/>
          <w:lang w:eastAsia="en-GB"/>
        </w:rPr>
        <w:t>tatement and details</w:t>
      </w:r>
      <w:r w:rsidR="00551DA6">
        <w:rPr>
          <w:rFonts w:ascii="Arial" w:hAnsi="Arial" w:cs="Arial"/>
          <w:bCs/>
          <w:color w:val="000000"/>
          <w:lang w:eastAsia="en-GB"/>
        </w:rPr>
        <w:t xml:space="preserve"> </w:t>
      </w:r>
      <w:r w:rsidR="00030AC1" w:rsidRPr="00030AC1">
        <w:rPr>
          <w:rFonts w:ascii="Arial" w:hAnsi="Arial" w:cs="Arial"/>
          <w:bCs/>
          <w:color w:val="000000"/>
          <w:lang w:eastAsia="en-GB"/>
        </w:rPr>
        <w:t>on how to access the full policy;</w:t>
      </w:r>
    </w:p>
    <w:p w14:paraId="4142E2D5" w14:textId="77777777" w:rsidR="00030AC1" w:rsidRPr="00030AC1" w:rsidRDefault="00551DA6" w:rsidP="008C0B90">
      <w:pPr>
        <w:numPr>
          <w:ilvl w:val="0"/>
          <w:numId w:val="34"/>
        </w:numPr>
        <w:autoSpaceDE w:val="0"/>
        <w:autoSpaceDN w:val="0"/>
        <w:adjustRightInd w:val="0"/>
        <w:spacing w:after="120"/>
        <w:rPr>
          <w:rFonts w:ascii="Arial" w:hAnsi="Arial" w:cs="Arial"/>
          <w:bCs/>
          <w:color w:val="000000"/>
          <w:lang w:eastAsia="en-GB"/>
        </w:rPr>
      </w:pPr>
      <w:r>
        <w:rPr>
          <w:rFonts w:ascii="Arial" w:hAnsi="Arial" w:cs="Arial"/>
          <w:bCs/>
          <w:color w:val="000000"/>
          <w:lang w:eastAsia="en-GB"/>
        </w:rPr>
        <w:t>b</w:t>
      </w:r>
      <w:r w:rsidR="00030AC1" w:rsidRPr="00030AC1">
        <w:rPr>
          <w:rFonts w:ascii="Arial" w:hAnsi="Arial" w:cs="Arial"/>
          <w:bCs/>
          <w:color w:val="000000"/>
          <w:lang w:eastAsia="en-GB"/>
        </w:rPr>
        <w:t xml:space="preserve">e informed of the procedures for giving us feedback and for making a complaint. Evaluations, surveys and meetings are all essential ways of receiving feedback about our services and activities. </w:t>
      </w:r>
    </w:p>
    <w:p w14:paraId="3E04D374" w14:textId="77777777" w:rsidR="000430FE" w:rsidRPr="00840263" w:rsidRDefault="000430FE" w:rsidP="008C0B90">
      <w:pPr>
        <w:spacing w:after="120"/>
        <w:rPr>
          <w:rFonts w:ascii="Arial" w:hAnsi="Arial" w:cs="Arial"/>
        </w:rPr>
      </w:pPr>
    </w:p>
    <w:p w14:paraId="5A30ED52" w14:textId="77777777" w:rsidR="000430FE" w:rsidRPr="00840263" w:rsidRDefault="000430FE" w:rsidP="008C0B90">
      <w:pPr>
        <w:spacing w:after="120"/>
        <w:rPr>
          <w:rFonts w:ascii="Arial" w:hAnsi="Arial" w:cs="Arial"/>
        </w:rPr>
      </w:pPr>
    </w:p>
    <w:p w14:paraId="220D3703" w14:textId="77777777" w:rsidR="000430FE" w:rsidRPr="00840263" w:rsidRDefault="000430FE" w:rsidP="008C0B90">
      <w:pPr>
        <w:spacing w:after="120"/>
        <w:rPr>
          <w:rFonts w:ascii="Arial" w:hAnsi="Arial" w:cs="Arial"/>
        </w:rPr>
      </w:pPr>
    </w:p>
    <w:p w14:paraId="700427DB" w14:textId="77777777" w:rsidR="000430FE" w:rsidRPr="00840263" w:rsidRDefault="000430FE" w:rsidP="008C0B90">
      <w:pPr>
        <w:spacing w:after="120"/>
        <w:rPr>
          <w:rFonts w:ascii="Arial" w:hAnsi="Arial" w:cs="Arial"/>
        </w:rPr>
      </w:pPr>
    </w:p>
    <w:p w14:paraId="6A79FE7B" w14:textId="77777777" w:rsidR="000430FE" w:rsidRPr="00840263" w:rsidRDefault="000430FE" w:rsidP="00420ADC">
      <w:pPr>
        <w:rPr>
          <w:rFonts w:ascii="Arial" w:hAnsi="Arial" w:cs="Arial"/>
        </w:rPr>
      </w:pPr>
    </w:p>
    <w:p w14:paraId="6524B3AF" w14:textId="77777777" w:rsidR="000430FE" w:rsidRPr="00840263" w:rsidRDefault="000430FE" w:rsidP="00420ADC">
      <w:pPr>
        <w:rPr>
          <w:rFonts w:ascii="Arial" w:hAnsi="Arial" w:cs="Arial"/>
        </w:rPr>
      </w:pPr>
    </w:p>
    <w:p w14:paraId="4C0E3C35" w14:textId="77777777" w:rsidR="0098754B" w:rsidRDefault="0098754B" w:rsidP="000D0AC9">
      <w:pPr>
        <w:ind w:firstLine="720"/>
        <w:rPr>
          <w:rFonts w:ascii="Arial" w:hAnsi="Arial" w:cs="Arial"/>
        </w:rPr>
      </w:pPr>
    </w:p>
    <w:p w14:paraId="4C2D2B90" w14:textId="77777777" w:rsidR="00CF15C6" w:rsidRDefault="00CF15C6" w:rsidP="000D0AC9">
      <w:pPr>
        <w:ind w:firstLine="720"/>
        <w:rPr>
          <w:rFonts w:ascii="Arial" w:hAnsi="Arial" w:cs="Arial"/>
        </w:rPr>
      </w:pPr>
    </w:p>
    <w:p w14:paraId="4DDF7CB4" w14:textId="77777777" w:rsidR="00CF15C6" w:rsidRDefault="00CF15C6" w:rsidP="000D0AC9">
      <w:pPr>
        <w:ind w:firstLine="720"/>
        <w:rPr>
          <w:rFonts w:ascii="Arial" w:hAnsi="Arial" w:cs="Arial"/>
        </w:rPr>
      </w:pPr>
    </w:p>
    <w:p w14:paraId="0BA10C8E" w14:textId="77777777" w:rsidR="00CF15C6" w:rsidRDefault="00CF15C6" w:rsidP="000D0AC9">
      <w:pPr>
        <w:ind w:firstLine="720"/>
        <w:rPr>
          <w:rFonts w:ascii="Arial" w:hAnsi="Arial" w:cs="Arial"/>
        </w:rPr>
      </w:pPr>
    </w:p>
    <w:p w14:paraId="7BB02139" w14:textId="77777777" w:rsidR="00CF15C6" w:rsidRDefault="00CF15C6" w:rsidP="000D0AC9">
      <w:pPr>
        <w:ind w:firstLine="720"/>
        <w:rPr>
          <w:rFonts w:ascii="Arial" w:hAnsi="Arial" w:cs="Arial"/>
        </w:rPr>
      </w:pPr>
    </w:p>
    <w:p w14:paraId="6A7EB7DF" w14:textId="77777777" w:rsidR="00CF15C6" w:rsidRDefault="00CF15C6" w:rsidP="000D0AC9">
      <w:pPr>
        <w:ind w:firstLine="720"/>
        <w:rPr>
          <w:rFonts w:ascii="Arial" w:hAnsi="Arial" w:cs="Arial"/>
        </w:rPr>
      </w:pPr>
    </w:p>
    <w:p w14:paraId="0E47ED60" w14:textId="77777777" w:rsidR="00CF15C6" w:rsidRDefault="00CF15C6" w:rsidP="000D0AC9">
      <w:pPr>
        <w:ind w:firstLine="720"/>
        <w:rPr>
          <w:rFonts w:ascii="Arial" w:hAnsi="Arial" w:cs="Arial"/>
        </w:rPr>
      </w:pPr>
    </w:p>
    <w:p w14:paraId="204217DB" w14:textId="77777777" w:rsidR="00CF15C6" w:rsidRDefault="00CF15C6" w:rsidP="000D0AC9">
      <w:pPr>
        <w:ind w:firstLine="720"/>
        <w:rPr>
          <w:rFonts w:ascii="Arial" w:hAnsi="Arial" w:cs="Arial"/>
        </w:rPr>
      </w:pPr>
    </w:p>
    <w:p w14:paraId="071FE952" w14:textId="77777777" w:rsidR="00CF15C6" w:rsidRDefault="00CF15C6" w:rsidP="000D0AC9">
      <w:pPr>
        <w:ind w:firstLine="720"/>
        <w:rPr>
          <w:rFonts w:ascii="Arial" w:hAnsi="Arial" w:cs="Arial"/>
        </w:rPr>
      </w:pPr>
    </w:p>
    <w:p w14:paraId="2722187F" w14:textId="77777777" w:rsidR="00CF15C6" w:rsidRDefault="00CF15C6" w:rsidP="000D0AC9">
      <w:pPr>
        <w:ind w:firstLine="720"/>
        <w:rPr>
          <w:rFonts w:ascii="Arial" w:hAnsi="Arial" w:cs="Arial"/>
        </w:rPr>
      </w:pPr>
    </w:p>
    <w:p w14:paraId="7D50ED02" w14:textId="77777777" w:rsidR="00CF15C6" w:rsidRDefault="00CF15C6" w:rsidP="000D0AC9">
      <w:pPr>
        <w:ind w:firstLine="720"/>
        <w:rPr>
          <w:rFonts w:ascii="Arial" w:hAnsi="Arial" w:cs="Arial"/>
        </w:rPr>
      </w:pPr>
    </w:p>
    <w:p w14:paraId="5E1DF539" w14:textId="77777777" w:rsidR="00CF15C6" w:rsidRDefault="00CF15C6" w:rsidP="000D0AC9">
      <w:pPr>
        <w:ind w:firstLine="720"/>
        <w:rPr>
          <w:rFonts w:ascii="Arial" w:hAnsi="Arial" w:cs="Arial"/>
        </w:rPr>
      </w:pPr>
    </w:p>
    <w:p w14:paraId="258F63B1" w14:textId="77777777" w:rsidR="00A53B75" w:rsidRDefault="00A53B75" w:rsidP="000D0AC9">
      <w:pPr>
        <w:ind w:firstLine="720"/>
        <w:rPr>
          <w:rFonts w:ascii="Arial" w:hAnsi="Arial" w:cs="Arial"/>
        </w:rPr>
      </w:pPr>
    </w:p>
    <w:p w14:paraId="05438929" w14:textId="77777777" w:rsidR="00A53B75" w:rsidRDefault="00A53B75" w:rsidP="000D0AC9">
      <w:pPr>
        <w:ind w:firstLine="720"/>
        <w:rPr>
          <w:rFonts w:ascii="Arial" w:hAnsi="Arial" w:cs="Arial"/>
        </w:rPr>
      </w:pPr>
    </w:p>
    <w:p w14:paraId="74AA5A9A" w14:textId="77777777" w:rsidR="00A53B75" w:rsidRDefault="00A53B75" w:rsidP="000D0AC9">
      <w:pPr>
        <w:ind w:firstLine="720"/>
        <w:rPr>
          <w:rFonts w:ascii="Arial" w:hAnsi="Arial" w:cs="Arial"/>
        </w:rPr>
      </w:pPr>
    </w:p>
    <w:p w14:paraId="5205C36B" w14:textId="77777777" w:rsidR="00A53B75" w:rsidRDefault="00A53B75" w:rsidP="000D0AC9">
      <w:pPr>
        <w:ind w:firstLine="720"/>
        <w:rPr>
          <w:rFonts w:ascii="Arial" w:hAnsi="Arial" w:cs="Arial"/>
        </w:rPr>
      </w:pPr>
    </w:p>
    <w:p w14:paraId="6103000F" w14:textId="77777777" w:rsidR="00A53B75" w:rsidRDefault="00A53B75" w:rsidP="000D0AC9">
      <w:pPr>
        <w:ind w:firstLine="720"/>
        <w:rPr>
          <w:rFonts w:ascii="Arial" w:hAnsi="Arial" w:cs="Arial"/>
        </w:rPr>
      </w:pPr>
    </w:p>
    <w:p w14:paraId="71EB2691" w14:textId="77777777" w:rsidR="00CF15C6" w:rsidRPr="00840263" w:rsidRDefault="00CF15C6" w:rsidP="000D0AC9">
      <w:pPr>
        <w:ind w:firstLine="720"/>
        <w:rPr>
          <w:rFonts w:ascii="Arial" w:hAnsi="Arial" w:cs="Arial"/>
        </w:rPr>
      </w:pPr>
    </w:p>
    <w:p w14:paraId="59288BDA" w14:textId="77777777" w:rsidR="0098754B" w:rsidRPr="00840263" w:rsidRDefault="0098754B" w:rsidP="000D0AC9">
      <w:pPr>
        <w:ind w:firstLine="720"/>
        <w:rPr>
          <w:rFonts w:ascii="Arial" w:hAnsi="Arial" w:cs="Arial"/>
        </w:rPr>
      </w:pPr>
    </w:p>
    <w:p w14:paraId="038A18CB" w14:textId="77777777" w:rsidR="00DB002A" w:rsidRDefault="00DB002A" w:rsidP="001C627F">
      <w:pPr>
        <w:spacing w:after="200" w:line="276" w:lineRule="auto"/>
        <w:rPr>
          <w:rFonts w:ascii="Arial" w:hAnsi="Arial" w:cs="Arial"/>
        </w:rPr>
      </w:pPr>
    </w:p>
    <w:p w14:paraId="63E5DB1E" w14:textId="0142BDAA" w:rsidR="001C627F" w:rsidRPr="00AE68E5" w:rsidRDefault="00747441" w:rsidP="001C627F">
      <w:pPr>
        <w:spacing w:after="200" w:line="276" w:lineRule="auto"/>
        <w:rPr>
          <w:rFonts w:ascii="Arial" w:hAnsi="Arial" w:cs="Arial"/>
          <w:sz w:val="28"/>
          <w:szCs w:val="28"/>
        </w:rPr>
      </w:pPr>
      <w:r>
        <w:rPr>
          <w:rFonts w:ascii="Arial" w:hAnsi="Arial" w:cs="Arial"/>
          <w:b/>
          <w:sz w:val="28"/>
          <w:szCs w:val="28"/>
        </w:rPr>
        <w:t>S</w:t>
      </w:r>
      <w:r w:rsidR="00860612">
        <w:rPr>
          <w:rFonts w:ascii="Arial" w:hAnsi="Arial" w:cs="Arial"/>
          <w:b/>
          <w:sz w:val="28"/>
          <w:szCs w:val="28"/>
        </w:rPr>
        <w:t>TANDARD</w:t>
      </w:r>
      <w:r>
        <w:rPr>
          <w:rFonts w:ascii="Arial" w:hAnsi="Arial" w:cs="Arial"/>
          <w:b/>
          <w:sz w:val="28"/>
          <w:szCs w:val="28"/>
        </w:rPr>
        <w:t xml:space="preserve"> </w:t>
      </w:r>
      <w:r w:rsidR="00860612">
        <w:rPr>
          <w:rFonts w:ascii="Arial" w:hAnsi="Arial" w:cs="Arial"/>
          <w:b/>
          <w:sz w:val="28"/>
          <w:szCs w:val="28"/>
        </w:rPr>
        <w:t xml:space="preserve"> </w:t>
      </w:r>
      <w:r>
        <w:rPr>
          <w:rFonts w:ascii="Arial" w:hAnsi="Arial" w:cs="Arial"/>
          <w:b/>
          <w:sz w:val="28"/>
          <w:szCs w:val="28"/>
        </w:rPr>
        <w:t xml:space="preserve">8: </w:t>
      </w:r>
      <w:r w:rsidR="00860612">
        <w:rPr>
          <w:rFonts w:ascii="Arial" w:hAnsi="Arial" w:cs="Arial"/>
          <w:b/>
          <w:sz w:val="28"/>
          <w:szCs w:val="28"/>
        </w:rPr>
        <w:t xml:space="preserve">   </w:t>
      </w:r>
      <w:r w:rsidR="00F67B4D" w:rsidRPr="00AE68E5">
        <w:rPr>
          <w:rFonts w:ascii="Arial" w:hAnsi="Arial" w:cs="Arial"/>
          <w:b/>
          <w:sz w:val="28"/>
          <w:szCs w:val="28"/>
        </w:rPr>
        <w:t xml:space="preserve">Code of Behaviour </w:t>
      </w:r>
    </w:p>
    <w:p w14:paraId="0413F0A8" w14:textId="764C713B" w:rsidR="00F67B4D" w:rsidRPr="00840263" w:rsidRDefault="00F67B4D" w:rsidP="00BA3505">
      <w:pPr>
        <w:spacing w:after="200"/>
        <w:rPr>
          <w:rFonts w:ascii="Arial" w:hAnsi="Arial" w:cs="Arial"/>
        </w:rPr>
      </w:pPr>
      <w:r w:rsidRPr="00840263">
        <w:rPr>
          <w:rFonts w:ascii="Arial" w:hAnsi="Arial" w:cs="Arial"/>
        </w:rPr>
        <w:t>Having a Code o</w:t>
      </w:r>
      <w:r w:rsidR="00037ED3" w:rsidRPr="00840263">
        <w:rPr>
          <w:rFonts w:ascii="Arial" w:hAnsi="Arial" w:cs="Arial"/>
        </w:rPr>
        <w:t>f Behaviour for the Tara Centre</w:t>
      </w:r>
      <w:r w:rsidRPr="00840263">
        <w:rPr>
          <w:rFonts w:ascii="Arial" w:hAnsi="Arial" w:cs="Arial"/>
        </w:rPr>
        <w:t xml:space="preserve"> will minimise the opportunity for adults to suffer harm. It will also help to protect staff</w:t>
      </w:r>
      <w:r w:rsidR="00A858D3">
        <w:rPr>
          <w:rFonts w:ascii="Arial" w:hAnsi="Arial" w:cs="Arial"/>
        </w:rPr>
        <w:t xml:space="preserve">, service </w:t>
      </w:r>
      <w:r w:rsidR="009E41DF">
        <w:rPr>
          <w:rFonts w:ascii="Arial" w:hAnsi="Arial" w:cs="Arial"/>
        </w:rPr>
        <w:t>providers,</w:t>
      </w:r>
      <w:r w:rsidR="009E41DF" w:rsidRPr="00840263">
        <w:rPr>
          <w:rFonts w:ascii="Arial" w:hAnsi="Arial" w:cs="Arial"/>
        </w:rPr>
        <w:t xml:space="preserve"> and</w:t>
      </w:r>
      <w:r w:rsidRPr="00840263">
        <w:rPr>
          <w:rFonts w:ascii="Arial" w:hAnsi="Arial" w:cs="Arial"/>
        </w:rPr>
        <w:t xml:space="preserve"> volunteers by ensuring they are clear about the behaviour that is expected of them and the boundaries within which they s</w:t>
      </w:r>
      <w:r w:rsidR="00037ED3" w:rsidRPr="00840263">
        <w:rPr>
          <w:rFonts w:ascii="Arial" w:hAnsi="Arial" w:cs="Arial"/>
        </w:rPr>
        <w:t xml:space="preserve">hould operate. </w:t>
      </w:r>
      <w:r w:rsidR="001C627F" w:rsidRPr="00840263">
        <w:rPr>
          <w:rFonts w:ascii="Arial" w:hAnsi="Arial" w:cs="Arial"/>
        </w:rPr>
        <w:t>Many aspects of the Tara Centre</w:t>
      </w:r>
      <w:r w:rsidRPr="00840263">
        <w:rPr>
          <w:rFonts w:ascii="Arial" w:hAnsi="Arial" w:cs="Arial"/>
        </w:rPr>
        <w:t xml:space="preserve"> Code of Behaviour are common </w:t>
      </w:r>
      <w:proofErr w:type="gramStart"/>
      <w:r w:rsidRPr="00840263">
        <w:rPr>
          <w:rFonts w:ascii="Arial" w:hAnsi="Arial" w:cs="Arial"/>
        </w:rPr>
        <w:t>sense</w:t>
      </w:r>
      <w:proofErr w:type="gramEnd"/>
      <w:r w:rsidRPr="00840263">
        <w:rPr>
          <w:rFonts w:ascii="Arial" w:hAnsi="Arial" w:cs="Arial"/>
        </w:rPr>
        <w:t xml:space="preserve"> but it is worth formalising these to ensure consistency of practice throughout the organisation. </w:t>
      </w:r>
    </w:p>
    <w:p w14:paraId="0C041FF2" w14:textId="77777777" w:rsidR="00F67B4D" w:rsidRPr="00840263" w:rsidRDefault="00037ED3" w:rsidP="00037ED3">
      <w:pPr>
        <w:rPr>
          <w:rFonts w:ascii="Arial" w:hAnsi="Arial" w:cs="Arial"/>
        </w:rPr>
      </w:pPr>
      <w:r w:rsidRPr="00840263">
        <w:rPr>
          <w:rFonts w:ascii="Arial" w:hAnsi="Arial" w:cs="Arial"/>
        </w:rPr>
        <w:t>The Tara Centre Code of Behaviour reflects</w:t>
      </w:r>
      <w:r w:rsidR="00F67B4D" w:rsidRPr="00840263">
        <w:rPr>
          <w:rFonts w:ascii="Arial" w:hAnsi="Arial" w:cs="Arial"/>
        </w:rPr>
        <w:t xml:space="preserve"> the nature and acti</w:t>
      </w:r>
      <w:r w:rsidR="001C627F" w:rsidRPr="00840263">
        <w:rPr>
          <w:rFonts w:ascii="Arial" w:hAnsi="Arial" w:cs="Arial"/>
        </w:rPr>
        <w:t xml:space="preserve">vities </w:t>
      </w:r>
      <w:r w:rsidRPr="00840263">
        <w:rPr>
          <w:rFonts w:ascii="Arial" w:hAnsi="Arial" w:cs="Arial"/>
        </w:rPr>
        <w:t xml:space="preserve">of the organisation. It </w:t>
      </w:r>
      <w:r w:rsidR="00F67B4D" w:rsidRPr="00840263">
        <w:rPr>
          <w:rFonts w:ascii="Arial" w:hAnsi="Arial" w:cs="Arial"/>
        </w:rPr>
        <w:t>provide</w:t>
      </w:r>
      <w:r w:rsidRPr="00840263">
        <w:rPr>
          <w:rFonts w:ascii="Arial" w:hAnsi="Arial" w:cs="Arial"/>
        </w:rPr>
        <w:t xml:space="preserve">s a clear guide to </w:t>
      </w:r>
      <w:r w:rsidR="00F67B4D" w:rsidRPr="00840263">
        <w:rPr>
          <w:rFonts w:ascii="Arial" w:hAnsi="Arial" w:cs="Arial"/>
        </w:rPr>
        <w:t>staff and volunteers on how they should behave when working with adults at risk.</w:t>
      </w:r>
      <w:r w:rsidRPr="00840263">
        <w:rPr>
          <w:rFonts w:ascii="Arial" w:hAnsi="Arial" w:cs="Arial"/>
        </w:rPr>
        <w:t xml:space="preserve"> It is</w:t>
      </w:r>
      <w:r w:rsidR="00F67B4D" w:rsidRPr="00840263">
        <w:rPr>
          <w:rFonts w:ascii="Arial" w:hAnsi="Arial" w:cs="Arial"/>
        </w:rPr>
        <w:t xml:space="preserve"> a positive document</w:t>
      </w:r>
      <w:r w:rsidRPr="00840263">
        <w:rPr>
          <w:rFonts w:ascii="Arial" w:hAnsi="Arial" w:cs="Arial"/>
        </w:rPr>
        <w:t>,</w:t>
      </w:r>
      <w:r w:rsidR="00F67B4D" w:rsidRPr="00840263">
        <w:rPr>
          <w:rFonts w:ascii="Arial" w:hAnsi="Arial" w:cs="Arial"/>
        </w:rPr>
        <w:t xml:space="preserve"> encouragin</w:t>
      </w:r>
      <w:r w:rsidRPr="00840263">
        <w:rPr>
          <w:rFonts w:ascii="Arial" w:hAnsi="Arial" w:cs="Arial"/>
        </w:rPr>
        <w:t>g staff and volunteers to take a</w:t>
      </w:r>
      <w:r w:rsidR="00F67B4D" w:rsidRPr="00840263">
        <w:rPr>
          <w:rFonts w:ascii="Arial" w:hAnsi="Arial" w:cs="Arial"/>
        </w:rPr>
        <w:t xml:space="preserve"> </w:t>
      </w:r>
      <w:proofErr w:type="gramStart"/>
      <w:r w:rsidR="00F67B4D" w:rsidRPr="00840263">
        <w:rPr>
          <w:rFonts w:ascii="Arial" w:hAnsi="Arial" w:cs="Arial"/>
        </w:rPr>
        <w:t>rights based</w:t>
      </w:r>
      <w:proofErr w:type="gramEnd"/>
      <w:r w:rsidR="00F67B4D" w:rsidRPr="00840263">
        <w:rPr>
          <w:rFonts w:ascii="Arial" w:hAnsi="Arial" w:cs="Arial"/>
        </w:rPr>
        <w:t xml:space="preserve"> approach.</w:t>
      </w:r>
      <w:r w:rsidRPr="00840263">
        <w:rPr>
          <w:rFonts w:ascii="Arial" w:hAnsi="Arial" w:cs="Arial"/>
        </w:rPr>
        <w:t xml:space="preserve">  </w:t>
      </w:r>
      <w:r w:rsidR="00F67B4D" w:rsidRPr="00840263">
        <w:rPr>
          <w:rFonts w:ascii="Arial" w:hAnsi="Arial" w:cs="Arial"/>
        </w:rPr>
        <w:t>However,</w:t>
      </w:r>
      <w:r w:rsidRPr="00840263">
        <w:rPr>
          <w:rFonts w:ascii="Arial" w:hAnsi="Arial" w:cs="Arial"/>
        </w:rPr>
        <w:t xml:space="preserve"> the Code </w:t>
      </w:r>
      <w:r w:rsidR="00F67B4D" w:rsidRPr="00840263">
        <w:rPr>
          <w:rFonts w:ascii="Arial" w:hAnsi="Arial" w:cs="Arial"/>
        </w:rPr>
        <w:t>also highlight</w:t>
      </w:r>
      <w:r w:rsidRPr="00840263">
        <w:rPr>
          <w:rFonts w:ascii="Arial" w:hAnsi="Arial" w:cs="Arial"/>
        </w:rPr>
        <w:t>s</w:t>
      </w:r>
      <w:r w:rsidR="00F67B4D" w:rsidRPr="00840263">
        <w:rPr>
          <w:rFonts w:ascii="Arial" w:hAnsi="Arial" w:cs="Arial"/>
        </w:rPr>
        <w:t xml:space="preserve"> behaviours to be avoided and those which are unacceptable.</w:t>
      </w:r>
    </w:p>
    <w:p w14:paraId="154A4243" w14:textId="77777777" w:rsidR="001C627F" w:rsidRPr="00840263" w:rsidRDefault="001C627F" w:rsidP="00037ED3">
      <w:pPr>
        <w:rPr>
          <w:rFonts w:ascii="Arial" w:hAnsi="Arial" w:cs="Arial"/>
        </w:rPr>
      </w:pPr>
    </w:p>
    <w:p w14:paraId="5CDCB26B" w14:textId="77777777" w:rsidR="001C6E55" w:rsidRPr="00840263" w:rsidRDefault="001C6E55" w:rsidP="001C6E55">
      <w:pPr>
        <w:rPr>
          <w:rFonts w:ascii="Arial" w:hAnsi="Arial" w:cs="Arial"/>
        </w:rPr>
      </w:pPr>
      <w:r w:rsidRPr="00840263">
        <w:rPr>
          <w:rFonts w:ascii="Arial" w:hAnsi="Arial" w:cs="Arial"/>
        </w:rPr>
        <w:t xml:space="preserve">If a staff member or volunteer is unsure of their actions and feel they may have breached the Code, they should consult with their Line Manager/coordinator without delay. </w:t>
      </w:r>
    </w:p>
    <w:p w14:paraId="19B5A7E9" w14:textId="77777777" w:rsidR="001C6E55" w:rsidRPr="00840263" w:rsidRDefault="001C6E55" w:rsidP="001C6E55">
      <w:pPr>
        <w:rPr>
          <w:rFonts w:ascii="Arial" w:hAnsi="Arial" w:cs="Arial"/>
        </w:rPr>
      </w:pPr>
    </w:p>
    <w:p w14:paraId="68F764D7" w14:textId="142F1D74" w:rsidR="001C6E55" w:rsidRPr="00840263" w:rsidRDefault="001C6E55" w:rsidP="001C6E55">
      <w:pPr>
        <w:rPr>
          <w:rFonts w:ascii="Arial" w:hAnsi="Arial" w:cs="Arial"/>
        </w:rPr>
      </w:pPr>
      <w:r w:rsidRPr="00840263">
        <w:rPr>
          <w:rFonts w:ascii="Arial" w:hAnsi="Arial" w:cs="Arial"/>
        </w:rPr>
        <w:t>Breaching the Code is a serious issue that will be investigated. Staff members/volunteers who breach any of the following may be subject to the Tara Centre’s disciplinary/problem solving procedures and ultimately dismissal, and if it constitutes harm/risk of harm, referral to the HSC Trust, PSNI, DBS and regulatory bodies, as appropriate.</w:t>
      </w:r>
      <w:r w:rsidR="00A858D3">
        <w:rPr>
          <w:rFonts w:ascii="Arial" w:hAnsi="Arial" w:cs="Arial"/>
        </w:rPr>
        <w:t xml:space="preserve">  A similarly robust procedure will be followed in relation to alleged breaches by service providers and this may lead to the termination of contracts </w:t>
      </w:r>
      <w:r w:rsidR="00A858D3" w:rsidRPr="00840263">
        <w:rPr>
          <w:rFonts w:ascii="Arial" w:hAnsi="Arial" w:cs="Arial"/>
        </w:rPr>
        <w:t>and if it constitutes harm/risk of harm, referral to the HSC Trust, PSNI, DBS and regulatory bodies, as appropriate.</w:t>
      </w:r>
      <w:r w:rsidR="00A858D3">
        <w:rPr>
          <w:rFonts w:ascii="Arial" w:hAnsi="Arial" w:cs="Arial"/>
        </w:rPr>
        <w:t xml:space="preserve">  </w:t>
      </w:r>
      <w:r w:rsidRPr="00F715B0">
        <w:rPr>
          <w:rFonts w:ascii="Arial" w:hAnsi="Arial" w:cs="Arial"/>
        </w:rPr>
        <w:t>To access full details of the disciplinary/problem solving procedures please contact</w:t>
      </w:r>
      <w:r w:rsidR="00F715B0">
        <w:rPr>
          <w:rFonts w:ascii="Arial" w:hAnsi="Arial" w:cs="Arial"/>
        </w:rPr>
        <w:t xml:space="preserve"> the </w:t>
      </w:r>
      <w:r w:rsidR="00BA3505">
        <w:rPr>
          <w:rFonts w:ascii="Arial" w:hAnsi="Arial" w:cs="Arial"/>
        </w:rPr>
        <w:t>General Manager</w:t>
      </w:r>
      <w:r w:rsidR="00F715B0">
        <w:rPr>
          <w:rFonts w:ascii="Arial" w:hAnsi="Arial" w:cs="Arial"/>
        </w:rPr>
        <w:t xml:space="preserve">, </w:t>
      </w:r>
      <w:r w:rsidRPr="00840263">
        <w:rPr>
          <w:rFonts w:ascii="Arial" w:hAnsi="Arial" w:cs="Arial"/>
        </w:rPr>
        <w:t>Tara Centre.</w:t>
      </w:r>
    </w:p>
    <w:p w14:paraId="75E48C14" w14:textId="77777777" w:rsidR="001C6E55" w:rsidRPr="00840263" w:rsidRDefault="001C6E55" w:rsidP="00037ED3">
      <w:pPr>
        <w:rPr>
          <w:rFonts w:ascii="Arial" w:hAnsi="Arial" w:cs="Arial"/>
        </w:rPr>
      </w:pPr>
    </w:p>
    <w:p w14:paraId="5BDEE4C2" w14:textId="77777777" w:rsidR="001C6E55" w:rsidRPr="00840263" w:rsidRDefault="001C6E55" w:rsidP="00037ED3">
      <w:pPr>
        <w:rPr>
          <w:rFonts w:ascii="Arial" w:hAnsi="Arial" w:cs="Arial"/>
        </w:rPr>
      </w:pPr>
    </w:p>
    <w:p w14:paraId="10FACC4F" w14:textId="77777777" w:rsidR="00244E91" w:rsidRDefault="00244E91" w:rsidP="00037ED3">
      <w:pPr>
        <w:rPr>
          <w:rFonts w:ascii="Arial" w:hAnsi="Arial" w:cs="Arial"/>
          <w:b/>
        </w:rPr>
      </w:pPr>
      <w:r w:rsidRPr="00840263">
        <w:rPr>
          <w:rFonts w:ascii="Arial" w:hAnsi="Arial" w:cs="Arial"/>
          <w:b/>
        </w:rPr>
        <w:t xml:space="preserve">Positive </w:t>
      </w:r>
      <w:r w:rsidR="00860612">
        <w:rPr>
          <w:rFonts w:ascii="Arial" w:hAnsi="Arial" w:cs="Arial"/>
          <w:b/>
        </w:rPr>
        <w:t>B</w:t>
      </w:r>
      <w:r w:rsidRPr="00840263">
        <w:rPr>
          <w:rFonts w:ascii="Arial" w:hAnsi="Arial" w:cs="Arial"/>
          <w:b/>
        </w:rPr>
        <w:t>ehaviours</w:t>
      </w:r>
    </w:p>
    <w:p w14:paraId="007CA069" w14:textId="77777777" w:rsidR="00860612" w:rsidRPr="00840263" w:rsidRDefault="00860612" w:rsidP="00037ED3">
      <w:pPr>
        <w:rPr>
          <w:rFonts w:ascii="Arial" w:hAnsi="Arial" w:cs="Arial"/>
          <w:b/>
        </w:rPr>
      </w:pPr>
    </w:p>
    <w:p w14:paraId="482287FA" w14:textId="4F2E2172" w:rsidR="00037ED3" w:rsidRPr="00840263" w:rsidRDefault="00037ED3" w:rsidP="00BA3505">
      <w:pPr>
        <w:spacing w:after="120"/>
        <w:rPr>
          <w:rFonts w:ascii="Arial" w:hAnsi="Arial" w:cs="Arial"/>
        </w:rPr>
      </w:pPr>
      <w:r w:rsidRPr="00840263">
        <w:rPr>
          <w:rFonts w:ascii="Arial" w:hAnsi="Arial" w:cs="Arial"/>
        </w:rPr>
        <w:t>Staff</w:t>
      </w:r>
      <w:r w:rsidR="00A858D3">
        <w:rPr>
          <w:rFonts w:ascii="Arial" w:hAnsi="Arial" w:cs="Arial"/>
        </w:rPr>
        <w:t xml:space="preserve">, service providers </w:t>
      </w:r>
      <w:r w:rsidRPr="00840263">
        <w:rPr>
          <w:rFonts w:ascii="Arial" w:hAnsi="Arial" w:cs="Arial"/>
        </w:rPr>
        <w:t>and volunteers must:</w:t>
      </w:r>
    </w:p>
    <w:p w14:paraId="6FC765A0" w14:textId="01850497" w:rsidR="00037ED3" w:rsidRPr="00840263" w:rsidRDefault="00F26F7A" w:rsidP="00BA3505">
      <w:pPr>
        <w:pStyle w:val="ListParagraph"/>
        <w:numPr>
          <w:ilvl w:val="0"/>
          <w:numId w:val="13"/>
        </w:numPr>
        <w:spacing w:line="276" w:lineRule="auto"/>
        <w:rPr>
          <w:rFonts w:ascii="Arial" w:hAnsi="Arial" w:cs="Arial"/>
        </w:rPr>
      </w:pPr>
      <w:r>
        <w:rPr>
          <w:rFonts w:ascii="Arial" w:hAnsi="Arial" w:cs="Arial"/>
        </w:rPr>
        <w:t>P</w:t>
      </w:r>
      <w:r w:rsidR="00F67B4D" w:rsidRPr="00840263">
        <w:rPr>
          <w:rFonts w:ascii="Arial" w:hAnsi="Arial" w:cs="Arial"/>
        </w:rPr>
        <w:t xml:space="preserve">romote and protect the human rights of all adults </w:t>
      </w:r>
      <w:r w:rsidR="00037ED3" w:rsidRPr="00840263">
        <w:rPr>
          <w:rFonts w:ascii="Arial" w:hAnsi="Arial" w:cs="Arial"/>
        </w:rPr>
        <w:t>in every aspect of their work;</w:t>
      </w:r>
    </w:p>
    <w:p w14:paraId="4F928E54" w14:textId="11CDC593" w:rsidR="00037ED3" w:rsidRPr="00840263" w:rsidRDefault="00F26F7A" w:rsidP="00BA3505">
      <w:pPr>
        <w:pStyle w:val="ListParagraph"/>
        <w:numPr>
          <w:ilvl w:val="0"/>
          <w:numId w:val="13"/>
        </w:numPr>
        <w:spacing w:line="276" w:lineRule="auto"/>
        <w:rPr>
          <w:rFonts w:ascii="Arial" w:hAnsi="Arial" w:cs="Arial"/>
        </w:rPr>
      </w:pPr>
      <w:r>
        <w:rPr>
          <w:rFonts w:ascii="Arial" w:hAnsi="Arial" w:cs="Arial"/>
        </w:rPr>
        <w:t>T</w:t>
      </w:r>
      <w:r w:rsidR="00F67B4D" w:rsidRPr="00840263">
        <w:rPr>
          <w:rFonts w:ascii="Arial" w:hAnsi="Arial" w:cs="Arial"/>
        </w:rPr>
        <w:t>reat all a</w:t>
      </w:r>
      <w:r w:rsidR="00037ED3" w:rsidRPr="00840263">
        <w:rPr>
          <w:rFonts w:ascii="Arial" w:hAnsi="Arial" w:cs="Arial"/>
        </w:rPr>
        <w:t>dults with dignity and respect;</w:t>
      </w:r>
    </w:p>
    <w:p w14:paraId="446B193D" w14:textId="61229BA7" w:rsidR="00037ED3" w:rsidRPr="00840263" w:rsidRDefault="00F26F7A" w:rsidP="00BA3505">
      <w:pPr>
        <w:pStyle w:val="ListParagraph"/>
        <w:numPr>
          <w:ilvl w:val="0"/>
          <w:numId w:val="13"/>
        </w:numPr>
        <w:spacing w:line="276" w:lineRule="auto"/>
        <w:rPr>
          <w:rFonts w:ascii="Arial" w:hAnsi="Arial" w:cs="Arial"/>
        </w:rPr>
      </w:pPr>
      <w:r>
        <w:rPr>
          <w:rFonts w:ascii="Arial" w:hAnsi="Arial" w:cs="Arial"/>
        </w:rPr>
        <w:t>B</w:t>
      </w:r>
      <w:r w:rsidR="00F67B4D" w:rsidRPr="00840263">
        <w:rPr>
          <w:rFonts w:ascii="Arial" w:hAnsi="Arial" w:cs="Arial"/>
        </w:rPr>
        <w:t>e patient and listen;</w:t>
      </w:r>
    </w:p>
    <w:p w14:paraId="5BB40224" w14:textId="740F6C13" w:rsidR="00037ED3" w:rsidRPr="00840263" w:rsidRDefault="00F26F7A" w:rsidP="00BA3505">
      <w:pPr>
        <w:pStyle w:val="ListParagraph"/>
        <w:numPr>
          <w:ilvl w:val="0"/>
          <w:numId w:val="13"/>
        </w:numPr>
        <w:spacing w:line="276" w:lineRule="auto"/>
        <w:rPr>
          <w:rFonts w:ascii="Arial" w:hAnsi="Arial" w:cs="Arial"/>
        </w:rPr>
      </w:pPr>
      <w:r>
        <w:rPr>
          <w:rFonts w:ascii="Arial" w:hAnsi="Arial" w:cs="Arial"/>
        </w:rPr>
        <w:t>C</w:t>
      </w:r>
      <w:r w:rsidR="00F67B4D" w:rsidRPr="00840263">
        <w:rPr>
          <w:rFonts w:ascii="Arial" w:hAnsi="Arial" w:cs="Arial"/>
        </w:rPr>
        <w:t>ommunicate clearly,</w:t>
      </w:r>
      <w:r w:rsidR="00037ED3" w:rsidRPr="00840263">
        <w:rPr>
          <w:rFonts w:ascii="Arial" w:hAnsi="Arial" w:cs="Arial"/>
        </w:rPr>
        <w:t xml:space="preserve"> </w:t>
      </w:r>
      <w:r w:rsidR="00F67B4D" w:rsidRPr="00840263">
        <w:rPr>
          <w:rFonts w:ascii="Arial" w:hAnsi="Arial" w:cs="Arial"/>
        </w:rPr>
        <w:t>in whichever way best suits the individual and check their understanding;</w:t>
      </w:r>
    </w:p>
    <w:p w14:paraId="23C2F5C6" w14:textId="77777777" w:rsidR="00037ED3" w:rsidRPr="00840263" w:rsidRDefault="00F67B4D" w:rsidP="00BA3505">
      <w:pPr>
        <w:pStyle w:val="ListParagraph"/>
        <w:numPr>
          <w:ilvl w:val="0"/>
          <w:numId w:val="13"/>
        </w:numPr>
        <w:spacing w:line="276" w:lineRule="auto"/>
        <w:rPr>
          <w:rFonts w:ascii="Arial" w:hAnsi="Arial" w:cs="Arial"/>
        </w:rPr>
      </w:pPr>
      <w:r w:rsidRPr="00840263">
        <w:rPr>
          <w:rFonts w:ascii="Arial" w:hAnsi="Arial" w:cs="Arial"/>
        </w:rPr>
        <w:t>A</w:t>
      </w:r>
      <w:r w:rsidR="00037ED3" w:rsidRPr="00840263">
        <w:rPr>
          <w:rFonts w:ascii="Arial" w:hAnsi="Arial" w:cs="Arial"/>
        </w:rPr>
        <w:t xml:space="preserve">dopt a </w:t>
      </w:r>
      <w:proofErr w:type="gramStart"/>
      <w:r w:rsidR="00037ED3" w:rsidRPr="00840263">
        <w:rPr>
          <w:rFonts w:ascii="Arial" w:hAnsi="Arial" w:cs="Arial"/>
        </w:rPr>
        <w:t>person centred</w:t>
      </w:r>
      <w:proofErr w:type="gramEnd"/>
      <w:r w:rsidR="00037ED3" w:rsidRPr="00840263">
        <w:rPr>
          <w:rFonts w:ascii="Arial" w:hAnsi="Arial" w:cs="Arial"/>
        </w:rPr>
        <w:t xml:space="preserve"> approach;</w:t>
      </w:r>
    </w:p>
    <w:p w14:paraId="095B667A" w14:textId="77777777" w:rsidR="00037ED3" w:rsidRPr="00840263" w:rsidRDefault="00F67B4D" w:rsidP="00BA3505">
      <w:pPr>
        <w:pStyle w:val="ListParagraph"/>
        <w:numPr>
          <w:ilvl w:val="0"/>
          <w:numId w:val="13"/>
        </w:numPr>
        <w:spacing w:line="276" w:lineRule="auto"/>
        <w:rPr>
          <w:rFonts w:ascii="Arial" w:hAnsi="Arial" w:cs="Arial"/>
        </w:rPr>
      </w:pPr>
      <w:r w:rsidRPr="00840263">
        <w:rPr>
          <w:rFonts w:ascii="Arial" w:hAnsi="Arial" w:cs="Arial"/>
        </w:rPr>
        <w:t>Treat</w:t>
      </w:r>
      <w:r w:rsidR="00037ED3" w:rsidRPr="00840263">
        <w:rPr>
          <w:rFonts w:ascii="Arial" w:hAnsi="Arial" w:cs="Arial"/>
        </w:rPr>
        <w:t xml:space="preserve"> all adults fairly and equally;</w:t>
      </w:r>
    </w:p>
    <w:p w14:paraId="12771CFB" w14:textId="77777777" w:rsidR="00037ED3" w:rsidRPr="00840263" w:rsidRDefault="00F67B4D" w:rsidP="00BA3505">
      <w:pPr>
        <w:pStyle w:val="ListParagraph"/>
        <w:numPr>
          <w:ilvl w:val="0"/>
          <w:numId w:val="13"/>
        </w:numPr>
        <w:spacing w:line="276" w:lineRule="auto"/>
        <w:rPr>
          <w:rFonts w:ascii="Arial" w:hAnsi="Arial" w:cs="Arial"/>
        </w:rPr>
      </w:pPr>
      <w:r w:rsidRPr="00840263">
        <w:rPr>
          <w:rFonts w:ascii="Arial" w:hAnsi="Arial" w:cs="Arial"/>
        </w:rPr>
        <w:t>P</w:t>
      </w:r>
      <w:r w:rsidR="00037ED3" w:rsidRPr="00840263">
        <w:rPr>
          <w:rFonts w:ascii="Arial" w:hAnsi="Arial" w:cs="Arial"/>
        </w:rPr>
        <w:t>romote independence and choice;</w:t>
      </w:r>
    </w:p>
    <w:p w14:paraId="7E9F87AC" w14:textId="77777777" w:rsidR="00037ED3" w:rsidRPr="00840263" w:rsidRDefault="00037ED3" w:rsidP="00BA3505">
      <w:pPr>
        <w:pStyle w:val="ListParagraph"/>
        <w:numPr>
          <w:ilvl w:val="0"/>
          <w:numId w:val="13"/>
        </w:numPr>
        <w:spacing w:line="276" w:lineRule="auto"/>
        <w:rPr>
          <w:rFonts w:ascii="Arial" w:hAnsi="Arial" w:cs="Arial"/>
        </w:rPr>
      </w:pPr>
      <w:r w:rsidRPr="00840263">
        <w:rPr>
          <w:rFonts w:ascii="Arial" w:hAnsi="Arial" w:cs="Arial"/>
        </w:rPr>
        <w:t>Encourage participation;</w:t>
      </w:r>
    </w:p>
    <w:p w14:paraId="4924BE0E" w14:textId="77777777" w:rsidR="00037ED3" w:rsidRPr="00840263" w:rsidRDefault="00F67B4D" w:rsidP="00BA3505">
      <w:pPr>
        <w:pStyle w:val="ListParagraph"/>
        <w:numPr>
          <w:ilvl w:val="0"/>
          <w:numId w:val="13"/>
        </w:numPr>
        <w:spacing w:line="276" w:lineRule="auto"/>
        <w:rPr>
          <w:rFonts w:ascii="Arial" w:hAnsi="Arial" w:cs="Arial"/>
        </w:rPr>
      </w:pPr>
      <w:r w:rsidRPr="00840263">
        <w:rPr>
          <w:rFonts w:ascii="Arial" w:hAnsi="Arial" w:cs="Arial"/>
        </w:rPr>
        <w:t>Help all adults to fulfil their ability and potential;</w:t>
      </w:r>
    </w:p>
    <w:p w14:paraId="219C0092" w14:textId="77777777" w:rsidR="00F67B4D" w:rsidRPr="00840263" w:rsidRDefault="00F67B4D" w:rsidP="00BA3505">
      <w:pPr>
        <w:pStyle w:val="ListParagraph"/>
        <w:numPr>
          <w:ilvl w:val="0"/>
          <w:numId w:val="13"/>
        </w:numPr>
        <w:spacing w:line="276" w:lineRule="auto"/>
        <w:rPr>
          <w:rFonts w:ascii="Arial" w:hAnsi="Arial" w:cs="Arial"/>
        </w:rPr>
      </w:pPr>
      <w:r w:rsidRPr="00840263">
        <w:rPr>
          <w:rFonts w:ascii="Arial" w:hAnsi="Arial" w:cs="Arial"/>
        </w:rPr>
        <w:t xml:space="preserve">Involve all adults in decision </w:t>
      </w:r>
      <w:proofErr w:type="gramStart"/>
      <w:r w:rsidRPr="00840263">
        <w:rPr>
          <w:rFonts w:ascii="Arial" w:hAnsi="Arial" w:cs="Arial"/>
        </w:rPr>
        <w:t>making to the fullest extent</w:t>
      </w:r>
      <w:proofErr w:type="gramEnd"/>
      <w:r w:rsidRPr="00840263">
        <w:rPr>
          <w:rFonts w:ascii="Arial" w:hAnsi="Arial" w:cs="Arial"/>
        </w:rPr>
        <w:t>.</w:t>
      </w:r>
    </w:p>
    <w:p w14:paraId="78CEA093" w14:textId="77777777" w:rsidR="00F67B4D" w:rsidRPr="00840263" w:rsidRDefault="00F67B4D" w:rsidP="00F67B4D">
      <w:pPr>
        <w:rPr>
          <w:rFonts w:ascii="Arial" w:hAnsi="Arial" w:cs="Arial"/>
        </w:rPr>
      </w:pPr>
    </w:p>
    <w:p w14:paraId="29F328CE" w14:textId="77777777" w:rsidR="00F67B4D" w:rsidRPr="00840263" w:rsidRDefault="00F67B4D" w:rsidP="00F67B4D">
      <w:pPr>
        <w:rPr>
          <w:rFonts w:ascii="Arial" w:hAnsi="Arial" w:cs="Arial"/>
        </w:rPr>
      </w:pPr>
    </w:p>
    <w:p w14:paraId="707134FC" w14:textId="77777777" w:rsidR="00244E91" w:rsidRDefault="00244E91" w:rsidP="001C627F">
      <w:pPr>
        <w:pStyle w:val="ListParagraph"/>
        <w:ind w:left="0"/>
        <w:rPr>
          <w:rFonts w:ascii="Arial" w:hAnsi="Arial" w:cs="Arial"/>
          <w:b/>
        </w:rPr>
      </w:pPr>
      <w:r w:rsidRPr="00840263">
        <w:rPr>
          <w:rFonts w:ascii="Arial" w:hAnsi="Arial" w:cs="Arial"/>
          <w:b/>
        </w:rPr>
        <w:t xml:space="preserve">Behaviours to be </w:t>
      </w:r>
      <w:r w:rsidR="00860612">
        <w:rPr>
          <w:rFonts w:ascii="Arial" w:hAnsi="Arial" w:cs="Arial"/>
          <w:b/>
        </w:rPr>
        <w:t>A</w:t>
      </w:r>
      <w:r w:rsidRPr="00840263">
        <w:rPr>
          <w:rFonts w:ascii="Arial" w:hAnsi="Arial" w:cs="Arial"/>
          <w:b/>
        </w:rPr>
        <w:t>voided</w:t>
      </w:r>
    </w:p>
    <w:p w14:paraId="420A92B2" w14:textId="77777777" w:rsidR="00860612" w:rsidRPr="00840263" w:rsidRDefault="00860612" w:rsidP="001C627F">
      <w:pPr>
        <w:pStyle w:val="ListParagraph"/>
        <w:ind w:left="0"/>
        <w:rPr>
          <w:rFonts w:ascii="Arial" w:hAnsi="Arial" w:cs="Arial"/>
          <w:b/>
        </w:rPr>
      </w:pPr>
    </w:p>
    <w:p w14:paraId="2AAA86EA" w14:textId="77777777" w:rsidR="001C627F" w:rsidRPr="00840263" w:rsidRDefault="001C627F" w:rsidP="00BA3505">
      <w:pPr>
        <w:pStyle w:val="ListParagraph"/>
        <w:spacing w:line="276" w:lineRule="auto"/>
        <w:ind w:left="0"/>
        <w:rPr>
          <w:rFonts w:ascii="Arial" w:hAnsi="Arial" w:cs="Arial"/>
        </w:rPr>
      </w:pPr>
      <w:r w:rsidRPr="00840263">
        <w:rPr>
          <w:rFonts w:ascii="Arial" w:hAnsi="Arial" w:cs="Arial"/>
        </w:rPr>
        <w:t>Sta</w:t>
      </w:r>
      <w:r w:rsidR="00244E91" w:rsidRPr="00840263">
        <w:rPr>
          <w:rFonts w:ascii="Arial" w:hAnsi="Arial" w:cs="Arial"/>
        </w:rPr>
        <w:t>ff</w:t>
      </w:r>
      <w:r w:rsidR="00A858D3">
        <w:rPr>
          <w:rFonts w:ascii="Arial" w:hAnsi="Arial" w:cs="Arial"/>
        </w:rPr>
        <w:t>,</w:t>
      </w:r>
      <w:r w:rsidR="00A858D3" w:rsidRPr="00A858D3">
        <w:rPr>
          <w:rFonts w:ascii="Arial" w:hAnsi="Arial" w:cs="Arial"/>
        </w:rPr>
        <w:t xml:space="preserve"> </w:t>
      </w:r>
      <w:r w:rsidR="00A858D3">
        <w:rPr>
          <w:rFonts w:ascii="Arial" w:hAnsi="Arial" w:cs="Arial"/>
        </w:rPr>
        <w:t>service providers</w:t>
      </w:r>
      <w:r w:rsidR="00244E91" w:rsidRPr="00840263">
        <w:rPr>
          <w:rFonts w:ascii="Arial" w:hAnsi="Arial" w:cs="Arial"/>
        </w:rPr>
        <w:t xml:space="preserve"> and volunteers should not: </w:t>
      </w:r>
    </w:p>
    <w:p w14:paraId="6B068716" w14:textId="77777777" w:rsidR="00037ED3" w:rsidRPr="00840263" w:rsidRDefault="00F67B4D" w:rsidP="00BA3505">
      <w:pPr>
        <w:pStyle w:val="ListParagraph"/>
        <w:numPr>
          <w:ilvl w:val="0"/>
          <w:numId w:val="14"/>
        </w:numPr>
        <w:spacing w:line="276" w:lineRule="auto"/>
        <w:rPr>
          <w:rFonts w:ascii="Arial" w:hAnsi="Arial" w:cs="Arial"/>
        </w:rPr>
      </w:pPr>
      <w:r w:rsidRPr="00840263">
        <w:rPr>
          <w:rFonts w:ascii="Arial" w:hAnsi="Arial" w:cs="Arial"/>
        </w:rPr>
        <w:t>Spend excessive amounts of time</w:t>
      </w:r>
      <w:r w:rsidR="00037ED3" w:rsidRPr="00840263">
        <w:rPr>
          <w:rFonts w:ascii="Arial" w:hAnsi="Arial" w:cs="Arial"/>
        </w:rPr>
        <w:t xml:space="preserve"> alone with an adult at risk;</w:t>
      </w:r>
    </w:p>
    <w:p w14:paraId="74794D27" w14:textId="77777777" w:rsidR="00037ED3" w:rsidRPr="00840263" w:rsidRDefault="00244E91" w:rsidP="00BA3505">
      <w:pPr>
        <w:pStyle w:val="ListParagraph"/>
        <w:numPr>
          <w:ilvl w:val="0"/>
          <w:numId w:val="14"/>
        </w:numPr>
        <w:spacing w:line="276" w:lineRule="auto"/>
        <w:rPr>
          <w:rFonts w:ascii="Arial" w:hAnsi="Arial" w:cs="Arial"/>
        </w:rPr>
      </w:pPr>
      <w:r w:rsidRPr="00840263">
        <w:rPr>
          <w:rFonts w:ascii="Arial" w:hAnsi="Arial" w:cs="Arial"/>
        </w:rPr>
        <w:t>Take</w:t>
      </w:r>
      <w:r w:rsidR="00F67B4D" w:rsidRPr="00840263">
        <w:rPr>
          <w:rFonts w:ascii="Arial" w:hAnsi="Arial" w:cs="Arial"/>
        </w:rPr>
        <w:t xml:space="preserve"> an ad</w:t>
      </w:r>
      <w:r w:rsidR="00037ED3" w:rsidRPr="00840263">
        <w:rPr>
          <w:rFonts w:ascii="Arial" w:hAnsi="Arial" w:cs="Arial"/>
        </w:rPr>
        <w:t>ult at risk to your own home;</w:t>
      </w:r>
    </w:p>
    <w:p w14:paraId="6C91BC3D" w14:textId="77777777" w:rsidR="00037ED3" w:rsidRPr="00840263" w:rsidRDefault="00244E91" w:rsidP="00BA3505">
      <w:pPr>
        <w:pStyle w:val="ListParagraph"/>
        <w:numPr>
          <w:ilvl w:val="0"/>
          <w:numId w:val="14"/>
        </w:numPr>
        <w:spacing w:line="276" w:lineRule="auto"/>
        <w:rPr>
          <w:rFonts w:ascii="Arial" w:hAnsi="Arial" w:cs="Arial"/>
        </w:rPr>
      </w:pPr>
      <w:r w:rsidRPr="00840263">
        <w:rPr>
          <w:rFonts w:ascii="Arial" w:hAnsi="Arial" w:cs="Arial"/>
        </w:rPr>
        <w:t>Take</w:t>
      </w:r>
      <w:r w:rsidR="00F67B4D" w:rsidRPr="00840263">
        <w:rPr>
          <w:rFonts w:ascii="Arial" w:hAnsi="Arial" w:cs="Arial"/>
        </w:rPr>
        <w:t xml:space="preserve"> an adult at risk alone on car journey,</w:t>
      </w:r>
      <w:r w:rsidR="00037ED3" w:rsidRPr="00840263">
        <w:rPr>
          <w:rFonts w:ascii="Arial" w:hAnsi="Arial" w:cs="Arial"/>
        </w:rPr>
        <w:t xml:space="preserve"> </w:t>
      </w:r>
      <w:r w:rsidR="00F67B4D" w:rsidRPr="00840263">
        <w:rPr>
          <w:rFonts w:ascii="Arial" w:hAnsi="Arial" w:cs="Arial"/>
        </w:rPr>
        <w:t xml:space="preserve">unless this forms part of the organisation’s core activities. </w:t>
      </w:r>
    </w:p>
    <w:p w14:paraId="2DEF5FBB" w14:textId="77777777" w:rsidR="00313534" w:rsidRPr="00840263" w:rsidRDefault="00313534" w:rsidP="00037ED3">
      <w:pPr>
        <w:rPr>
          <w:rFonts w:ascii="Arial" w:hAnsi="Arial" w:cs="Arial"/>
        </w:rPr>
      </w:pPr>
    </w:p>
    <w:p w14:paraId="53384E3E" w14:textId="77777777" w:rsidR="00F67B4D" w:rsidRPr="00840263" w:rsidRDefault="00F67B4D" w:rsidP="00037ED3">
      <w:pPr>
        <w:rPr>
          <w:rFonts w:ascii="Arial" w:hAnsi="Arial" w:cs="Arial"/>
        </w:rPr>
      </w:pPr>
      <w:r w:rsidRPr="00840263">
        <w:rPr>
          <w:rFonts w:ascii="Arial" w:hAnsi="Arial" w:cs="Arial"/>
        </w:rPr>
        <w:t>If it is unavoidable or necessary,</w:t>
      </w:r>
      <w:r w:rsidR="00037ED3" w:rsidRPr="00840263">
        <w:rPr>
          <w:rFonts w:ascii="Arial" w:hAnsi="Arial" w:cs="Arial"/>
        </w:rPr>
        <w:t xml:space="preserve"> </w:t>
      </w:r>
      <w:r w:rsidRPr="00840263">
        <w:rPr>
          <w:rFonts w:ascii="Arial" w:hAnsi="Arial" w:cs="Arial"/>
        </w:rPr>
        <w:t>these kinds of behaviours should only occur with the full knowledge and consent of a manager and an appropriate record maintained.</w:t>
      </w:r>
    </w:p>
    <w:p w14:paraId="321E7B0A" w14:textId="77777777" w:rsidR="00313534" w:rsidRPr="00840263" w:rsidRDefault="00313534" w:rsidP="00037ED3">
      <w:pPr>
        <w:rPr>
          <w:rFonts w:ascii="Arial" w:hAnsi="Arial" w:cs="Arial"/>
        </w:rPr>
      </w:pPr>
    </w:p>
    <w:p w14:paraId="2DEFBE63" w14:textId="77777777" w:rsidR="00BA3505" w:rsidRDefault="00BA3505" w:rsidP="00F67B4D">
      <w:pPr>
        <w:rPr>
          <w:rFonts w:ascii="Arial" w:hAnsi="Arial" w:cs="Arial"/>
          <w:b/>
        </w:rPr>
      </w:pPr>
    </w:p>
    <w:p w14:paraId="5662F24B" w14:textId="2A8E3E10" w:rsidR="00244E91" w:rsidRDefault="00244E91" w:rsidP="00F67B4D">
      <w:pPr>
        <w:rPr>
          <w:rFonts w:ascii="Arial" w:hAnsi="Arial" w:cs="Arial"/>
          <w:b/>
        </w:rPr>
      </w:pPr>
      <w:r w:rsidRPr="00840263">
        <w:rPr>
          <w:rFonts w:ascii="Arial" w:hAnsi="Arial" w:cs="Arial"/>
          <w:b/>
        </w:rPr>
        <w:t xml:space="preserve">Unacceptable </w:t>
      </w:r>
      <w:r w:rsidR="00860612">
        <w:rPr>
          <w:rFonts w:ascii="Arial" w:hAnsi="Arial" w:cs="Arial"/>
          <w:b/>
        </w:rPr>
        <w:t>B</w:t>
      </w:r>
      <w:r w:rsidRPr="00840263">
        <w:rPr>
          <w:rFonts w:ascii="Arial" w:hAnsi="Arial" w:cs="Arial"/>
          <w:b/>
        </w:rPr>
        <w:t>ehaviours</w:t>
      </w:r>
    </w:p>
    <w:p w14:paraId="2CF601E9" w14:textId="77777777" w:rsidR="00860612" w:rsidRPr="00840263" w:rsidRDefault="00860612" w:rsidP="00F67B4D">
      <w:pPr>
        <w:rPr>
          <w:rFonts w:ascii="Arial" w:hAnsi="Arial" w:cs="Arial"/>
          <w:b/>
        </w:rPr>
      </w:pPr>
    </w:p>
    <w:p w14:paraId="74B4193D" w14:textId="77777777" w:rsidR="00F67B4D" w:rsidRPr="00840263" w:rsidRDefault="00244E91" w:rsidP="00BA3505">
      <w:pPr>
        <w:spacing w:line="276" w:lineRule="auto"/>
        <w:rPr>
          <w:rFonts w:ascii="Arial" w:hAnsi="Arial" w:cs="Arial"/>
        </w:rPr>
      </w:pPr>
      <w:r w:rsidRPr="00840263">
        <w:rPr>
          <w:rFonts w:ascii="Arial" w:hAnsi="Arial" w:cs="Arial"/>
        </w:rPr>
        <w:t>Staff</w:t>
      </w:r>
      <w:r w:rsidR="00A858D3">
        <w:rPr>
          <w:rFonts w:ascii="Arial" w:hAnsi="Arial" w:cs="Arial"/>
        </w:rPr>
        <w:t>,</w:t>
      </w:r>
      <w:r w:rsidR="00A858D3" w:rsidRPr="00A858D3">
        <w:rPr>
          <w:rFonts w:ascii="Arial" w:hAnsi="Arial" w:cs="Arial"/>
        </w:rPr>
        <w:t xml:space="preserve"> </w:t>
      </w:r>
      <w:r w:rsidR="00A858D3">
        <w:rPr>
          <w:rFonts w:ascii="Arial" w:hAnsi="Arial" w:cs="Arial"/>
        </w:rPr>
        <w:t>service providers</w:t>
      </w:r>
      <w:r w:rsidRPr="00840263">
        <w:rPr>
          <w:rFonts w:ascii="Arial" w:hAnsi="Arial" w:cs="Arial"/>
        </w:rPr>
        <w:t xml:space="preserve"> and volunteers should never: </w:t>
      </w:r>
    </w:p>
    <w:p w14:paraId="3C3931F2" w14:textId="77777777" w:rsidR="00313534" w:rsidRPr="00840263" w:rsidRDefault="00F67B4D" w:rsidP="00BA3505">
      <w:pPr>
        <w:pStyle w:val="ListParagraph"/>
        <w:numPr>
          <w:ilvl w:val="0"/>
          <w:numId w:val="15"/>
        </w:numPr>
        <w:spacing w:line="276" w:lineRule="auto"/>
        <w:rPr>
          <w:rFonts w:ascii="Arial" w:hAnsi="Arial" w:cs="Arial"/>
        </w:rPr>
      </w:pPr>
      <w:r w:rsidRPr="00840263">
        <w:rPr>
          <w:rFonts w:ascii="Arial" w:hAnsi="Arial" w:cs="Arial"/>
        </w:rPr>
        <w:t>Abuse,</w:t>
      </w:r>
      <w:r w:rsidR="00313534" w:rsidRPr="00840263">
        <w:rPr>
          <w:rFonts w:ascii="Arial" w:hAnsi="Arial" w:cs="Arial"/>
        </w:rPr>
        <w:t xml:space="preserve"> </w:t>
      </w:r>
      <w:r w:rsidRPr="00840263">
        <w:rPr>
          <w:rFonts w:ascii="Arial" w:hAnsi="Arial" w:cs="Arial"/>
        </w:rPr>
        <w:t>neglect or harm an adult,</w:t>
      </w:r>
      <w:r w:rsidR="00313534" w:rsidRPr="00840263">
        <w:rPr>
          <w:rFonts w:ascii="Arial" w:hAnsi="Arial" w:cs="Arial"/>
        </w:rPr>
        <w:t xml:space="preserve"> </w:t>
      </w:r>
      <w:r w:rsidRPr="00840263">
        <w:rPr>
          <w:rFonts w:ascii="Arial" w:hAnsi="Arial" w:cs="Arial"/>
        </w:rPr>
        <w:t>or place them at risk of harm,</w:t>
      </w:r>
      <w:r w:rsidR="00313534" w:rsidRPr="00840263">
        <w:rPr>
          <w:rFonts w:ascii="Arial" w:hAnsi="Arial" w:cs="Arial"/>
        </w:rPr>
        <w:t xml:space="preserve"> </w:t>
      </w:r>
      <w:r w:rsidRPr="00840263">
        <w:rPr>
          <w:rFonts w:ascii="Arial" w:hAnsi="Arial" w:cs="Arial"/>
        </w:rPr>
        <w:t>wheth</w:t>
      </w:r>
      <w:r w:rsidR="00313534" w:rsidRPr="00840263">
        <w:rPr>
          <w:rFonts w:ascii="Arial" w:hAnsi="Arial" w:cs="Arial"/>
        </w:rPr>
        <w:t>er by omission or commission;</w:t>
      </w:r>
    </w:p>
    <w:p w14:paraId="793DE342" w14:textId="77777777" w:rsidR="00313534" w:rsidRPr="00840263" w:rsidRDefault="00F67B4D" w:rsidP="00BA3505">
      <w:pPr>
        <w:pStyle w:val="ListParagraph"/>
        <w:numPr>
          <w:ilvl w:val="0"/>
          <w:numId w:val="15"/>
        </w:numPr>
        <w:spacing w:line="276" w:lineRule="auto"/>
        <w:rPr>
          <w:rFonts w:ascii="Arial" w:hAnsi="Arial" w:cs="Arial"/>
        </w:rPr>
      </w:pPr>
      <w:r w:rsidRPr="00840263">
        <w:rPr>
          <w:rFonts w:ascii="Arial" w:hAnsi="Arial" w:cs="Arial"/>
        </w:rPr>
        <w:t>Engage in rough physic</w:t>
      </w:r>
      <w:r w:rsidR="00313534" w:rsidRPr="00840263">
        <w:rPr>
          <w:rFonts w:ascii="Arial" w:hAnsi="Arial" w:cs="Arial"/>
        </w:rPr>
        <w:t>al games including horseplay;</w:t>
      </w:r>
    </w:p>
    <w:p w14:paraId="56444CB7" w14:textId="77777777" w:rsidR="00313534" w:rsidRPr="00840263" w:rsidRDefault="00F67B4D" w:rsidP="00BA3505">
      <w:pPr>
        <w:pStyle w:val="ListParagraph"/>
        <w:numPr>
          <w:ilvl w:val="0"/>
          <w:numId w:val="15"/>
        </w:numPr>
        <w:spacing w:line="276" w:lineRule="auto"/>
        <w:rPr>
          <w:rFonts w:ascii="Arial" w:hAnsi="Arial" w:cs="Arial"/>
        </w:rPr>
      </w:pPr>
      <w:r w:rsidRPr="00840263">
        <w:rPr>
          <w:rFonts w:ascii="Arial" w:hAnsi="Arial" w:cs="Arial"/>
        </w:rPr>
        <w:t>Engage in sexually provocative games e.g</w:t>
      </w:r>
      <w:r w:rsidR="00313534" w:rsidRPr="00840263">
        <w:rPr>
          <w:rFonts w:ascii="Arial" w:hAnsi="Arial" w:cs="Arial"/>
        </w:rPr>
        <w:t>. spin the bottle,</w:t>
      </w:r>
      <w:r w:rsidR="00FA4693" w:rsidRPr="00840263">
        <w:rPr>
          <w:rFonts w:ascii="Arial" w:hAnsi="Arial" w:cs="Arial"/>
        </w:rPr>
        <w:t xml:space="preserve"> </w:t>
      </w:r>
      <w:r w:rsidR="00313534" w:rsidRPr="00840263">
        <w:rPr>
          <w:rFonts w:ascii="Arial" w:hAnsi="Arial" w:cs="Arial"/>
        </w:rPr>
        <w:t>strip poker;</w:t>
      </w:r>
    </w:p>
    <w:p w14:paraId="153FFE7F" w14:textId="2AF65285" w:rsidR="001C6E55" w:rsidRPr="00840263" w:rsidRDefault="001C6E55" w:rsidP="00BA3505">
      <w:pPr>
        <w:pStyle w:val="ListParagraph"/>
        <w:numPr>
          <w:ilvl w:val="0"/>
          <w:numId w:val="15"/>
        </w:numPr>
        <w:spacing w:line="276" w:lineRule="auto"/>
        <w:rPr>
          <w:rFonts w:ascii="Arial" w:hAnsi="Arial" w:cs="Arial"/>
        </w:rPr>
      </w:pPr>
      <w:r w:rsidRPr="00840263">
        <w:rPr>
          <w:rFonts w:ascii="Arial" w:hAnsi="Arial" w:cs="Arial"/>
        </w:rPr>
        <w:t>Use inappropriate language with adults at risk</w:t>
      </w:r>
      <w:r w:rsidR="00F26F7A">
        <w:rPr>
          <w:rFonts w:ascii="Arial" w:hAnsi="Arial" w:cs="Arial"/>
        </w:rPr>
        <w:t>;</w:t>
      </w:r>
    </w:p>
    <w:p w14:paraId="531304D5" w14:textId="77777777" w:rsidR="00313534" w:rsidRPr="00840263" w:rsidRDefault="00F67B4D" w:rsidP="00BA3505">
      <w:pPr>
        <w:pStyle w:val="ListParagraph"/>
        <w:numPr>
          <w:ilvl w:val="0"/>
          <w:numId w:val="15"/>
        </w:numPr>
        <w:spacing w:line="276" w:lineRule="auto"/>
        <w:rPr>
          <w:rFonts w:ascii="Arial" w:hAnsi="Arial" w:cs="Arial"/>
        </w:rPr>
      </w:pPr>
      <w:r w:rsidRPr="00840263">
        <w:rPr>
          <w:rFonts w:ascii="Arial" w:hAnsi="Arial" w:cs="Arial"/>
        </w:rPr>
        <w:t xml:space="preserve">Make </w:t>
      </w:r>
      <w:r w:rsidR="00313534" w:rsidRPr="00840263">
        <w:rPr>
          <w:rFonts w:ascii="Arial" w:hAnsi="Arial" w:cs="Arial"/>
        </w:rPr>
        <w:t>sexually suggestive comments;</w:t>
      </w:r>
    </w:p>
    <w:p w14:paraId="1BAD5026" w14:textId="77777777" w:rsidR="00313534" w:rsidRPr="00840263" w:rsidRDefault="00F67B4D" w:rsidP="00BA3505">
      <w:pPr>
        <w:pStyle w:val="ListParagraph"/>
        <w:numPr>
          <w:ilvl w:val="0"/>
          <w:numId w:val="15"/>
        </w:numPr>
        <w:spacing w:line="276" w:lineRule="auto"/>
        <w:rPr>
          <w:rFonts w:ascii="Arial" w:hAnsi="Arial" w:cs="Arial"/>
        </w:rPr>
      </w:pPr>
      <w:r w:rsidRPr="00840263">
        <w:rPr>
          <w:rFonts w:ascii="Arial" w:hAnsi="Arial" w:cs="Arial"/>
        </w:rPr>
        <w:t>Form</w:t>
      </w:r>
      <w:r w:rsidR="00313534" w:rsidRPr="00840263">
        <w:rPr>
          <w:rFonts w:ascii="Arial" w:hAnsi="Arial" w:cs="Arial"/>
        </w:rPr>
        <w:t xml:space="preserve"> inappropriate relationships;</w:t>
      </w:r>
    </w:p>
    <w:p w14:paraId="62E88371" w14:textId="77777777" w:rsidR="00313534" w:rsidRPr="00840263" w:rsidRDefault="00F67B4D" w:rsidP="00BA3505">
      <w:pPr>
        <w:pStyle w:val="ListParagraph"/>
        <w:numPr>
          <w:ilvl w:val="0"/>
          <w:numId w:val="15"/>
        </w:numPr>
        <w:spacing w:line="276" w:lineRule="auto"/>
        <w:rPr>
          <w:rFonts w:ascii="Arial" w:hAnsi="Arial" w:cs="Arial"/>
        </w:rPr>
      </w:pPr>
      <w:r w:rsidRPr="00840263">
        <w:rPr>
          <w:rFonts w:ascii="Arial" w:hAnsi="Arial" w:cs="Arial"/>
        </w:rPr>
        <w:t xml:space="preserve">Gossip about personal </w:t>
      </w:r>
      <w:r w:rsidR="00313534" w:rsidRPr="00840263">
        <w:rPr>
          <w:rFonts w:ascii="Arial" w:hAnsi="Arial" w:cs="Arial"/>
        </w:rPr>
        <w:t>and sensitive information; or</w:t>
      </w:r>
    </w:p>
    <w:p w14:paraId="0D076464" w14:textId="77777777" w:rsidR="00F67B4D" w:rsidRPr="00840263" w:rsidRDefault="00F67B4D" w:rsidP="00BA3505">
      <w:pPr>
        <w:pStyle w:val="ListParagraph"/>
        <w:numPr>
          <w:ilvl w:val="0"/>
          <w:numId w:val="15"/>
        </w:numPr>
        <w:spacing w:line="276" w:lineRule="auto"/>
        <w:rPr>
          <w:rFonts w:ascii="Arial" w:hAnsi="Arial" w:cs="Arial"/>
        </w:rPr>
      </w:pPr>
      <w:r w:rsidRPr="00840263">
        <w:rPr>
          <w:rFonts w:ascii="Arial" w:hAnsi="Arial" w:cs="Arial"/>
        </w:rPr>
        <w:t>Make/accept loans or gifts of money.</w:t>
      </w:r>
    </w:p>
    <w:p w14:paraId="6FA2F7BD" w14:textId="77777777" w:rsidR="00313534" w:rsidRPr="00840263" w:rsidRDefault="00313534" w:rsidP="00313534">
      <w:pPr>
        <w:rPr>
          <w:rFonts w:ascii="Arial" w:hAnsi="Arial" w:cs="Arial"/>
        </w:rPr>
      </w:pPr>
    </w:p>
    <w:p w14:paraId="5DEDE899" w14:textId="77777777" w:rsidR="00BA3505" w:rsidRDefault="00BA3505" w:rsidP="00244E91">
      <w:pPr>
        <w:pStyle w:val="ListParagraph"/>
        <w:ind w:left="0"/>
        <w:rPr>
          <w:rFonts w:ascii="Arial" w:hAnsi="Arial" w:cs="Arial"/>
          <w:b/>
        </w:rPr>
      </w:pPr>
    </w:p>
    <w:p w14:paraId="5A06FC54" w14:textId="616795E2" w:rsidR="00F67B4D" w:rsidRDefault="00697E3F" w:rsidP="00244E91">
      <w:pPr>
        <w:pStyle w:val="ListParagraph"/>
        <w:ind w:left="0"/>
        <w:rPr>
          <w:rFonts w:ascii="Arial" w:hAnsi="Arial" w:cs="Arial"/>
          <w:b/>
        </w:rPr>
      </w:pPr>
      <w:r w:rsidRPr="00840263">
        <w:rPr>
          <w:rFonts w:ascii="Arial" w:hAnsi="Arial" w:cs="Arial"/>
          <w:b/>
        </w:rPr>
        <w:t>P</w:t>
      </w:r>
      <w:r w:rsidR="00F67B4D" w:rsidRPr="00840263">
        <w:rPr>
          <w:rFonts w:ascii="Arial" w:hAnsi="Arial" w:cs="Arial"/>
          <w:b/>
        </w:rPr>
        <w:t>hy</w:t>
      </w:r>
      <w:r w:rsidR="006B2721">
        <w:rPr>
          <w:rFonts w:ascii="Arial" w:hAnsi="Arial" w:cs="Arial"/>
          <w:b/>
        </w:rPr>
        <w:t xml:space="preserve">sical </w:t>
      </w:r>
      <w:r w:rsidR="00860612">
        <w:rPr>
          <w:rFonts w:ascii="Arial" w:hAnsi="Arial" w:cs="Arial"/>
          <w:b/>
        </w:rPr>
        <w:t>C</w:t>
      </w:r>
      <w:r w:rsidR="006B2721">
        <w:rPr>
          <w:rFonts w:ascii="Arial" w:hAnsi="Arial" w:cs="Arial"/>
          <w:b/>
        </w:rPr>
        <w:t xml:space="preserve">ontact and </w:t>
      </w:r>
      <w:r w:rsidR="00860612">
        <w:rPr>
          <w:rFonts w:ascii="Arial" w:hAnsi="Arial" w:cs="Arial"/>
          <w:b/>
        </w:rPr>
        <w:t>I</w:t>
      </w:r>
      <w:r w:rsidR="006B2721">
        <w:rPr>
          <w:rFonts w:ascii="Arial" w:hAnsi="Arial" w:cs="Arial"/>
          <w:b/>
        </w:rPr>
        <w:t xml:space="preserve">ntimate </w:t>
      </w:r>
      <w:r w:rsidR="00860612">
        <w:rPr>
          <w:rFonts w:ascii="Arial" w:hAnsi="Arial" w:cs="Arial"/>
          <w:b/>
        </w:rPr>
        <w:t>C</w:t>
      </w:r>
      <w:r w:rsidR="00244E91" w:rsidRPr="00840263">
        <w:rPr>
          <w:rFonts w:ascii="Arial" w:hAnsi="Arial" w:cs="Arial"/>
          <w:b/>
        </w:rPr>
        <w:t>are</w:t>
      </w:r>
    </w:p>
    <w:p w14:paraId="590B074B" w14:textId="77777777" w:rsidR="00860612" w:rsidRPr="00840263" w:rsidRDefault="00860612" w:rsidP="00244E91">
      <w:pPr>
        <w:pStyle w:val="ListParagraph"/>
        <w:ind w:left="0"/>
        <w:rPr>
          <w:rFonts w:ascii="Arial" w:hAnsi="Arial" w:cs="Arial"/>
          <w:b/>
        </w:rPr>
      </w:pPr>
    </w:p>
    <w:p w14:paraId="1723ADDA" w14:textId="77777777" w:rsidR="00313534" w:rsidRPr="00840263" w:rsidRDefault="00F67B4D" w:rsidP="00BA3505">
      <w:pPr>
        <w:spacing w:line="276" w:lineRule="auto"/>
        <w:rPr>
          <w:rFonts w:ascii="Arial" w:hAnsi="Arial" w:cs="Arial"/>
        </w:rPr>
      </w:pPr>
      <w:r w:rsidRPr="00840263">
        <w:rPr>
          <w:rFonts w:ascii="Arial" w:hAnsi="Arial" w:cs="Arial"/>
        </w:rPr>
        <w:t>Staff</w:t>
      </w:r>
      <w:r w:rsidR="00A858D3">
        <w:rPr>
          <w:rFonts w:ascii="Arial" w:hAnsi="Arial" w:cs="Arial"/>
        </w:rPr>
        <w:t>, service providers</w:t>
      </w:r>
      <w:r w:rsidRPr="00840263">
        <w:rPr>
          <w:rFonts w:ascii="Arial" w:hAnsi="Arial" w:cs="Arial"/>
        </w:rPr>
        <w:t xml:space="preserve"> and v</w:t>
      </w:r>
      <w:r w:rsidR="00511899">
        <w:rPr>
          <w:rFonts w:ascii="Arial" w:hAnsi="Arial" w:cs="Arial"/>
        </w:rPr>
        <w:t>olunteers should</w:t>
      </w:r>
      <w:r w:rsidR="00313534" w:rsidRPr="00840263">
        <w:rPr>
          <w:rFonts w:ascii="Arial" w:hAnsi="Arial" w:cs="Arial"/>
        </w:rPr>
        <w:t>:</w:t>
      </w:r>
    </w:p>
    <w:p w14:paraId="4ED1435C" w14:textId="77777777" w:rsidR="00244E91" w:rsidRPr="00840263" w:rsidRDefault="00511899" w:rsidP="00BA3505">
      <w:pPr>
        <w:pStyle w:val="ListParagraph"/>
        <w:numPr>
          <w:ilvl w:val="0"/>
          <w:numId w:val="16"/>
        </w:numPr>
        <w:spacing w:line="276" w:lineRule="auto"/>
        <w:rPr>
          <w:rFonts w:ascii="Arial" w:hAnsi="Arial" w:cs="Arial"/>
        </w:rPr>
      </w:pPr>
      <w:r>
        <w:rPr>
          <w:rFonts w:ascii="Arial" w:hAnsi="Arial" w:cs="Arial"/>
        </w:rPr>
        <w:t>Ensure that p</w:t>
      </w:r>
      <w:r w:rsidR="00F67B4D" w:rsidRPr="00840263">
        <w:rPr>
          <w:rFonts w:ascii="Arial" w:hAnsi="Arial" w:cs="Arial"/>
        </w:rPr>
        <w:t>hysical contact is</w:t>
      </w:r>
      <w:r w:rsidR="00244E91" w:rsidRPr="00840263">
        <w:rPr>
          <w:rFonts w:ascii="Arial" w:hAnsi="Arial" w:cs="Arial"/>
        </w:rPr>
        <w:t xml:space="preserve"> supportive, takes place in an open environment and is not secretive;</w:t>
      </w:r>
    </w:p>
    <w:p w14:paraId="4D11FEFB" w14:textId="77777777" w:rsidR="00313534" w:rsidRPr="00840263" w:rsidRDefault="00511899" w:rsidP="00BA3505">
      <w:pPr>
        <w:pStyle w:val="ListParagraph"/>
        <w:numPr>
          <w:ilvl w:val="0"/>
          <w:numId w:val="16"/>
        </w:numPr>
        <w:spacing w:line="276" w:lineRule="auto"/>
        <w:rPr>
          <w:rFonts w:ascii="Arial" w:hAnsi="Arial" w:cs="Arial"/>
        </w:rPr>
      </w:pPr>
      <w:r>
        <w:rPr>
          <w:rFonts w:ascii="Arial" w:hAnsi="Arial" w:cs="Arial"/>
        </w:rPr>
        <w:t>Ensure that it</w:t>
      </w:r>
      <w:r w:rsidR="00244E91" w:rsidRPr="00840263">
        <w:rPr>
          <w:rFonts w:ascii="Arial" w:hAnsi="Arial" w:cs="Arial"/>
        </w:rPr>
        <w:t xml:space="preserve"> is </w:t>
      </w:r>
      <w:r w:rsidR="00F67B4D" w:rsidRPr="00840263">
        <w:rPr>
          <w:rFonts w:ascii="Arial" w:hAnsi="Arial" w:cs="Arial"/>
        </w:rPr>
        <w:t>person-centred and appropriate to the t</w:t>
      </w:r>
      <w:r w:rsidR="00313534" w:rsidRPr="00840263">
        <w:rPr>
          <w:rFonts w:ascii="Arial" w:hAnsi="Arial" w:cs="Arial"/>
        </w:rPr>
        <w:t>ask required;</w:t>
      </w:r>
    </w:p>
    <w:p w14:paraId="466FC5DD" w14:textId="77777777" w:rsidR="00244E91" w:rsidRPr="00840263" w:rsidRDefault="00511899" w:rsidP="00BA3505">
      <w:pPr>
        <w:pStyle w:val="ListParagraph"/>
        <w:numPr>
          <w:ilvl w:val="0"/>
          <w:numId w:val="16"/>
        </w:numPr>
        <w:spacing w:line="276" w:lineRule="auto"/>
        <w:rPr>
          <w:rFonts w:ascii="Arial" w:hAnsi="Arial" w:cs="Arial"/>
        </w:rPr>
      </w:pPr>
      <w:r>
        <w:rPr>
          <w:rFonts w:ascii="Arial" w:hAnsi="Arial" w:cs="Arial"/>
        </w:rPr>
        <w:t>I</w:t>
      </w:r>
      <w:r w:rsidR="00244E91" w:rsidRPr="00840263">
        <w:rPr>
          <w:rFonts w:ascii="Arial" w:hAnsi="Arial" w:cs="Arial"/>
        </w:rPr>
        <w:t>nform their line manager/coordinator of any changing or additional needs with regards to physical contact required by the adult;</w:t>
      </w:r>
    </w:p>
    <w:p w14:paraId="49069197" w14:textId="77777777" w:rsidR="00313534" w:rsidRPr="00840263" w:rsidRDefault="00F67B4D" w:rsidP="00BA3505">
      <w:pPr>
        <w:pStyle w:val="ListParagraph"/>
        <w:numPr>
          <w:ilvl w:val="0"/>
          <w:numId w:val="16"/>
        </w:numPr>
        <w:spacing w:line="276" w:lineRule="auto"/>
        <w:rPr>
          <w:rFonts w:ascii="Arial" w:hAnsi="Arial" w:cs="Arial"/>
        </w:rPr>
      </w:pPr>
      <w:r w:rsidRPr="00840263">
        <w:rPr>
          <w:rFonts w:ascii="Arial" w:hAnsi="Arial" w:cs="Arial"/>
        </w:rPr>
        <w:t>They are trained to understand and implement a care plan,</w:t>
      </w:r>
      <w:r w:rsidR="00313534" w:rsidRPr="00840263">
        <w:rPr>
          <w:rFonts w:ascii="Arial" w:hAnsi="Arial" w:cs="Arial"/>
        </w:rPr>
        <w:t xml:space="preserve"> where required;</w:t>
      </w:r>
    </w:p>
    <w:p w14:paraId="1C0C33AF" w14:textId="77777777" w:rsidR="00313534" w:rsidRPr="00840263" w:rsidRDefault="00511899" w:rsidP="00BA3505">
      <w:pPr>
        <w:pStyle w:val="ListParagraph"/>
        <w:numPr>
          <w:ilvl w:val="0"/>
          <w:numId w:val="16"/>
        </w:numPr>
        <w:spacing w:line="276" w:lineRule="auto"/>
        <w:rPr>
          <w:rFonts w:ascii="Arial" w:hAnsi="Arial" w:cs="Arial"/>
        </w:rPr>
      </w:pPr>
      <w:r>
        <w:rPr>
          <w:rFonts w:ascii="Arial" w:hAnsi="Arial" w:cs="Arial"/>
        </w:rPr>
        <w:t>Ensure that w</w:t>
      </w:r>
      <w:r w:rsidR="00F67B4D" w:rsidRPr="00840263">
        <w:rPr>
          <w:rFonts w:ascii="Arial" w:hAnsi="Arial" w:cs="Arial"/>
        </w:rPr>
        <w:t>hen providing intimate care,</w:t>
      </w:r>
      <w:r w:rsidR="00313534" w:rsidRPr="00840263">
        <w:rPr>
          <w:rFonts w:ascii="Arial" w:hAnsi="Arial" w:cs="Arial"/>
        </w:rPr>
        <w:t xml:space="preserve"> </w:t>
      </w:r>
      <w:r w:rsidR="00F67B4D" w:rsidRPr="00840263">
        <w:rPr>
          <w:rFonts w:ascii="Arial" w:hAnsi="Arial" w:cs="Arial"/>
        </w:rPr>
        <w:t>it is done sensitively and with respect for the indi</w:t>
      </w:r>
      <w:r w:rsidR="00313534" w:rsidRPr="00840263">
        <w:rPr>
          <w:rFonts w:ascii="Arial" w:hAnsi="Arial" w:cs="Arial"/>
        </w:rPr>
        <w:t>vidual’s dignity and privacy;</w:t>
      </w:r>
    </w:p>
    <w:p w14:paraId="1B2794A5" w14:textId="77777777" w:rsidR="00313534" w:rsidRPr="00840263" w:rsidRDefault="00511899" w:rsidP="00BA3505">
      <w:pPr>
        <w:pStyle w:val="ListParagraph"/>
        <w:numPr>
          <w:ilvl w:val="0"/>
          <w:numId w:val="16"/>
        </w:numPr>
        <w:spacing w:line="276" w:lineRule="auto"/>
        <w:rPr>
          <w:rFonts w:ascii="Arial" w:hAnsi="Arial" w:cs="Arial"/>
        </w:rPr>
      </w:pPr>
      <w:r>
        <w:rPr>
          <w:rFonts w:ascii="Arial" w:hAnsi="Arial" w:cs="Arial"/>
        </w:rPr>
        <w:t xml:space="preserve">Ensure that they </w:t>
      </w:r>
      <w:r w:rsidR="00F67B4D" w:rsidRPr="00840263">
        <w:rPr>
          <w:rFonts w:ascii="Arial" w:hAnsi="Arial" w:cs="Arial"/>
        </w:rPr>
        <w:t>involve the individual as far as possible in hi</w:t>
      </w:r>
      <w:r w:rsidR="00313534" w:rsidRPr="00840263">
        <w:rPr>
          <w:rFonts w:ascii="Arial" w:hAnsi="Arial" w:cs="Arial"/>
        </w:rPr>
        <w:t>s/her own intimate care;</w:t>
      </w:r>
    </w:p>
    <w:p w14:paraId="587E5023" w14:textId="77777777" w:rsidR="00F67B4D" w:rsidRPr="00840263" w:rsidRDefault="00511899" w:rsidP="00BA3505">
      <w:pPr>
        <w:pStyle w:val="ListParagraph"/>
        <w:numPr>
          <w:ilvl w:val="0"/>
          <w:numId w:val="16"/>
        </w:numPr>
        <w:spacing w:line="276" w:lineRule="auto"/>
        <w:rPr>
          <w:rFonts w:ascii="Arial" w:hAnsi="Arial" w:cs="Arial"/>
        </w:rPr>
      </w:pPr>
      <w:r>
        <w:rPr>
          <w:rFonts w:ascii="Arial" w:hAnsi="Arial" w:cs="Arial"/>
        </w:rPr>
        <w:t xml:space="preserve">Report, at the earliest opportunity, anything that </w:t>
      </w:r>
      <w:r w:rsidR="00F67B4D" w:rsidRPr="00840263">
        <w:rPr>
          <w:rFonts w:ascii="Arial" w:hAnsi="Arial" w:cs="Arial"/>
        </w:rPr>
        <w:t xml:space="preserve">they are concerned about </w:t>
      </w:r>
      <w:r>
        <w:rPr>
          <w:rFonts w:ascii="Arial" w:hAnsi="Arial" w:cs="Arial"/>
        </w:rPr>
        <w:t>during intimate care.</w:t>
      </w:r>
    </w:p>
    <w:p w14:paraId="30864CF8" w14:textId="77777777" w:rsidR="00860612" w:rsidRDefault="00860612" w:rsidP="00244E91">
      <w:pPr>
        <w:pStyle w:val="ListParagraph"/>
        <w:ind w:left="0"/>
        <w:rPr>
          <w:rFonts w:ascii="Arial" w:hAnsi="Arial" w:cs="Arial"/>
          <w:b/>
        </w:rPr>
      </w:pPr>
    </w:p>
    <w:p w14:paraId="4709423F" w14:textId="77777777" w:rsidR="00BA3505" w:rsidRDefault="00BA3505" w:rsidP="00244E91">
      <w:pPr>
        <w:pStyle w:val="ListParagraph"/>
        <w:ind w:left="0"/>
        <w:rPr>
          <w:rFonts w:ascii="Arial" w:hAnsi="Arial" w:cs="Arial"/>
          <w:b/>
        </w:rPr>
      </w:pPr>
    </w:p>
    <w:p w14:paraId="2B439705" w14:textId="77777777" w:rsidR="00860612" w:rsidRDefault="00860612" w:rsidP="00244E91">
      <w:pPr>
        <w:pStyle w:val="ListParagraph"/>
        <w:ind w:left="0"/>
        <w:rPr>
          <w:rFonts w:ascii="Arial" w:hAnsi="Arial" w:cs="Arial"/>
          <w:b/>
        </w:rPr>
      </w:pPr>
    </w:p>
    <w:p w14:paraId="5B0554E2" w14:textId="77777777" w:rsidR="00F67B4D" w:rsidRDefault="00697E3F" w:rsidP="00244E91">
      <w:pPr>
        <w:pStyle w:val="ListParagraph"/>
        <w:ind w:left="0"/>
        <w:rPr>
          <w:rFonts w:ascii="Arial" w:hAnsi="Arial" w:cs="Arial"/>
          <w:b/>
        </w:rPr>
      </w:pPr>
      <w:r w:rsidRPr="00840263">
        <w:rPr>
          <w:rFonts w:ascii="Arial" w:hAnsi="Arial" w:cs="Arial"/>
          <w:b/>
        </w:rPr>
        <w:t>P</w:t>
      </w:r>
      <w:r w:rsidR="00F67B4D" w:rsidRPr="00840263">
        <w:rPr>
          <w:rFonts w:ascii="Arial" w:hAnsi="Arial" w:cs="Arial"/>
          <w:b/>
        </w:rPr>
        <w:t>hys</w:t>
      </w:r>
      <w:r w:rsidR="00244E91" w:rsidRPr="00840263">
        <w:rPr>
          <w:rFonts w:ascii="Arial" w:hAnsi="Arial" w:cs="Arial"/>
          <w:b/>
        </w:rPr>
        <w:t xml:space="preserve">ical </w:t>
      </w:r>
      <w:r w:rsidR="00860612">
        <w:rPr>
          <w:rFonts w:ascii="Arial" w:hAnsi="Arial" w:cs="Arial"/>
          <w:b/>
        </w:rPr>
        <w:t>I</w:t>
      </w:r>
      <w:r w:rsidR="00244E91" w:rsidRPr="00840263">
        <w:rPr>
          <w:rFonts w:ascii="Arial" w:hAnsi="Arial" w:cs="Arial"/>
          <w:b/>
        </w:rPr>
        <w:t xml:space="preserve">ntervention and </w:t>
      </w:r>
      <w:r w:rsidR="00860612">
        <w:rPr>
          <w:rFonts w:ascii="Arial" w:hAnsi="Arial" w:cs="Arial"/>
          <w:b/>
        </w:rPr>
        <w:t>R</w:t>
      </w:r>
      <w:r w:rsidR="00244E91" w:rsidRPr="00840263">
        <w:rPr>
          <w:rFonts w:ascii="Arial" w:hAnsi="Arial" w:cs="Arial"/>
          <w:b/>
        </w:rPr>
        <w:t>estraint</w:t>
      </w:r>
    </w:p>
    <w:p w14:paraId="76965989" w14:textId="77777777" w:rsidR="00860612" w:rsidRPr="00840263" w:rsidRDefault="00860612" w:rsidP="00244E91">
      <w:pPr>
        <w:pStyle w:val="ListParagraph"/>
        <w:ind w:left="0"/>
        <w:rPr>
          <w:rFonts w:ascii="Arial" w:hAnsi="Arial" w:cs="Arial"/>
          <w:b/>
        </w:rPr>
      </w:pPr>
    </w:p>
    <w:p w14:paraId="00F5CB25" w14:textId="77777777" w:rsidR="0042760E" w:rsidRPr="00840263" w:rsidRDefault="00244E91" w:rsidP="00BA3505">
      <w:pPr>
        <w:spacing w:line="276" w:lineRule="auto"/>
        <w:rPr>
          <w:rFonts w:ascii="Arial" w:hAnsi="Arial" w:cs="Arial"/>
        </w:rPr>
      </w:pPr>
      <w:r w:rsidRPr="00840263">
        <w:rPr>
          <w:rFonts w:ascii="Arial" w:hAnsi="Arial" w:cs="Arial"/>
        </w:rPr>
        <w:t>S</w:t>
      </w:r>
      <w:r w:rsidR="00F67B4D" w:rsidRPr="00840263">
        <w:rPr>
          <w:rFonts w:ascii="Arial" w:hAnsi="Arial" w:cs="Arial"/>
        </w:rPr>
        <w:t>taff</w:t>
      </w:r>
      <w:r w:rsidR="00A858D3">
        <w:rPr>
          <w:rFonts w:ascii="Arial" w:hAnsi="Arial" w:cs="Arial"/>
        </w:rPr>
        <w:t>, service providers</w:t>
      </w:r>
      <w:r w:rsidR="00F67B4D" w:rsidRPr="00840263">
        <w:rPr>
          <w:rFonts w:ascii="Arial" w:hAnsi="Arial" w:cs="Arial"/>
        </w:rPr>
        <w:t xml:space="preserve"> and volu</w:t>
      </w:r>
      <w:r w:rsidR="0042760E" w:rsidRPr="00840263">
        <w:rPr>
          <w:rFonts w:ascii="Arial" w:hAnsi="Arial" w:cs="Arial"/>
        </w:rPr>
        <w:t>nteers should:</w:t>
      </w:r>
    </w:p>
    <w:p w14:paraId="707EECFB" w14:textId="77777777" w:rsidR="0042760E" w:rsidRPr="00840263" w:rsidRDefault="00F67B4D" w:rsidP="00BA3505">
      <w:pPr>
        <w:pStyle w:val="ListParagraph"/>
        <w:numPr>
          <w:ilvl w:val="0"/>
          <w:numId w:val="17"/>
        </w:numPr>
        <w:spacing w:line="276" w:lineRule="auto"/>
        <w:rPr>
          <w:rFonts w:ascii="Arial" w:hAnsi="Arial" w:cs="Arial"/>
        </w:rPr>
      </w:pPr>
      <w:r w:rsidRPr="00840263">
        <w:rPr>
          <w:rFonts w:ascii="Arial" w:hAnsi="Arial" w:cs="Arial"/>
        </w:rPr>
        <w:t>Seek to defuse a situation,</w:t>
      </w:r>
      <w:r w:rsidR="0042760E" w:rsidRPr="00840263">
        <w:rPr>
          <w:rFonts w:ascii="Arial" w:hAnsi="Arial" w:cs="Arial"/>
        </w:rPr>
        <w:t xml:space="preserve"> </w:t>
      </w:r>
      <w:r w:rsidRPr="00840263">
        <w:rPr>
          <w:rFonts w:ascii="Arial" w:hAnsi="Arial" w:cs="Arial"/>
        </w:rPr>
        <w:t xml:space="preserve">thereby avoiding the need </w:t>
      </w:r>
      <w:r w:rsidR="0042760E" w:rsidRPr="00840263">
        <w:rPr>
          <w:rFonts w:ascii="Arial" w:hAnsi="Arial" w:cs="Arial"/>
        </w:rPr>
        <w:t>to use any form of restraint;</w:t>
      </w:r>
    </w:p>
    <w:p w14:paraId="50564F45" w14:textId="77777777" w:rsidR="00131637" w:rsidRPr="00840263" w:rsidRDefault="00F67B4D" w:rsidP="00BA3505">
      <w:pPr>
        <w:pStyle w:val="ListParagraph"/>
        <w:numPr>
          <w:ilvl w:val="0"/>
          <w:numId w:val="17"/>
        </w:numPr>
        <w:spacing w:line="276" w:lineRule="auto"/>
        <w:rPr>
          <w:rFonts w:ascii="Arial" w:hAnsi="Arial" w:cs="Arial"/>
        </w:rPr>
      </w:pPr>
      <w:r w:rsidRPr="00840263">
        <w:rPr>
          <w:rFonts w:ascii="Arial" w:hAnsi="Arial" w:cs="Arial"/>
        </w:rPr>
        <w:t xml:space="preserve">Only use restraint where it is </w:t>
      </w:r>
      <w:proofErr w:type="gramStart"/>
      <w:r w:rsidRPr="00840263">
        <w:rPr>
          <w:rFonts w:ascii="Arial" w:hAnsi="Arial" w:cs="Arial"/>
        </w:rPr>
        <w:t>absolutely necessary</w:t>
      </w:r>
      <w:proofErr w:type="gramEnd"/>
      <w:r w:rsidRPr="00840263">
        <w:rPr>
          <w:rFonts w:ascii="Arial" w:hAnsi="Arial" w:cs="Arial"/>
        </w:rPr>
        <w:t xml:space="preserve"> to protect the in</w:t>
      </w:r>
      <w:r w:rsidR="00131637" w:rsidRPr="00840263">
        <w:rPr>
          <w:rFonts w:ascii="Arial" w:hAnsi="Arial" w:cs="Arial"/>
        </w:rPr>
        <w:t>dividual or others from harm;</w:t>
      </w:r>
    </w:p>
    <w:p w14:paraId="1A2BF9A3" w14:textId="77777777" w:rsidR="00131637" w:rsidRPr="00840263" w:rsidRDefault="00F67B4D" w:rsidP="00BA3505">
      <w:pPr>
        <w:pStyle w:val="ListParagraph"/>
        <w:numPr>
          <w:ilvl w:val="0"/>
          <w:numId w:val="17"/>
        </w:numPr>
        <w:spacing w:line="276" w:lineRule="auto"/>
        <w:rPr>
          <w:rFonts w:ascii="Arial" w:hAnsi="Arial" w:cs="Arial"/>
        </w:rPr>
      </w:pPr>
      <w:r w:rsidRPr="00840263">
        <w:rPr>
          <w:rFonts w:ascii="Arial" w:hAnsi="Arial" w:cs="Arial"/>
        </w:rPr>
        <w:t>Ensure that any restraint used is proportionate to th</w:t>
      </w:r>
      <w:r w:rsidR="00131637" w:rsidRPr="00840263">
        <w:rPr>
          <w:rFonts w:ascii="Arial" w:hAnsi="Arial" w:cs="Arial"/>
        </w:rPr>
        <w:t>e risk of harm;</w:t>
      </w:r>
    </w:p>
    <w:p w14:paraId="2414A773" w14:textId="77777777" w:rsidR="00131637" w:rsidRPr="00840263" w:rsidRDefault="00F67B4D" w:rsidP="00BA3505">
      <w:pPr>
        <w:pStyle w:val="ListParagraph"/>
        <w:numPr>
          <w:ilvl w:val="0"/>
          <w:numId w:val="17"/>
        </w:numPr>
        <w:spacing w:line="276" w:lineRule="auto"/>
        <w:rPr>
          <w:rFonts w:ascii="Arial" w:hAnsi="Arial" w:cs="Arial"/>
        </w:rPr>
      </w:pPr>
      <w:r w:rsidRPr="00840263">
        <w:rPr>
          <w:rFonts w:ascii="Arial" w:hAnsi="Arial" w:cs="Arial"/>
        </w:rPr>
        <w:t xml:space="preserve">Only use forms of restraint for which they have received </w:t>
      </w:r>
      <w:proofErr w:type="gramStart"/>
      <w:r w:rsidRPr="00840263">
        <w:rPr>
          <w:rFonts w:ascii="Arial" w:hAnsi="Arial" w:cs="Arial"/>
        </w:rPr>
        <w:t>training</w:t>
      </w:r>
      <w:proofErr w:type="gramEnd"/>
      <w:r w:rsidRPr="00840263">
        <w:rPr>
          <w:rFonts w:ascii="Arial" w:hAnsi="Arial" w:cs="Arial"/>
        </w:rPr>
        <w:t xml:space="preserve"> and which </w:t>
      </w:r>
      <w:r w:rsidR="00131637" w:rsidRPr="00840263">
        <w:rPr>
          <w:rFonts w:ascii="Arial" w:hAnsi="Arial" w:cs="Arial"/>
        </w:rPr>
        <w:t>follow current best practice;</w:t>
      </w:r>
    </w:p>
    <w:p w14:paraId="4768BA52" w14:textId="77777777" w:rsidR="00131637" w:rsidRPr="00840263" w:rsidRDefault="00F67B4D" w:rsidP="00BA3505">
      <w:pPr>
        <w:pStyle w:val="ListParagraph"/>
        <w:numPr>
          <w:ilvl w:val="0"/>
          <w:numId w:val="17"/>
        </w:numPr>
        <w:spacing w:line="276" w:lineRule="auto"/>
        <w:rPr>
          <w:rFonts w:ascii="Arial" w:hAnsi="Arial" w:cs="Arial"/>
        </w:rPr>
      </w:pPr>
      <w:r w:rsidRPr="00840263">
        <w:rPr>
          <w:rFonts w:ascii="Arial" w:hAnsi="Arial" w:cs="Arial"/>
        </w:rPr>
        <w:t>Record and</w:t>
      </w:r>
      <w:r w:rsidR="00131637" w:rsidRPr="00840263">
        <w:rPr>
          <w:rFonts w:ascii="Arial" w:hAnsi="Arial" w:cs="Arial"/>
        </w:rPr>
        <w:t xml:space="preserve"> report any use of restraint;</w:t>
      </w:r>
    </w:p>
    <w:p w14:paraId="17C0C9F0" w14:textId="77777777" w:rsidR="001D52DD" w:rsidRPr="00F715B0" w:rsidRDefault="00F67B4D" w:rsidP="00BA3505">
      <w:pPr>
        <w:pStyle w:val="ListParagraph"/>
        <w:numPr>
          <w:ilvl w:val="0"/>
          <w:numId w:val="17"/>
        </w:numPr>
        <w:spacing w:line="276" w:lineRule="auto"/>
        <w:rPr>
          <w:rFonts w:ascii="Arial" w:hAnsi="Arial" w:cs="Arial"/>
        </w:rPr>
      </w:pPr>
      <w:r w:rsidRPr="00840263">
        <w:rPr>
          <w:rFonts w:ascii="Arial" w:hAnsi="Arial" w:cs="Arial"/>
        </w:rPr>
        <w:t>Review any situation that led to the need for restraint with their Line Manager,</w:t>
      </w:r>
      <w:r w:rsidR="0042760E" w:rsidRPr="00840263">
        <w:rPr>
          <w:rFonts w:ascii="Arial" w:hAnsi="Arial" w:cs="Arial"/>
        </w:rPr>
        <w:t xml:space="preserve"> </w:t>
      </w:r>
      <w:r w:rsidRPr="00840263">
        <w:rPr>
          <w:rFonts w:ascii="Arial" w:hAnsi="Arial" w:cs="Arial"/>
        </w:rPr>
        <w:t>with a view to avoiding the need for restraint in the future.</w:t>
      </w:r>
    </w:p>
    <w:p w14:paraId="5A0FB01D" w14:textId="77777777" w:rsidR="001D52DD" w:rsidRDefault="001D52DD" w:rsidP="00244E91">
      <w:pPr>
        <w:pStyle w:val="ListParagraph"/>
        <w:ind w:left="0"/>
        <w:rPr>
          <w:rFonts w:ascii="Arial" w:hAnsi="Arial" w:cs="Arial"/>
          <w:b/>
        </w:rPr>
      </w:pPr>
    </w:p>
    <w:p w14:paraId="26E41DA8" w14:textId="77777777" w:rsidR="00F67B4D" w:rsidRDefault="00697E3F" w:rsidP="00244E91">
      <w:pPr>
        <w:pStyle w:val="ListParagraph"/>
        <w:ind w:left="0"/>
        <w:rPr>
          <w:rFonts w:ascii="Arial" w:hAnsi="Arial" w:cs="Arial"/>
          <w:b/>
        </w:rPr>
      </w:pPr>
      <w:r w:rsidRPr="00840263">
        <w:rPr>
          <w:rFonts w:ascii="Arial" w:hAnsi="Arial" w:cs="Arial"/>
          <w:b/>
        </w:rPr>
        <w:t>D</w:t>
      </w:r>
      <w:r w:rsidR="00F67B4D" w:rsidRPr="00840263">
        <w:rPr>
          <w:rFonts w:ascii="Arial" w:hAnsi="Arial" w:cs="Arial"/>
          <w:b/>
        </w:rPr>
        <w:t xml:space="preserve">iversity and </w:t>
      </w:r>
      <w:r w:rsidR="00860612">
        <w:rPr>
          <w:rFonts w:ascii="Arial" w:hAnsi="Arial" w:cs="Arial"/>
          <w:b/>
        </w:rPr>
        <w:t>A</w:t>
      </w:r>
      <w:r w:rsidR="00F67B4D" w:rsidRPr="00840263">
        <w:rPr>
          <w:rFonts w:ascii="Arial" w:hAnsi="Arial" w:cs="Arial"/>
          <w:b/>
        </w:rPr>
        <w:t>d</w:t>
      </w:r>
      <w:r w:rsidR="00244E91" w:rsidRPr="00840263">
        <w:rPr>
          <w:rFonts w:ascii="Arial" w:hAnsi="Arial" w:cs="Arial"/>
          <w:b/>
        </w:rPr>
        <w:t xml:space="preserve">ditional </w:t>
      </w:r>
      <w:r w:rsidR="00860612">
        <w:rPr>
          <w:rFonts w:ascii="Arial" w:hAnsi="Arial" w:cs="Arial"/>
          <w:b/>
        </w:rPr>
        <w:t>C</w:t>
      </w:r>
      <w:r w:rsidR="00244E91" w:rsidRPr="00840263">
        <w:rPr>
          <w:rFonts w:ascii="Arial" w:hAnsi="Arial" w:cs="Arial"/>
          <w:b/>
        </w:rPr>
        <w:t xml:space="preserve">are and </w:t>
      </w:r>
      <w:r w:rsidR="00860612">
        <w:rPr>
          <w:rFonts w:ascii="Arial" w:hAnsi="Arial" w:cs="Arial"/>
          <w:b/>
        </w:rPr>
        <w:t>S</w:t>
      </w:r>
      <w:r w:rsidR="00244E91" w:rsidRPr="00840263">
        <w:rPr>
          <w:rFonts w:ascii="Arial" w:hAnsi="Arial" w:cs="Arial"/>
          <w:b/>
        </w:rPr>
        <w:t xml:space="preserve">upport </w:t>
      </w:r>
      <w:r w:rsidR="00860612">
        <w:rPr>
          <w:rFonts w:ascii="Arial" w:hAnsi="Arial" w:cs="Arial"/>
          <w:b/>
        </w:rPr>
        <w:t>N</w:t>
      </w:r>
      <w:r w:rsidR="00244E91" w:rsidRPr="00840263">
        <w:rPr>
          <w:rFonts w:ascii="Arial" w:hAnsi="Arial" w:cs="Arial"/>
          <w:b/>
        </w:rPr>
        <w:t>eeds</w:t>
      </w:r>
    </w:p>
    <w:p w14:paraId="185276B2" w14:textId="77777777" w:rsidR="00860612" w:rsidRPr="00840263" w:rsidRDefault="00860612" w:rsidP="00244E91">
      <w:pPr>
        <w:pStyle w:val="ListParagraph"/>
        <w:ind w:left="0"/>
        <w:rPr>
          <w:rFonts w:ascii="Arial" w:hAnsi="Arial" w:cs="Arial"/>
        </w:rPr>
      </w:pPr>
    </w:p>
    <w:p w14:paraId="2EA05B23" w14:textId="77777777" w:rsidR="00131637" w:rsidRPr="00840263" w:rsidRDefault="00131637" w:rsidP="00BA3505">
      <w:pPr>
        <w:spacing w:line="276" w:lineRule="auto"/>
        <w:rPr>
          <w:rFonts w:ascii="Arial" w:hAnsi="Arial" w:cs="Arial"/>
        </w:rPr>
      </w:pPr>
      <w:r w:rsidRPr="00840263">
        <w:rPr>
          <w:rFonts w:ascii="Arial" w:hAnsi="Arial" w:cs="Arial"/>
        </w:rPr>
        <w:t>Staff</w:t>
      </w:r>
      <w:r w:rsidR="00A858D3">
        <w:rPr>
          <w:rFonts w:ascii="Arial" w:hAnsi="Arial" w:cs="Arial"/>
        </w:rPr>
        <w:t>, service providers</w:t>
      </w:r>
      <w:r w:rsidRPr="00840263">
        <w:rPr>
          <w:rFonts w:ascii="Arial" w:hAnsi="Arial" w:cs="Arial"/>
        </w:rPr>
        <w:t xml:space="preserve"> and volunteers should:</w:t>
      </w:r>
    </w:p>
    <w:p w14:paraId="58D52AB3" w14:textId="77777777" w:rsidR="00131637" w:rsidRPr="00840263" w:rsidRDefault="00F67B4D" w:rsidP="00BA3505">
      <w:pPr>
        <w:pStyle w:val="ListParagraph"/>
        <w:numPr>
          <w:ilvl w:val="0"/>
          <w:numId w:val="18"/>
        </w:numPr>
        <w:spacing w:line="276" w:lineRule="auto"/>
        <w:rPr>
          <w:rFonts w:ascii="Arial" w:hAnsi="Arial" w:cs="Arial"/>
        </w:rPr>
      </w:pPr>
      <w:r w:rsidRPr="00840263">
        <w:rPr>
          <w:rFonts w:ascii="Arial" w:hAnsi="Arial" w:cs="Arial"/>
        </w:rPr>
        <w:t xml:space="preserve">Be open to and aware of diversity in the beliefs and practices of individuals </w:t>
      </w:r>
      <w:r w:rsidR="00131637" w:rsidRPr="00840263">
        <w:rPr>
          <w:rFonts w:ascii="Arial" w:hAnsi="Arial" w:cs="Arial"/>
        </w:rPr>
        <w:t>and their families;</w:t>
      </w:r>
    </w:p>
    <w:p w14:paraId="04D3FED4" w14:textId="77777777" w:rsidR="00131637" w:rsidRPr="00840263" w:rsidRDefault="00F67B4D" w:rsidP="00BA3505">
      <w:pPr>
        <w:pStyle w:val="ListParagraph"/>
        <w:numPr>
          <w:ilvl w:val="0"/>
          <w:numId w:val="18"/>
        </w:numPr>
        <w:spacing w:line="276" w:lineRule="auto"/>
        <w:rPr>
          <w:rFonts w:ascii="Arial" w:hAnsi="Arial" w:cs="Arial"/>
        </w:rPr>
      </w:pPr>
      <w:r w:rsidRPr="00840263">
        <w:rPr>
          <w:rFonts w:ascii="Arial" w:hAnsi="Arial" w:cs="Arial"/>
        </w:rPr>
        <w:t>Ask how an individual’s care should be delivered,</w:t>
      </w:r>
      <w:r w:rsidR="00131637" w:rsidRPr="00840263">
        <w:rPr>
          <w:rFonts w:ascii="Arial" w:hAnsi="Arial" w:cs="Arial"/>
        </w:rPr>
        <w:t xml:space="preserve"> </w:t>
      </w:r>
      <w:r w:rsidRPr="00840263">
        <w:rPr>
          <w:rFonts w:ascii="Arial" w:hAnsi="Arial" w:cs="Arial"/>
        </w:rPr>
        <w:t xml:space="preserve">having regard to </w:t>
      </w:r>
      <w:r w:rsidR="00131637" w:rsidRPr="00840263">
        <w:rPr>
          <w:rFonts w:ascii="Arial" w:hAnsi="Arial" w:cs="Arial"/>
        </w:rPr>
        <w:t>the cultural needs of others;</w:t>
      </w:r>
    </w:p>
    <w:p w14:paraId="53E3D0C6" w14:textId="77777777" w:rsidR="00131637" w:rsidRPr="00840263" w:rsidRDefault="00F67B4D" w:rsidP="00BA3505">
      <w:pPr>
        <w:pStyle w:val="ListParagraph"/>
        <w:numPr>
          <w:ilvl w:val="0"/>
          <w:numId w:val="18"/>
        </w:numPr>
        <w:spacing w:line="276" w:lineRule="auto"/>
        <w:rPr>
          <w:rFonts w:ascii="Arial" w:hAnsi="Arial" w:cs="Arial"/>
        </w:rPr>
      </w:pPr>
      <w:r w:rsidRPr="00840263">
        <w:rPr>
          <w:rFonts w:ascii="Arial" w:hAnsi="Arial" w:cs="Arial"/>
        </w:rPr>
        <w:t>Be aware of the difficulties posed by language barriers and othe</w:t>
      </w:r>
      <w:r w:rsidR="00131637" w:rsidRPr="00840263">
        <w:rPr>
          <w:rFonts w:ascii="Arial" w:hAnsi="Arial" w:cs="Arial"/>
        </w:rPr>
        <w:t>r communication difficulties;</w:t>
      </w:r>
    </w:p>
    <w:p w14:paraId="65CD19E3" w14:textId="77777777" w:rsidR="00131637" w:rsidRPr="00840263" w:rsidRDefault="00F67B4D" w:rsidP="00BA3505">
      <w:pPr>
        <w:pStyle w:val="ListParagraph"/>
        <w:numPr>
          <w:ilvl w:val="0"/>
          <w:numId w:val="18"/>
        </w:numPr>
        <w:spacing w:line="276" w:lineRule="auto"/>
        <w:rPr>
          <w:rFonts w:ascii="Arial" w:hAnsi="Arial" w:cs="Arial"/>
        </w:rPr>
      </w:pPr>
      <w:r w:rsidRPr="00840263">
        <w:rPr>
          <w:rFonts w:ascii="Arial" w:hAnsi="Arial" w:cs="Arial"/>
        </w:rPr>
        <w:t>Not discriminate against individuals and their families who have different cultural background</w:t>
      </w:r>
      <w:r w:rsidR="00131637" w:rsidRPr="00840263">
        <w:rPr>
          <w:rFonts w:ascii="Arial" w:hAnsi="Arial" w:cs="Arial"/>
        </w:rPr>
        <w:t>s and beliefs from their own;</w:t>
      </w:r>
    </w:p>
    <w:p w14:paraId="08671121" w14:textId="77777777" w:rsidR="00F67B4D" w:rsidRPr="00840263" w:rsidRDefault="00697E3F" w:rsidP="00BA3505">
      <w:pPr>
        <w:pStyle w:val="ListParagraph"/>
        <w:numPr>
          <w:ilvl w:val="0"/>
          <w:numId w:val="18"/>
        </w:numPr>
        <w:spacing w:line="276" w:lineRule="auto"/>
        <w:rPr>
          <w:rFonts w:ascii="Arial" w:hAnsi="Arial" w:cs="Arial"/>
        </w:rPr>
      </w:pPr>
      <w:r w:rsidRPr="00840263">
        <w:rPr>
          <w:rFonts w:ascii="Arial" w:hAnsi="Arial" w:cs="Arial"/>
        </w:rPr>
        <w:t>R</w:t>
      </w:r>
      <w:r w:rsidR="00F67B4D" w:rsidRPr="00840263">
        <w:rPr>
          <w:rFonts w:ascii="Arial" w:hAnsi="Arial" w:cs="Arial"/>
        </w:rPr>
        <w:t>eport any discrimination.</w:t>
      </w:r>
    </w:p>
    <w:p w14:paraId="7508D588" w14:textId="77777777" w:rsidR="00F67B4D" w:rsidRPr="00840263" w:rsidRDefault="00F67B4D" w:rsidP="00F67B4D">
      <w:pPr>
        <w:rPr>
          <w:rFonts w:ascii="Arial" w:hAnsi="Arial" w:cs="Arial"/>
        </w:rPr>
      </w:pPr>
    </w:p>
    <w:p w14:paraId="6EF4CB99" w14:textId="77777777" w:rsidR="00F67B4D" w:rsidRDefault="00697E3F" w:rsidP="00697E3F">
      <w:pPr>
        <w:pStyle w:val="ListParagraph"/>
        <w:ind w:left="0"/>
        <w:rPr>
          <w:rFonts w:ascii="Arial" w:hAnsi="Arial" w:cs="Arial"/>
          <w:b/>
        </w:rPr>
      </w:pPr>
      <w:r w:rsidRPr="00840263">
        <w:rPr>
          <w:rFonts w:ascii="Arial" w:hAnsi="Arial" w:cs="Arial"/>
          <w:b/>
        </w:rPr>
        <w:t>H</w:t>
      </w:r>
      <w:r w:rsidR="00F67B4D" w:rsidRPr="00840263">
        <w:rPr>
          <w:rFonts w:ascii="Arial" w:hAnsi="Arial" w:cs="Arial"/>
          <w:b/>
        </w:rPr>
        <w:t xml:space="preserve">andling of </w:t>
      </w:r>
      <w:r w:rsidR="00860612">
        <w:rPr>
          <w:rFonts w:ascii="Arial" w:hAnsi="Arial" w:cs="Arial"/>
          <w:b/>
        </w:rPr>
        <w:t>M</w:t>
      </w:r>
      <w:r w:rsidR="00F67B4D" w:rsidRPr="00840263">
        <w:rPr>
          <w:rFonts w:ascii="Arial" w:hAnsi="Arial" w:cs="Arial"/>
          <w:b/>
        </w:rPr>
        <w:t>oney</w:t>
      </w:r>
    </w:p>
    <w:p w14:paraId="40339CE6" w14:textId="77777777" w:rsidR="00860612" w:rsidRPr="00840263" w:rsidRDefault="00860612" w:rsidP="00697E3F">
      <w:pPr>
        <w:pStyle w:val="ListParagraph"/>
        <w:ind w:left="0"/>
        <w:rPr>
          <w:rFonts w:ascii="Arial" w:hAnsi="Arial" w:cs="Arial"/>
        </w:rPr>
      </w:pPr>
    </w:p>
    <w:p w14:paraId="17170830" w14:textId="77777777" w:rsidR="00131637" w:rsidRPr="00840263" w:rsidRDefault="00131637" w:rsidP="00BA3505">
      <w:pPr>
        <w:spacing w:line="276" w:lineRule="auto"/>
        <w:rPr>
          <w:rFonts w:ascii="Arial" w:hAnsi="Arial" w:cs="Arial"/>
        </w:rPr>
      </w:pPr>
      <w:r w:rsidRPr="00840263">
        <w:rPr>
          <w:rFonts w:ascii="Arial" w:hAnsi="Arial" w:cs="Arial"/>
        </w:rPr>
        <w:t>Staff</w:t>
      </w:r>
      <w:r w:rsidR="00A858D3">
        <w:rPr>
          <w:rFonts w:ascii="Arial" w:hAnsi="Arial" w:cs="Arial"/>
        </w:rPr>
        <w:t>, service providers</w:t>
      </w:r>
      <w:r w:rsidRPr="00840263">
        <w:rPr>
          <w:rFonts w:ascii="Arial" w:hAnsi="Arial" w:cs="Arial"/>
        </w:rPr>
        <w:t xml:space="preserve"> and volunteers should:</w:t>
      </w:r>
    </w:p>
    <w:p w14:paraId="69A1CABD" w14:textId="77777777" w:rsidR="00131637" w:rsidRPr="00840263" w:rsidRDefault="00F67B4D" w:rsidP="00BA3505">
      <w:pPr>
        <w:pStyle w:val="ListParagraph"/>
        <w:numPr>
          <w:ilvl w:val="0"/>
          <w:numId w:val="19"/>
        </w:numPr>
        <w:spacing w:line="276" w:lineRule="auto"/>
        <w:rPr>
          <w:rFonts w:ascii="Arial" w:hAnsi="Arial" w:cs="Arial"/>
        </w:rPr>
      </w:pPr>
      <w:r w:rsidRPr="00840263">
        <w:rPr>
          <w:rFonts w:ascii="Arial" w:hAnsi="Arial" w:cs="Arial"/>
        </w:rPr>
        <w:t>Maintain records of personal allowances,</w:t>
      </w:r>
      <w:r w:rsidR="00131637" w:rsidRPr="00840263">
        <w:rPr>
          <w:rFonts w:ascii="Arial" w:hAnsi="Arial" w:cs="Arial"/>
        </w:rPr>
        <w:t xml:space="preserve"> </w:t>
      </w:r>
      <w:r w:rsidRPr="00840263">
        <w:rPr>
          <w:rFonts w:ascii="Arial" w:hAnsi="Arial" w:cs="Arial"/>
        </w:rPr>
        <w:t>receipts and expenditure in lin</w:t>
      </w:r>
      <w:r w:rsidR="00131637" w:rsidRPr="00840263">
        <w:rPr>
          <w:rFonts w:ascii="Arial" w:hAnsi="Arial" w:cs="Arial"/>
        </w:rPr>
        <w:t>e with organisational policy;</w:t>
      </w:r>
    </w:p>
    <w:p w14:paraId="7EEBA26D" w14:textId="77777777" w:rsidR="00131637" w:rsidRPr="00840263" w:rsidRDefault="00F67B4D" w:rsidP="00BA3505">
      <w:pPr>
        <w:pStyle w:val="ListParagraph"/>
        <w:numPr>
          <w:ilvl w:val="0"/>
          <w:numId w:val="19"/>
        </w:numPr>
        <w:spacing w:line="276" w:lineRule="auto"/>
        <w:rPr>
          <w:rFonts w:ascii="Arial" w:hAnsi="Arial" w:cs="Arial"/>
        </w:rPr>
      </w:pPr>
      <w:r w:rsidRPr="00840263">
        <w:rPr>
          <w:rFonts w:ascii="Arial" w:hAnsi="Arial" w:cs="Arial"/>
        </w:rPr>
        <w:t>Never deny an a</w:t>
      </w:r>
      <w:r w:rsidR="00131637" w:rsidRPr="00840263">
        <w:rPr>
          <w:rFonts w:ascii="Arial" w:hAnsi="Arial" w:cs="Arial"/>
        </w:rPr>
        <w:t>dult access to his/her money;</w:t>
      </w:r>
    </w:p>
    <w:p w14:paraId="30C333C6" w14:textId="77777777" w:rsidR="00131637" w:rsidRPr="00840263" w:rsidRDefault="00F67B4D" w:rsidP="00BA3505">
      <w:pPr>
        <w:pStyle w:val="ListParagraph"/>
        <w:numPr>
          <w:ilvl w:val="0"/>
          <w:numId w:val="19"/>
        </w:numPr>
        <w:spacing w:line="276" w:lineRule="auto"/>
        <w:rPr>
          <w:rFonts w:ascii="Arial" w:hAnsi="Arial" w:cs="Arial"/>
        </w:rPr>
      </w:pPr>
      <w:r w:rsidRPr="00840263">
        <w:rPr>
          <w:rFonts w:ascii="Arial" w:hAnsi="Arial" w:cs="Arial"/>
        </w:rPr>
        <w:t>Never gain in any way when using the adult’s money on his/her behalf or guiding them in the use of their own mon</w:t>
      </w:r>
      <w:r w:rsidR="00131637" w:rsidRPr="00840263">
        <w:rPr>
          <w:rFonts w:ascii="Arial" w:hAnsi="Arial" w:cs="Arial"/>
        </w:rPr>
        <w:t>ey;</w:t>
      </w:r>
    </w:p>
    <w:p w14:paraId="4BA5F64A" w14:textId="77777777" w:rsidR="00131637" w:rsidRPr="00840263" w:rsidRDefault="00F67B4D" w:rsidP="00BA3505">
      <w:pPr>
        <w:pStyle w:val="ListParagraph"/>
        <w:numPr>
          <w:ilvl w:val="0"/>
          <w:numId w:val="19"/>
        </w:numPr>
        <w:spacing w:line="276" w:lineRule="auto"/>
        <w:rPr>
          <w:rFonts w:ascii="Arial" w:hAnsi="Arial" w:cs="Arial"/>
        </w:rPr>
      </w:pPr>
      <w:r w:rsidRPr="00840263">
        <w:rPr>
          <w:rFonts w:ascii="Arial" w:hAnsi="Arial" w:cs="Arial"/>
        </w:rPr>
        <w:t>Never borrow money from,</w:t>
      </w:r>
      <w:r w:rsidR="00131637" w:rsidRPr="00840263">
        <w:rPr>
          <w:rFonts w:ascii="Arial" w:hAnsi="Arial" w:cs="Arial"/>
        </w:rPr>
        <w:t xml:space="preserve"> </w:t>
      </w:r>
      <w:r w:rsidRPr="00840263">
        <w:rPr>
          <w:rFonts w:ascii="Arial" w:hAnsi="Arial" w:cs="Arial"/>
        </w:rPr>
        <w:t>or lend money to,</w:t>
      </w:r>
      <w:r w:rsidR="00131637" w:rsidRPr="00840263">
        <w:rPr>
          <w:rFonts w:ascii="Arial" w:hAnsi="Arial" w:cs="Arial"/>
        </w:rPr>
        <w:t xml:space="preserve"> </w:t>
      </w:r>
      <w:r w:rsidRPr="00840263">
        <w:rPr>
          <w:rFonts w:ascii="Arial" w:hAnsi="Arial" w:cs="Arial"/>
        </w:rPr>
        <w:t>an adult you ar</w:t>
      </w:r>
      <w:r w:rsidR="00131637" w:rsidRPr="00840263">
        <w:rPr>
          <w:rFonts w:ascii="Arial" w:hAnsi="Arial" w:cs="Arial"/>
        </w:rPr>
        <w:t>e working with or caring for;</w:t>
      </w:r>
    </w:p>
    <w:p w14:paraId="38E65A09" w14:textId="77777777" w:rsidR="00F67B4D" w:rsidRPr="00840263" w:rsidRDefault="00F67B4D" w:rsidP="00BA3505">
      <w:pPr>
        <w:pStyle w:val="ListParagraph"/>
        <w:numPr>
          <w:ilvl w:val="0"/>
          <w:numId w:val="19"/>
        </w:numPr>
        <w:spacing w:line="276" w:lineRule="auto"/>
        <w:rPr>
          <w:rFonts w:ascii="Arial" w:hAnsi="Arial" w:cs="Arial"/>
        </w:rPr>
      </w:pPr>
      <w:r w:rsidRPr="00840263">
        <w:rPr>
          <w:rFonts w:ascii="Arial" w:hAnsi="Arial" w:cs="Arial"/>
        </w:rPr>
        <w:t>Report any suspicions of financial abuse.</w:t>
      </w:r>
    </w:p>
    <w:p w14:paraId="7818ED59" w14:textId="77777777" w:rsidR="00697E3F" w:rsidRPr="00840263" w:rsidRDefault="00697E3F" w:rsidP="00BA3505">
      <w:pPr>
        <w:pStyle w:val="ListParagraph"/>
        <w:spacing w:line="276" w:lineRule="auto"/>
        <w:ind w:left="1080"/>
        <w:rPr>
          <w:rFonts w:ascii="Arial" w:hAnsi="Arial" w:cs="Arial"/>
        </w:rPr>
      </w:pPr>
    </w:p>
    <w:p w14:paraId="6F56669E" w14:textId="10B4C8BC" w:rsidR="00F67B4D" w:rsidRDefault="00697E3F" w:rsidP="00697E3F">
      <w:pPr>
        <w:pStyle w:val="ListParagraph"/>
        <w:ind w:left="0"/>
        <w:rPr>
          <w:rFonts w:ascii="Arial" w:hAnsi="Arial" w:cs="Arial"/>
          <w:b/>
        </w:rPr>
      </w:pPr>
      <w:r w:rsidRPr="00840263">
        <w:rPr>
          <w:rFonts w:ascii="Arial" w:hAnsi="Arial" w:cs="Arial"/>
          <w:b/>
        </w:rPr>
        <w:t>T</w:t>
      </w:r>
      <w:r w:rsidR="00F67B4D" w:rsidRPr="00840263">
        <w:rPr>
          <w:rFonts w:ascii="Arial" w:hAnsi="Arial" w:cs="Arial"/>
          <w:b/>
        </w:rPr>
        <w:t>e</w:t>
      </w:r>
      <w:r w:rsidRPr="00840263">
        <w:rPr>
          <w:rFonts w:ascii="Arial" w:hAnsi="Arial" w:cs="Arial"/>
          <w:b/>
        </w:rPr>
        <w:t>chnology</w:t>
      </w:r>
      <w:r w:rsidR="00BA3505">
        <w:rPr>
          <w:rFonts w:ascii="Arial" w:hAnsi="Arial" w:cs="Arial"/>
          <w:b/>
        </w:rPr>
        <w:t xml:space="preserve"> including Photography</w:t>
      </w:r>
    </w:p>
    <w:p w14:paraId="60AB9BD4" w14:textId="77777777" w:rsidR="00860612" w:rsidRPr="00840263" w:rsidRDefault="00860612" w:rsidP="00697E3F">
      <w:pPr>
        <w:pStyle w:val="ListParagraph"/>
        <w:ind w:left="0"/>
        <w:rPr>
          <w:rFonts w:ascii="Arial" w:hAnsi="Arial" w:cs="Arial"/>
          <w:b/>
        </w:rPr>
      </w:pPr>
    </w:p>
    <w:p w14:paraId="32860B87" w14:textId="77777777" w:rsidR="00131637" w:rsidRPr="00840263" w:rsidRDefault="00131637" w:rsidP="00BA3505">
      <w:pPr>
        <w:spacing w:line="276" w:lineRule="auto"/>
        <w:rPr>
          <w:rFonts w:ascii="Arial" w:hAnsi="Arial" w:cs="Arial"/>
        </w:rPr>
      </w:pPr>
      <w:r w:rsidRPr="00840263">
        <w:rPr>
          <w:rFonts w:ascii="Arial" w:hAnsi="Arial" w:cs="Arial"/>
        </w:rPr>
        <w:t>Staff</w:t>
      </w:r>
      <w:r w:rsidR="00A858D3">
        <w:rPr>
          <w:rFonts w:ascii="Arial" w:hAnsi="Arial" w:cs="Arial"/>
        </w:rPr>
        <w:t>, service providers</w:t>
      </w:r>
      <w:r w:rsidRPr="00840263">
        <w:rPr>
          <w:rFonts w:ascii="Arial" w:hAnsi="Arial" w:cs="Arial"/>
        </w:rPr>
        <w:t xml:space="preserve"> and volunteers should:</w:t>
      </w:r>
    </w:p>
    <w:p w14:paraId="5B750904" w14:textId="77777777" w:rsidR="00697E3F" w:rsidRPr="00840263" w:rsidRDefault="00697E3F" w:rsidP="00BA3505">
      <w:pPr>
        <w:pStyle w:val="ListParagraph"/>
        <w:numPr>
          <w:ilvl w:val="0"/>
          <w:numId w:val="27"/>
        </w:numPr>
        <w:spacing w:line="276" w:lineRule="auto"/>
        <w:rPr>
          <w:rFonts w:ascii="Arial" w:hAnsi="Arial" w:cs="Arial"/>
        </w:rPr>
      </w:pPr>
      <w:r w:rsidRPr="00840263">
        <w:rPr>
          <w:rFonts w:ascii="Arial" w:hAnsi="Arial" w:cs="Arial"/>
        </w:rPr>
        <w:t>Never give out their personal contact details to adults they are working with;</w:t>
      </w:r>
    </w:p>
    <w:p w14:paraId="33E7C987" w14:textId="77777777" w:rsidR="00697E3F" w:rsidRPr="00840263" w:rsidRDefault="00697E3F" w:rsidP="00BA3505">
      <w:pPr>
        <w:pStyle w:val="ListParagraph"/>
        <w:numPr>
          <w:ilvl w:val="0"/>
          <w:numId w:val="20"/>
        </w:numPr>
        <w:spacing w:line="276" w:lineRule="auto"/>
        <w:rPr>
          <w:rFonts w:ascii="Arial" w:hAnsi="Arial" w:cs="Arial"/>
        </w:rPr>
      </w:pPr>
      <w:r w:rsidRPr="00840263">
        <w:rPr>
          <w:rFonts w:ascii="Arial" w:hAnsi="Arial" w:cs="Arial"/>
        </w:rPr>
        <w:lastRenderedPageBreak/>
        <w:t>Never make or receive personal calls or texts while supervising or caring for adults;</w:t>
      </w:r>
    </w:p>
    <w:p w14:paraId="5E2B092C" w14:textId="77777777" w:rsidR="00697E3F" w:rsidRPr="00840263" w:rsidRDefault="00697E3F" w:rsidP="00BA3505">
      <w:pPr>
        <w:pStyle w:val="ListParagraph"/>
        <w:numPr>
          <w:ilvl w:val="0"/>
          <w:numId w:val="20"/>
        </w:numPr>
        <w:spacing w:line="276" w:lineRule="auto"/>
        <w:rPr>
          <w:rFonts w:ascii="Arial" w:hAnsi="Arial" w:cs="Arial"/>
        </w:rPr>
      </w:pPr>
      <w:r w:rsidRPr="00840263">
        <w:rPr>
          <w:rFonts w:ascii="Arial" w:hAnsi="Arial" w:cs="Arial"/>
        </w:rPr>
        <w:t xml:space="preserve">Never contact service users outside of the organisation’s activities, including through their own personal pages on social networking sites; </w:t>
      </w:r>
    </w:p>
    <w:p w14:paraId="340BC19D" w14:textId="77777777" w:rsidR="00131637" w:rsidRPr="00840263" w:rsidRDefault="00F67B4D" w:rsidP="00BA3505">
      <w:pPr>
        <w:pStyle w:val="ListParagraph"/>
        <w:numPr>
          <w:ilvl w:val="0"/>
          <w:numId w:val="20"/>
        </w:numPr>
        <w:spacing w:line="276" w:lineRule="auto"/>
        <w:rPr>
          <w:rFonts w:ascii="Arial" w:hAnsi="Arial" w:cs="Arial"/>
        </w:rPr>
      </w:pPr>
      <w:r w:rsidRPr="00840263">
        <w:rPr>
          <w:rFonts w:ascii="Arial" w:hAnsi="Arial" w:cs="Arial"/>
        </w:rPr>
        <w:t>Not photograph/video an adult,</w:t>
      </w:r>
      <w:r w:rsidR="00131637" w:rsidRPr="00840263">
        <w:rPr>
          <w:rFonts w:ascii="Arial" w:hAnsi="Arial" w:cs="Arial"/>
        </w:rPr>
        <w:t xml:space="preserve"> </w:t>
      </w:r>
      <w:r w:rsidRPr="00840263">
        <w:rPr>
          <w:rFonts w:ascii="Arial" w:hAnsi="Arial" w:cs="Arial"/>
        </w:rPr>
        <w:t>even by mobile phone,</w:t>
      </w:r>
      <w:r w:rsidR="00131637" w:rsidRPr="00840263">
        <w:rPr>
          <w:rFonts w:ascii="Arial" w:hAnsi="Arial" w:cs="Arial"/>
        </w:rPr>
        <w:t xml:space="preserve"> </w:t>
      </w:r>
      <w:r w:rsidRPr="00840263">
        <w:rPr>
          <w:rFonts w:ascii="Arial" w:hAnsi="Arial" w:cs="Arial"/>
        </w:rPr>
        <w:t>witho</w:t>
      </w:r>
      <w:r w:rsidR="00131637" w:rsidRPr="00840263">
        <w:rPr>
          <w:rFonts w:ascii="Arial" w:hAnsi="Arial" w:cs="Arial"/>
        </w:rPr>
        <w:t>ut the adult’s valid consent;</w:t>
      </w:r>
    </w:p>
    <w:p w14:paraId="420F7BB4" w14:textId="77777777" w:rsidR="00131637" w:rsidRPr="00840263" w:rsidRDefault="00F67B4D" w:rsidP="00BA3505">
      <w:pPr>
        <w:pStyle w:val="ListParagraph"/>
        <w:numPr>
          <w:ilvl w:val="0"/>
          <w:numId w:val="20"/>
        </w:numPr>
        <w:spacing w:line="276" w:lineRule="auto"/>
        <w:rPr>
          <w:rFonts w:ascii="Arial" w:hAnsi="Arial" w:cs="Arial"/>
        </w:rPr>
      </w:pPr>
      <w:r w:rsidRPr="00840263">
        <w:rPr>
          <w:rFonts w:ascii="Arial" w:hAnsi="Arial" w:cs="Arial"/>
        </w:rPr>
        <w:t>Ensure that any photographs/</w:t>
      </w:r>
      <w:r w:rsidR="00697E3F" w:rsidRPr="00840263">
        <w:rPr>
          <w:rFonts w:ascii="Arial" w:hAnsi="Arial" w:cs="Arial"/>
        </w:rPr>
        <w:t>videos taken are appropriate, that they have a required purpose and that this purpose has been explained fully;</w:t>
      </w:r>
    </w:p>
    <w:p w14:paraId="67096FCC" w14:textId="77777777" w:rsidR="00131637" w:rsidRPr="00840263" w:rsidRDefault="00F67B4D" w:rsidP="00BA3505">
      <w:pPr>
        <w:pStyle w:val="ListParagraph"/>
        <w:numPr>
          <w:ilvl w:val="0"/>
          <w:numId w:val="20"/>
        </w:numPr>
        <w:spacing w:line="276" w:lineRule="auto"/>
        <w:rPr>
          <w:rFonts w:ascii="Arial" w:hAnsi="Arial" w:cs="Arial"/>
        </w:rPr>
      </w:pPr>
      <w:r w:rsidRPr="00840263">
        <w:rPr>
          <w:rFonts w:ascii="Arial" w:hAnsi="Arial" w:cs="Arial"/>
        </w:rPr>
        <w:t>Report any</w:t>
      </w:r>
      <w:r w:rsidR="00131637" w:rsidRPr="00840263">
        <w:rPr>
          <w:rFonts w:ascii="Arial" w:hAnsi="Arial" w:cs="Arial"/>
        </w:rPr>
        <w:t xml:space="preserve"> inappropriate use of images;</w:t>
      </w:r>
    </w:p>
    <w:p w14:paraId="7012C2EB" w14:textId="77777777" w:rsidR="00131637" w:rsidRPr="00840263" w:rsidRDefault="00F67B4D" w:rsidP="00BA3505">
      <w:pPr>
        <w:pStyle w:val="ListParagraph"/>
        <w:numPr>
          <w:ilvl w:val="0"/>
          <w:numId w:val="20"/>
        </w:numPr>
        <w:spacing w:line="276" w:lineRule="auto"/>
        <w:rPr>
          <w:rFonts w:ascii="Arial" w:hAnsi="Arial" w:cs="Arial"/>
        </w:rPr>
      </w:pPr>
      <w:r w:rsidRPr="00840263">
        <w:rPr>
          <w:rFonts w:ascii="Arial" w:hAnsi="Arial" w:cs="Arial"/>
        </w:rPr>
        <w:t xml:space="preserve">Report any inappropriate or dangerous behaviour on the internet that involves an adult at risk. </w:t>
      </w:r>
    </w:p>
    <w:p w14:paraId="1ACC9B19" w14:textId="77777777" w:rsidR="00131637" w:rsidRPr="00840263" w:rsidRDefault="00131637" w:rsidP="00131637">
      <w:pPr>
        <w:rPr>
          <w:rFonts w:ascii="Arial" w:hAnsi="Arial" w:cs="Arial"/>
        </w:rPr>
      </w:pPr>
    </w:p>
    <w:p w14:paraId="3666CCF3" w14:textId="77777777" w:rsidR="00F67B4D" w:rsidRPr="00840263" w:rsidRDefault="00F67B4D" w:rsidP="00131637">
      <w:pPr>
        <w:rPr>
          <w:rFonts w:ascii="Arial" w:hAnsi="Arial" w:cs="Arial"/>
        </w:rPr>
      </w:pPr>
      <w:r w:rsidRPr="00840263">
        <w:rPr>
          <w:rFonts w:ascii="Arial" w:hAnsi="Arial" w:cs="Arial"/>
        </w:rPr>
        <w:t>It is important that adults at risk are made aware of the dangers associated with new technology, such as social networking sites and the internet,</w:t>
      </w:r>
      <w:r w:rsidR="00131637" w:rsidRPr="00840263">
        <w:rPr>
          <w:rFonts w:ascii="Arial" w:hAnsi="Arial" w:cs="Arial"/>
        </w:rPr>
        <w:t xml:space="preserve"> </w:t>
      </w:r>
      <w:r w:rsidRPr="00840263">
        <w:rPr>
          <w:rFonts w:ascii="Arial" w:hAnsi="Arial" w:cs="Arial"/>
        </w:rPr>
        <w:t>and know to tell someone if they encounter anything that makes them feel unsafe or threatened.</w:t>
      </w:r>
      <w:r w:rsidR="00131637" w:rsidRPr="00840263">
        <w:rPr>
          <w:rFonts w:ascii="Arial" w:hAnsi="Arial" w:cs="Arial"/>
        </w:rPr>
        <w:t xml:space="preserve"> </w:t>
      </w:r>
    </w:p>
    <w:p w14:paraId="20D148F7" w14:textId="77777777" w:rsidR="003C4B9B" w:rsidRPr="00840263" w:rsidRDefault="003C4B9B" w:rsidP="003C4B9B">
      <w:pPr>
        <w:rPr>
          <w:rFonts w:ascii="Arial" w:hAnsi="Arial" w:cs="Arial"/>
        </w:rPr>
      </w:pPr>
    </w:p>
    <w:p w14:paraId="17E8F889" w14:textId="77777777" w:rsidR="00131637" w:rsidRPr="00840263" w:rsidRDefault="00840263" w:rsidP="00840263">
      <w:pPr>
        <w:tabs>
          <w:tab w:val="left" w:pos="3520"/>
        </w:tabs>
        <w:rPr>
          <w:rFonts w:ascii="Arial" w:hAnsi="Arial" w:cs="Arial"/>
        </w:rPr>
      </w:pPr>
      <w:r w:rsidRPr="00840263">
        <w:rPr>
          <w:rFonts w:ascii="Arial" w:hAnsi="Arial" w:cs="Arial"/>
        </w:rPr>
        <w:tab/>
      </w:r>
    </w:p>
    <w:p w14:paraId="5F935A36" w14:textId="77777777" w:rsidR="003C4B9B" w:rsidRDefault="003C4B9B" w:rsidP="003C4B9B">
      <w:pPr>
        <w:rPr>
          <w:rFonts w:ascii="Arial" w:hAnsi="Arial" w:cs="Arial"/>
        </w:rPr>
      </w:pPr>
    </w:p>
    <w:p w14:paraId="32F8BD88" w14:textId="77777777" w:rsidR="001D52DD" w:rsidRDefault="001D52DD" w:rsidP="003C4B9B">
      <w:pPr>
        <w:rPr>
          <w:rFonts w:ascii="Arial" w:hAnsi="Arial" w:cs="Arial"/>
        </w:rPr>
      </w:pPr>
    </w:p>
    <w:p w14:paraId="0B8BE42D" w14:textId="77777777" w:rsidR="001D52DD" w:rsidRDefault="001D52DD" w:rsidP="003C4B9B">
      <w:pPr>
        <w:rPr>
          <w:rFonts w:ascii="Arial" w:hAnsi="Arial" w:cs="Arial"/>
        </w:rPr>
      </w:pPr>
    </w:p>
    <w:p w14:paraId="10BD36B1" w14:textId="77777777" w:rsidR="001D52DD" w:rsidRDefault="001D52DD" w:rsidP="003C4B9B">
      <w:pPr>
        <w:rPr>
          <w:rFonts w:ascii="Arial" w:hAnsi="Arial" w:cs="Arial"/>
        </w:rPr>
      </w:pPr>
    </w:p>
    <w:p w14:paraId="45E7DB73" w14:textId="77777777" w:rsidR="001D52DD" w:rsidRDefault="001D52DD" w:rsidP="001D52DD">
      <w:pPr>
        <w:rPr>
          <w:rFonts w:ascii="Arial" w:hAnsi="Arial" w:cs="Arial"/>
        </w:rPr>
      </w:pPr>
    </w:p>
    <w:p w14:paraId="6ADA98A0" w14:textId="77777777" w:rsidR="00860612" w:rsidRDefault="00860612" w:rsidP="001D52DD">
      <w:pPr>
        <w:rPr>
          <w:rFonts w:ascii="Arial" w:hAnsi="Arial" w:cs="Arial"/>
        </w:rPr>
      </w:pPr>
    </w:p>
    <w:p w14:paraId="5F1E27C3" w14:textId="77777777" w:rsidR="00860612" w:rsidRDefault="00860612" w:rsidP="001D52DD">
      <w:pPr>
        <w:rPr>
          <w:rFonts w:ascii="Arial" w:hAnsi="Arial" w:cs="Arial"/>
        </w:rPr>
      </w:pPr>
    </w:p>
    <w:p w14:paraId="22E84493" w14:textId="77777777" w:rsidR="00860612" w:rsidRDefault="00860612" w:rsidP="001D52DD">
      <w:pPr>
        <w:rPr>
          <w:rFonts w:ascii="Arial" w:hAnsi="Arial" w:cs="Arial"/>
        </w:rPr>
      </w:pPr>
    </w:p>
    <w:p w14:paraId="439B81FC" w14:textId="77777777" w:rsidR="00860612" w:rsidRDefault="00860612" w:rsidP="001D52DD">
      <w:pPr>
        <w:rPr>
          <w:rFonts w:ascii="Arial" w:hAnsi="Arial" w:cs="Arial"/>
        </w:rPr>
      </w:pPr>
    </w:p>
    <w:p w14:paraId="3FD67E6F" w14:textId="77777777" w:rsidR="00860612" w:rsidRDefault="00860612" w:rsidP="001D52DD">
      <w:pPr>
        <w:rPr>
          <w:rFonts w:ascii="Arial" w:hAnsi="Arial" w:cs="Arial"/>
        </w:rPr>
      </w:pPr>
    </w:p>
    <w:p w14:paraId="22BD32A8" w14:textId="77777777" w:rsidR="00860612" w:rsidRDefault="00860612" w:rsidP="001D52DD">
      <w:pPr>
        <w:rPr>
          <w:rFonts w:ascii="Arial" w:hAnsi="Arial" w:cs="Arial"/>
        </w:rPr>
      </w:pPr>
    </w:p>
    <w:p w14:paraId="4F4D11B3" w14:textId="77777777" w:rsidR="00860612" w:rsidRDefault="00860612" w:rsidP="001D52DD">
      <w:pPr>
        <w:rPr>
          <w:rFonts w:ascii="Arial" w:hAnsi="Arial" w:cs="Arial"/>
        </w:rPr>
      </w:pPr>
    </w:p>
    <w:p w14:paraId="5AACE27B" w14:textId="77777777" w:rsidR="00860612" w:rsidRDefault="00860612" w:rsidP="001D52DD">
      <w:pPr>
        <w:rPr>
          <w:rFonts w:ascii="Arial" w:hAnsi="Arial" w:cs="Arial"/>
        </w:rPr>
      </w:pPr>
    </w:p>
    <w:p w14:paraId="35797C73" w14:textId="77777777" w:rsidR="00860612" w:rsidRDefault="00860612" w:rsidP="001D52DD">
      <w:pPr>
        <w:rPr>
          <w:rFonts w:ascii="Arial" w:hAnsi="Arial" w:cs="Arial"/>
        </w:rPr>
      </w:pPr>
    </w:p>
    <w:p w14:paraId="10A8139C" w14:textId="77777777" w:rsidR="00860612" w:rsidRDefault="00860612" w:rsidP="001D52DD">
      <w:pPr>
        <w:rPr>
          <w:rFonts w:ascii="Arial" w:hAnsi="Arial" w:cs="Arial"/>
        </w:rPr>
      </w:pPr>
    </w:p>
    <w:p w14:paraId="1B04F442" w14:textId="77777777" w:rsidR="00860612" w:rsidRDefault="00860612" w:rsidP="001D52DD">
      <w:pPr>
        <w:rPr>
          <w:rFonts w:ascii="Arial" w:hAnsi="Arial" w:cs="Arial"/>
        </w:rPr>
      </w:pPr>
    </w:p>
    <w:p w14:paraId="281B3E60" w14:textId="77777777" w:rsidR="00860612" w:rsidRDefault="00860612" w:rsidP="001D52DD">
      <w:pPr>
        <w:rPr>
          <w:rFonts w:ascii="Arial" w:hAnsi="Arial" w:cs="Arial"/>
        </w:rPr>
      </w:pPr>
    </w:p>
    <w:p w14:paraId="3834BDC5" w14:textId="77777777" w:rsidR="00860612" w:rsidRDefault="00860612" w:rsidP="001D52DD">
      <w:pPr>
        <w:rPr>
          <w:rFonts w:ascii="Arial" w:hAnsi="Arial" w:cs="Arial"/>
        </w:rPr>
      </w:pPr>
    </w:p>
    <w:p w14:paraId="5A6100B0" w14:textId="77777777" w:rsidR="00860612" w:rsidRDefault="00860612" w:rsidP="001D52DD">
      <w:pPr>
        <w:rPr>
          <w:rFonts w:ascii="Arial" w:hAnsi="Arial" w:cs="Arial"/>
        </w:rPr>
      </w:pPr>
    </w:p>
    <w:p w14:paraId="56643CC6" w14:textId="77777777" w:rsidR="00860612" w:rsidRDefault="00860612" w:rsidP="001D52DD">
      <w:pPr>
        <w:rPr>
          <w:rFonts w:ascii="Arial" w:hAnsi="Arial" w:cs="Arial"/>
        </w:rPr>
      </w:pPr>
    </w:p>
    <w:p w14:paraId="5E7C53CA" w14:textId="77777777" w:rsidR="00860612" w:rsidRDefault="00860612" w:rsidP="001D52DD">
      <w:pPr>
        <w:rPr>
          <w:rFonts w:ascii="Arial" w:hAnsi="Arial" w:cs="Arial"/>
        </w:rPr>
      </w:pPr>
    </w:p>
    <w:p w14:paraId="62A760BF" w14:textId="77777777" w:rsidR="00860612" w:rsidRDefault="00860612" w:rsidP="001D52DD">
      <w:pPr>
        <w:rPr>
          <w:rFonts w:ascii="Arial" w:hAnsi="Arial" w:cs="Arial"/>
        </w:rPr>
      </w:pPr>
    </w:p>
    <w:p w14:paraId="4A375C99" w14:textId="77777777" w:rsidR="00860612" w:rsidRDefault="00860612" w:rsidP="001D52DD">
      <w:pPr>
        <w:rPr>
          <w:rFonts w:ascii="Arial" w:hAnsi="Arial" w:cs="Arial"/>
        </w:rPr>
      </w:pPr>
    </w:p>
    <w:p w14:paraId="48E831EC" w14:textId="77777777" w:rsidR="00860612" w:rsidRDefault="00860612" w:rsidP="001D52DD">
      <w:pPr>
        <w:rPr>
          <w:rFonts w:ascii="Arial" w:hAnsi="Arial" w:cs="Arial"/>
        </w:rPr>
      </w:pPr>
    </w:p>
    <w:p w14:paraId="0ED00A7F" w14:textId="77777777" w:rsidR="00860612" w:rsidRDefault="00860612" w:rsidP="001D52DD">
      <w:pPr>
        <w:rPr>
          <w:rFonts w:ascii="Arial" w:hAnsi="Arial" w:cs="Arial"/>
        </w:rPr>
      </w:pPr>
    </w:p>
    <w:p w14:paraId="5E2F62DB" w14:textId="77777777" w:rsidR="00860612" w:rsidRDefault="00860612" w:rsidP="001D52DD">
      <w:pPr>
        <w:rPr>
          <w:rFonts w:ascii="Arial" w:hAnsi="Arial" w:cs="Arial"/>
        </w:rPr>
      </w:pPr>
    </w:p>
    <w:p w14:paraId="5AF058A7" w14:textId="77777777" w:rsidR="00860612" w:rsidRDefault="00860612" w:rsidP="001D52DD">
      <w:pPr>
        <w:rPr>
          <w:rFonts w:ascii="Arial" w:hAnsi="Arial" w:cs="Arial"/>
        </w:rPr>
      </w:pPr>
    </w:p>
    <w:p w14:paraId="5185EA7D" w14:textId="77777777" w:rsidR="00860612" w:rsidRDefault="00860612" w:rsidP="001D52DD">
      <w:pPr>
        <w:rPr>
          <w:rFonts w:ascii="Arial" w:hAnsi="Arial" w:cs="Arial"/>
        </w:rPr>
      </w:pPr>
    </w:p>
    <w:p w14:paraId="7C2F0DA8" w14:textId="77777777" w:rsidR="00860612" w:rsidRDefault="00860612" w:rsidP="001D52DD">
      <w:pPr>
        <w:rPr>
          <w:rFonts w:ascii="Arial" w:hAnsi="Arial" w:cs="Arial"/>
        </w:rPr>
      </w:pPr>
    </w:p>
    <w:p w14:paraId="342BEE40" w14:textId="77777777" w:rsidR="00860612" w:rsidRDefault="00860612" w:rsidP="001D52DD">
      <w:pPr>
        <w:rPr>
          <w:rFonts w:ascii="Arial" w:hAnsi="Arial" w:cs="Arial"/>
        </w:rPr>
      </w:pPr>
    </w:p>
    <w:p w14:paraId="3F7EA007" w14:textId="77777777" w:rsidR="00E837B0" w:rsidRDefault="00E837B0" w:rsidP="001D52DD">
      <w:pPr>
        <w:rPr>
          <w:rFonts w:ascii="Arial" w:hAnsi="Arial" w:cs="Arial"/>
        </w:rPr>
      </w:pPr>
    </w:p>
    <w:p w14:paraId="1ECFE7BD" w14:textId="77777777" w:rsidR="00BA3505" w:rsidRPr="00BA3505" w:rsidRDefault="00BA3505" w:rsidP="00BA3505">
      <w:pPr>
        <w:rPr>
          <w:rFonts w:ascii="Arial" w:hAnsi="Arial" w:cs="Arial"/>
          <w:b/>
          <w:i/>
          <w:sz w:val="32"/>
          <w:szCs w:val="32"/>
        </w:rPr>
      </w:pPr>
      <w:r w:rsidRPr="00BA3505">
        <w:rPr>
          <w:rFonts w:ascii="Arial" w:hAnsi="Arial" w:cs="Arial"/>
          <w:b/>
          <w:i/>
          <w:sz w:val="32"/>
          <w:szCs w:val="32"/>
        </w:rPr>
        <w:lastRenderedPageBreak/>
        <w:t>Appendix 1</w:t>
      </w:r>
    </w:p>
    <w:p w14:paraId="33200E92" w14:textId="77777777" w:rsidR="00AE68E5" w:rsidRDefault="00860612" w:rsidP="00AE68E5">
      <w:pPr>
        <w:rPr>
          <w:rFonts w:ascii="Arial" w:hAnsi="Arial" w:cs="Arial"/>
          <w:b/>
          <w:sz w:val="28"/>
          <w:szCs w:val="28"/>
        </w:rPr>
      </w:pPr>
      <w:r>
        <w:rPr>
          <w:rFonts w:ascii="Arial" w:hAnsi="Arial" w:cs="Arial"/>
          <w:b/>
          <w:sz w:val="28"/>
          <w:szCs w:val="28"/>
        </w:rPr>
        <w:t xml:space="preserve">  </w:t>
      </w:r>
    </w:p>
    <w:p w14:paraId="6FDBD047" w14:textId="77777777" w:rsidR="00AE68E5" w:rsidRPr="001B2AD3" w:rsidRDefault="00AE68E5" w:rsidP="00844A19">
      <w:pPr>
        <w:jc w:val="center"/>
        <w:rPr>
          <w:rFonts w:ascii="Arial" w:hAnsi="Arial" w:cs="Arial"/>
          <w:b/>
          <w:caps/>
          <w:sz w:val="28"/>
          <w:szCs w:val="28"/>
        </w:rPr>
      </w:pPr>
      <w:r w:rsidRPr="001B2AD3">
        <w:rPr>
          <w:rFonts w:ascii="Arial" w:hAnsi="Arial" w:cs="Arial"/>
          <w:b/>
          <w:caps/>
          <w:sz w:val="28"/>
          <w:szCs w:val="28"/>
        </w:rPr>
        <w:t>Categories and indicators of abuse</w:t>
      </w:r>
    </w:p>
    <w:p w14:paraId="5ED21A71" w14:textId="77777777" w:rsidR="00724EF0" w:rsidRPr="00840263" w:rsidRDefault="00724EF0" w:rsidP="000D0AC9">
      <w:pPr>
        <w:ind w:firstLine="720"/>
        <w:rPr>
          <w:rFonts w:ascii="Arial" w:hAnsi="Arial" w:cs="Arial"/>
        </w:rPr>
      </w:pPr>
    </w:p>
    <w:p w14:paraId="3D4D5B8F" w14:textId="77777777" w:rsidR="00724EF0" w:rsidRDefault="00724EF0" w:rsidP="00BA3A3C">
      <w:pPr>
        <w:rPr>
          <w:rFonts w:ascii="Arial" w:hAnsi="Arial" w:cs="Arial"/>
        </w:rPr>
      </w:pPr>
      <w:r w:rsidRPr="00840263">
        <w:rPr>
          <w:rFonts w:ascii="Arial" w:hAnsi="Arial" w:cs="Arial"/>
        </w:rPr>
        <w:t>‘Adult Safeguarding: Prevention and Protection in Partnership’ (DOH and DOJ, July 2015) outlines the main forms of abuse:</w:t>
      </w:r>
    </w:p>
    <w:p w14:paraId="5BBE561D" w14:textId="77777777" w:rsidR="00BA3A3C" w:rsidRPr="00AE68E5" w:rsidRDefault="00BA3A3C" w:rsidP="00BA3A3C">
      <w:pPr>
        <w:rPr>
          <w:rFonts w:ascii="Arial" w:hAnsi="Arial" w:cs="Arial"/>
          <w:b/>
        </w:rPr>
      </w:pPr>
    </w:p>
    <w:p w14:paraId="2FFA7638" w14:textId="77777777" w:rsidR="00724EF0" w:rsidRDefault="00AE68E5" w:rsidP="00BA3A3C">
      <w:pPr>
        <w:rPr>
          <w:rFonts w:ascii="Arial" w:hAnsi="Arial" w:cs="Arial"/>
        </w:rPr>
      </w:pPr>
      <w:r>
        <w:rPr>
          <w:rFonts w:ascii="Arial" w:hAnsi="Arial" w:cs="Arial"/>
          <w:b/>
        </w:rPr>
        <w:t>Physical a</w:t>
      </w:r>
      <w:r w:rsidR="00724EF0" w:rsidRPr="00AE68E5">
        <w:rPr>
          <w:rFonts w:ascii="Arial" w:hAnsi="Arial" w:cs="Arial"/>
          <w:b/>
        </w:rPr>
        <w:t>buse</w:t>
      </w:r>
      <w:r w:rsidR="00724EF0" w:rsidRPr="00840263">
        <w:rPr>
          <w:rFonts w:ascii="Arial" w:hAnsi="Arial" w:cs="Arial"/>
        </w:rPr>
        <w:t xml:space="preserve"> is the use of physical force or mistreatment of one person by another which may or may not result in actual physical injury.  This may include hitting, pushing, rough handling, exposure to heat or cold, force feeding, improper administration of medicine, denial of treatment, misuse or illegal use of restraint and deprivation of liberty.  Female Genital Mutilation (FGM) is considered a form of physical AND sexual abuse.</w:t>
      </w:r>
    </w:p>
    <w:p w14:paraId="36961A76" w14:textId="77777777" w:rsidR="00AE68E5" w:rsidRDefault="00AE68E5" w:rsidP="00BA3A3C">
      <w:pPr>
        <w:rPr>
          <w:rFonts w:ascii="Arial" w:hAnsi="Arial" w:cs="Arial"/>
        </w:rPr>
      </w:pPr>
    </w:p>
    <w:p w14:paraId="3781EBB9" w14:textId="77777777" w:rsidR="00BA3A3C" w:rsidRDefault="001D52DD" w:rsidP="00BA3A3C">
      <w:pPr>
        <w:rPr>
          <w:rFonts w:ascii="Arial" w:hAnsi="Arial" w:cs="Arial"/>
        </w:rPr>
      </w:pPr>
      <w:r>
        <w:rPr>
          <w:rFonts w:ascii="Arial" w:hAnsi="Arial" w:cs="Arial"/>
        </w:rPr>
        <w:t>Possible i</w:t>
      </w:r>
      <w:r w:rsidR="00747441">
        <w:rPr>
          <w:rFonts w:ascii="Arial" w:hAnsi="Arial" w:cs="Arial"/>
        </w:rPr>
        <w:t>ndicators</w:t>
      </w:r>
      <w:r w:rsidR="009F1774" w:rsidRPr="009F1774">
        <w:rPr>
          <w:rFonts w:ascii="Arial" w:hAnsi="Arial" w:cs="Arial"/>
        </w:rPr>
        <w:t xml:space="preserve"> include fractures, bruising, pain, burns, repeated attendance at GP surgery/hospital and delay between injury and seeking medical attention.</w:t>
      </w:r>
    </w:p>
    <w:p w14:paraId="0E3CDD4B" w14:textId="77777777" w:rsidR="009F1774" w:rsidRPr="00840263" w:rsidRDefault="009F1774" w:rsidP="00BA3A3C">
      <w:pPr>
        <w:rPr>
          <w:rFonts w:ascii="Arial" w:hAnsi="Arial" w:cs="Arial"/>
        </w:rPr>
      </w:pPr>
    </w:p>
    <w:p w14:paraId="50024BDB" w14:textId="211D3C8D" w:rsidR="00724EF0" w:rsidRDefault="00724EF0" w:rsidP="00BA3A3C">
      <w:pPr>
        <w:rPr>
          <w:rFonts w:ascii="Arial" w:hAnsi="Arial" w:cs="Arial"/>
        </w:rPr>
      </w:pPr>
      <w:r w:rsidRPr="00AE68E5">
        <w:rPr>
          <w:rFonts w:ascii="Arial" w:hAnsi="Arial" w:cs="Arial"/>
          <w:b/>
        </w:rPr>
        <w:t>Sexual violence and abuse</w:t>
      </w:r>
      <w:r w:rsidRPr="00840263">
        <w:rPr>
          <w:rFonts w:ascii="Arial" w:hAnsi="Arial" w:cs="Arial"/>
        </w:rPr>
        <w:t xml:space="preserve"> </w:t>
      </w:r>
      <w:proofErr w:type="gramStart"/>
      <w:r w:rsidRPr="00840263">
        <w:rPr>
          <w:rFonts w:ascii="Arial" w:hAnsi="Arial" w:cs="Arial"/>
        </w:rPr>
        <w:t>is</w:t>
      </w:r>
      <w:proofErr w:type="gramEnd"/>
      <w:r w:rsidRPr="00840263">
        <w:rPr>
          <w:rFonts w:ascii="Arial" w:hAnsi="Arial" w:cs="Arial"/>
        </w:rPr>
        <w:t xml:space="preserve"> ‘any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w:t>
      </w:r>
      <w:r w:rsidR="001D52DD">
        <w:rPr>
          <w:rFonts w:ascii="Arial" w:hAnsi="Arial" w:cs="Arial"/>
        </w:rPr>
        <w:t>bility</w:t>
      </w:r>
      <w:r w:rsidRPr="00840263">
        <w:rPr>
          <w:rFonts w:ascii="Arial" w:hAnsi="Arial" w:cs="Arial"/>
        </w:rPr>
        <w:t xml:space="preserve">.  It may take many forms and may include non-contact sexual activities such as indecent exposure, stalking, grooming, being made to look at or be involved in the production of sexually abusive </w:t>
      </w:r>
      <w:proofErr w:type="gramStart"/>
      <w:r w:rsidRPr="00840263">
        <w:rPr>
          <w:rFonts w:ascii="Arial" w:hAnsi="Arial" w:cs="Arial"/>
        </w:rPr>
        <w:t>material, or</w:t>
      </w:r>
      <w:proofErr w:type="gramEnd"/>
      <w:r w:rsidRPr="00840263">
        <w:rPr>
          <w:rFonts w:ascii="Arial" w:hAnsi="Arial" w:cs="Arial"/>
        </w:rPr>
        <w:t xml:space="preserve">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w:t>
      </w:r>
    </w:p>
    <w:p w14:paraId="0324E096" w14:textId="77777777" w:rsidR="00566A15" w:rsidRDefault="00566A15" w:rsidP="00BA3A3C">
      <w:pPr>
        <w:rPr>
          <w:rFonts w:ascii="Arial" w:hAnsi="Arial" w:cs="Arial"/>
        </w:rPr>
      </w:pPr>
    </w:p>
    <w:p w14:paraId="38C88DAB" w14:textId="77777777" w:rsidR="00566A15" w:rsidRPr="00840263" w:rsidRDefault="001D52DD" w:rsidP="00BA3A3C">
      <w:pPr>
        <w:rPr>
          <w:rFonts w:ascii="Arial" w:hAnsi="Arial" w:cs="Arial"/>
        </w:rPr>
      </w:pPr>
      <w:r>
        <w:rPr>
          <w:rFonts w:ascii="Arial" w:hAnsi="Arial" w:cs="Arial"/>
        </w:rPr>
        <w:t>Possible i</w:t>
      </w:r>
      <w:r w:rsidR="00747441">
        <w:rPr>
          <w:rFonts w:ascii="Arial" w:hAnsi="Arial" w:cs="Arial"/>
        </w:rPr>
        <w:t>ndictors</w:t>
      </w:r>
      <w:r w:rsidR="00566A15" w:rsidRPr="00566A15">
        <w:rPr>
          <w:rFonts w:ascii="Arial" w:hAnsi="Arial" w:cs="Arial"/>
        </w:rPr>
        <w:t xml:space="preserve"> include genital itching or soreness, genital bruising or bleeding, stomach/abdominal pain, sexually transmitted disease or infection, changes in sexual behaviour or language and not wanting to be touched.</w:t>
      </w:r>
    </w:p>
    <w:p w14:paraId="00EFB54A" w14:textId="77777777" w:rsidR="00BA3A3C" w:rsidRDefault="00BA3A3C" w:rsidP="00BA3A3C">
      <w:pPr>
        <w:rPr>
          <w:rFonts w:ascii="Arial" w:hAnsi="Arial" w:cs="Arial"/>
        </w:rPr>
      </w:pPr>
    </w:p>
    <w:p w14:paraId="070A8C09" w14:textId="77777777" w:rsidR="00724EF0" w:rsidRDefault="00724EF0" w:rsidP="00BA3A3C">
      <w:pPr>
        <w:rPr>
          <w:rFonts w:ascii="Arial" w:hAnsi="Arial" w:cs="Arial"/>
        </w:rPr>
      </w:pPr>
      <w:r w:rsidRPr="00AE68E5">
        <w:rPr>
          <w:rFonts w:ascii="Arial" w:hAnsi="Arial" w:cs="Arial"/>
          <w:b/>
        </w:rPr>
        <w:t>Psychological/emotional abuse</w:t>
      </w:r>
      <w:r w:rsidRPr="00840263">
        <w:rPr>
          <w:rFonts w:ascii="Arial" w:hAnsi="Arial" w:cs="Arial"/>
        </w:rPr>
        <w:t xml:space="preserve"> is behaviour that is psychologically harmful or inflicts mental distress by threat, humiliation or other verbal/non-verbal conduct.  This may include threats, humiliation or ridicule, provoking fear of violence, shouting, yelling and swearing, blaming, controlling, intimidation and coercion.</w:t>
      </w:r>
    </w:p>
    <w:p w14:paraId="3AAAF8EE" w14:textId="77777777" w:rsidR="00566A15" w:rsidRPr="00566A15" w:rsidRDefault="00566A15" w:rsidP="00566A15">
      <w:pPr>
        <w:rPr>
          <w:rFonts w:ascii="Arial" w:hAnsi="Arial" w:cs="Arial"/>
        </w:rPr>
      </w:pPr>
    </w:p>
    <w:p w14:paraId="4C1CA8A0" w14:textId="77777777" w:rsidR="00566A15" w:rsidRPr="00840263" w:rsidRDefault="001D52DD" w:rsidP="00566A15">
      <w:pPr>
        <w:rPr>
          <w:rFonts w:ascii="Arial" w:hAnsi="Arial" w:cs="Arial"/>
        </w:rPr>
      </w:pPr>
      <w:r>
        <w:rPr>
          <w:rFonts w:ascii="Arial" w:hAnsi="Arial" w:cs="Arial"/>
        </w:rPr>
        <w:t>Possible i</w:t>
      </w:r>
      <w:r w:rsidR="00747441">
        <w:rPr>
          <w:rFonts w:ascii="Arial" w:hAnsi="Arial" w:cs="Arial"/>
        </w:rPr>
        <w:t>ndicators</w:t>
      </w:r>
      <w:r w:rsidR="00566A15" w:rsidRPr="00566A15">
        <w:rPr>
          <w:rFonts w:ascii="Arial" w:hAnsi="Arial" w:cs="Arial"/>
        </w:rPr>
        <w:t xml:space="preserve"> incl</w:t>
      </w:r>
      <w:r w:rsidR="00460D89">
        <w:rPr>
          <w:rFonts w:ascii="Arial" w:hAnsi="Arial" w:cs="Arial"/>
        </w:rPr>
        <w:t>ude being withdrawn, the adult</w:t>
      </w:r>
      <w:r w:rsidR="00566A15" w:rsidRPr="00566A15">
        <w:rPr>
          <w:rFonts w:ascii="Arial" w:hAnsi="Arial" w:cs="Arial"/>
        </w:rPr>
        <w:t xml:space="preserve"> being too eager to do everything they a</w:t>
      </w:r>
      <w:r>
        <w:rPr>
          <w:rFonts w:ascii="Arial" w:hAnsi="Arial" w:cs="Arial"/>
        </w:rPr>
        <w:t xml:space="preserve">re asked, compulsive behaviour and </w:t>
      </w:r>
      <w:r w:rsidR="00566A15" w:rsidRPr="00566A15">
        <w:rPr>
          <w:rFonts w:ascii="Arial" w:hAnsi="Arial" w:cs="Arial"/>
        </w:rPr>
        <w:t>lack of concentration/focus.</w:t>
      </w:r>
    </w:p>
    <w:p w14:paraId="027DE256" w14:textId="77777777" w:rsidR="00BA3A3C" w:rsidRDefault="00BA3A3C" w:rsidP="00BA3A3C">
      <w:pPr>
        <w:rPr>
          <w:rFonts w:ascii="Arial" w:hAnsi="Arial" w:cs="Arial"/>
        </w:rPr>
      </w:pPr>
    </w:p>
    <w:p w14:paraId="3260B969" w14:textId="77777777" w:rsidR="00724EF0" w:rsidRDefault="00724EF0" w:rsidP="00BA3A3C">
      <w:pPr>
        <w:rPr>
          <w:rFonts w:ascii="Arial" w:hAnsi="Arial" w:cs="Arial"/>
        </w:rPr>
      </w:pPr>
      <w:r w:rsidRPr="00AE68E5">
        <w:rPr>
          <w:rFonts w:ascii="Arial" w:hAnsi="Arial" w:cs="Arial"/>
          <w:b/>
        </w:rPr>
        <w:t>Financial</w:t>
      </w:r>
      <w:r w:rsidRPr="00840263">
        <w:rPr>
          <w:rFonts w:ascii="Arial" w:hAnsi="Arial" w:cs="Arial"/>
        </w:rPr>
        <w:t xml:space="preserve"> </w:t>
      </w:r>
      <w:r w:rsidRPr="00AE68E5">
        <w:rPr>
          <w:rFonts w:ascii="Arial" w:hAnsi="Arial" w:cs="Arial"/>
          <w:b/>
        </w:rPr>
        <w:t>abuse</w:t>
      </w:r>
      <w:r w:rsidRPr="00840263">
        <w:rPr>
          <w:rFonts w:ascii="Arial" w:hAnsi="Arial" w:cs="Arial"/>
        </w:rPr>
        <w:t xml:space="preserv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of inheritance.</w:t>
      </w:r>
    </w:p>
    <w:p w14:paraId="43B5C584" w14:textId="77777777" w:rsidR="00566A15" w:rsidRPr="00840263" w:rsidRDefault="001D52DD" w:rsidP="00BA3A3C">
      <w:pPr>
        <w:rPr>
          <w:rFonts w:ascii="Arial" w:hAnsi="Arial" w:cs="Arial"/>
        </w:rPr>
      </w:pPr>
      <w:r>
        <w:rPr>
          <w:rFonts w:ascii="Arial" w:hAnsi="Arial" w:cs="Arial"/>
        </w:rPr>
        <w:lastRenderedPageBreak/>
        <w:t>Possible i</w:t>
      </w:r>
      <w:r w:rsidR="00747441">
        <w:rPr>
          <w:rFonts w:ascii="Arial" w:hAnsi="Arial" w:cs="Arial"/>
        </w:rPr>
        <w:t>ndicators</w:t>
      </w:r>
      <w:r w:rsidR="00566A15" w:rsidRPr="00566A15">
        <w:rPr>
          <w:rFonts w:ascii="Arial" w:hAnsi="Arial" w:cs="Arial"/>
        </w:rPr>
        <w:t xml:space="preserve"> include having unusual difficulty with finances, being protective of money and possessions, not paying bills, not having normal home comforts and refusing care because of finances.</w:t>
      </w:r>
    </w:p>
    <w:p w14:paraId="2F6737AA" w14:textId="77777777" w:rsidR="00BA3A3C" w:rsidRDefault="00BA3A3C" w:rsidP="00BA3A3C">
      <w:pPr>
        <w:rPr>
          <w:rFonts w:ascii="Arial" w:hAnsi="Arial" w:cs="Arial"/>
        </w:rPr>
      </w:pPr>
    </w:p>
    <w:p w14:paraId="25CF3F04" w14:textId="77777777" w:rsidR="00724EF0" w:rsidRDefault="00BA3A3C" w:rsidP="00BA3A3C">
      <w:pPr>
        <w:rPr>
          <w:rFonts w:ascii="Arial" w:hAnsi="Arial" w:cs="Arial"/>
        </w:rPr>
      </w:pPr>
      <w:r w:rsidRPr="00AE68E5">
        <w:rPr>
          <w:rFonts w:ascii="Arial" w:hAnsi="Arial" w:cs="Arial"/>
          <w:b/>
        </w:rPr>
        <w:t>Institutional abuse</w:t>
      </w:r>
      <w:r>
        <w:rPr>
          <w:rFonts w:ascii="Arial" w:hAnsi="Arial" w:cs="Arial"/>
        </w:rPr>
        <w:t xml:space="preserve"> </w:t>
      </w:r>
      <w:r w:rsidR="00724EF0" w:rsidRPr="00840263">
        <w:rPr>
          <w:rFonts w:ascii="Arial" w:hAnsi="Arial" w:cs="Arial"/>
        </w:rPr>
        <w:t xml:space="preserve">is the mistreatment or neglect of an adult by a regime or individuals in settings which adults who may be at risk reside or use.  This can happen in any organisation within and outside HSC provision.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when the routines, systems and rigid routines which violate the dignity and human rights of the adults and place them at risk of harm.  Institutional abuse may occur within a culture that denies, restricts or curtails privacy, dignity, choice and independence.  It involves a collective failure of service provider or an organisation to provide safe and appropriate </w:t>
      </w:r>
      <w:proofErr w:type="gramStart"/>
      <w:r w:rsidR="00724EF0" w:rsidRPr="00840263">
        <w:rPr>
          <w:rFonts w:ascii="Arial" w:hAnsi="Arial" w:cs="Arial"/>
        </w:rPr>
        <w:t>services, and</w:t>
      </w:r>
      <w:proofErr w:type="gramEnd"/>
      <w:r w:rsidR="00724EF0" w:rsidRPr="00840263">
        <w:rPr>
          <w:rFonts w:ascii="Arial" w:hAnsi="Arial" w:cs="Arial"/>
        </w:rPr>
        <w:t xml:space="preserve"> includes a failure to ensure that necessary preventative and/or protective measures are in place.</w:t>
      </w:r>
    </w:p>
    <w:p w14:paraId="1AB13028" w14:textId="77777777" w:rsidR="00566A15" w:rsidRDefault="00566A15" w:rsidP="00BA3A3C">
      <w:pPr>
        <w:rPr>
          <w:rFonts w:ascii="Arial" w:hAnsi="Arial" w:cs="Arial"/>
        </w:rPr>
      </w:pPr>
    </w:p>
    <w:p w14:paraId="1A912EBF" w14:textId="77777777" w:rsidR="00566A15" w:rsidRDefault="001D52DD" w:rsidP="00566A15">
      <w:pPr>
        <w:rPr>
          <w:rFonts w:ascii="Arial" w:hAnsi="Arial" w:cs="Arial"/>
        </w:rPr>
      </w:pPr>
      <w:r>
        <w:rPr>
          <w:rFonts w:ascii="Arial" w:hAnsi="Arial" w:cs="Arial"/>
        </w:rPr>
        <w:t>Possible i</w:t>
      </w:r>
      <w:r w:rsidR="00747441">
        <w:rPr>
          <w:rFonts w:ascii="Arial" w:hAnsi="Arial" w:cs="Arial"/>
        </w:rPr>
        <w:t>ndicators</w:t>
      </w:r>
      <w:r w:rsidR="00566A15" w:rsidRPr="00566A15">
        <w:rPr>
          <w:rFonts w:ascii="Arial" w:hAnsi="Arial" w:cs="Arial"/>
        </w:rPr>
        <w:t xml:space="preserve"> include no personal clothing/possessions for the service user, no care plan for him/her, repeated admissions to hospital, poor staff morale and high staff turnover, lack of clear lines of accountability and instances of staff/volunteers treating service users unsatisfactorily.</w:t>
      </w:r>
    </w:p>
    <w:p w14:paraId="4EBB226A" w14:textId="77777777" w:rsidR="00BA3A3C" w:rsidRPr="00840263" w:rsidRDefault="00BA3A3C" w:rsidP="00BA3A3C">
      <w:pPr>
        <w:rPr>
          <w:rFonts w:ascii="Arial" w:hAnsi="Arial" w:cs="Arial"/>
        </w:rPr>
      </w:pPr>
    </w:p>
    <w:p w14:paraId="7C240BDB" w14:textId="77777777" w:rsidR="00724EF0" w:rsidRDefault="00724EF0" w:rsidP="00BA3A3C">
      <w:pPr>
        <w:rPr>
          <w:rFonts w:ascii="Arial" w:hAnsi="Arial" w:cs="Arial"/>
        </w:rPr>
      </w:pPr>
      <w:r w:rsidRPr="00AE68E5">
        <w:rPr>
          <w:rFonts w:ascii="Arial" w:hAnsi="Arial" w:cs="Arial"/>
          <w:b/>
        </w:rPr>
        <w:t xml:space="preserve">Neglect </w:t>
      </w:r>
      <w:r w:rsidRPr="00840263">
        <w:rPr>
          <w:rFonts w:ascii="Arial" w:hAnsi="Arial" w:cs="Arial"/>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where the person lacks the capacity to assess risk.</w:t>
      </w:r>
    </w:p>
    <w:p w14:paraId="0DE7B81D" w14:textId="77777777" w:rsidR="00566A15" w:rsidRDefault="00566A15" w:rsidP="00BA3A3C">
      <w:pPr>
        <w:rPr>
          <w:rFonts w:ascii="Arial" w:hAnsi="Arial" w:cs="Arial"/>
        </w:rPr>
      </w:pPr>
    </w:p>
    <w:p w14:paraId="0D8EE537" w14:textId="77777777" w:rsidR="00566A15" w:rsidRDefault="001D52DD" w:rsidP="00BA3A3C">
      <w:pPr>
        <w:rPr>
          <w:rFonts w:ascii="Arial" w:hAnsi="Arial" w:cs="Arial"/>
        </w:rPr>
      </w:pPr>
      <w:r>
        <w:rPr>
          <w:rFonts w:ascii="Arial" w:hAnsi="Arial" w:cs="Arial"/>
        </w:rPr>
        <w:t>Possible i</w:t>
      </w:r>
      <w:r w:rsidR="00747441">
        <w:rPr>
          <w:rFonts w:ascii="Arial" w:hAnsi="Arial" w:cs="Arial"/>
        </w:rPr>
        <w:t>ndicators</w:t>
      </w:r>
      <w:r w:rsidR="00566A15" w:rsidRPr="00566A15">
        <w:rPr>
          <w:rFonts w:ascii="Arial" w:hAnsi="Arial" w:cs="Arial"/>
        </w:rPr>
        <w:t xml:space="preserve"> include being hungry/thirsty, weight loss, being unclean or untidy, isolation and inadequate supervision and experiencing pain/discomfort.</w:t>
      </w:r>
    </w:p>
    <w:p w14:paraId="3DFC16B1" w14:textId="77777777" w:rsidR="00BA3A3C" w:rsidRPr="00840263" w:rsidRDefault="00BA3A3C" w:rsidP="00BA3A3C">
      <w:pPr>
        <w:rPr>
          <w:rFonts w:ascii="Arial" w:hAnsi="Arial" w:cs="Arial"/>
        </w:rPr>
      </w:pPr>
    </w:p>
    <w:p w14:paraId="0AFF687C" w14:textId="77777777" w:rsidR="00724EF0" w:rsidRDefault="00724EF0" w:rsidP="00BA3A3C">
      <w:pPr>
        <w:rPr>
          <w:rFonts w:ascii="Arial" w:hAnsi="Arial" w:cs="Arial"/>
        </w:rPr>
      </w:pPr>
      <w:r w:rsidRPr="00840263">
        <w:rPr>
          <w:rFonts w:ascii="Arial" w:hAnsi="Arial" w:cs="Arial"/>
        </w:rPr>
        <w:t>‘Adult Safeguarding: Prevention and Protection in Partnership’ does not include self-harm or self-neglect within the definition of an ‘adult in need of protection’.  Each case will require a</w:t>
      </w:r>
      <w:r w:rsidR="001D52DD">
        <w:rPr>
          <w:rFonts w:ascii="Arial" w:hAnsi="Arial" w:cs="Arial"/>
        </w:rPr>
        <w:t xml:space="preserve"> professional HSC assessment to</w:t>
      </w:r>
      <w:r w:rsidRPr="00840263">
        <w:rPr>
          <w:rFonts w:ascii="Arial" w:hAnsi="Arial" w:cs="Arial"/>
        </w:rPr>
        <w:t xml:space="preserve"> determine the appropriate response and consider if any underlying factors require a protection response.  For example, self-harm may be the manifestation of harm which has been perpetrated by a third party and which the adult feels unable to disclose.</w:t>
      </w:r>
    </w:p>
    <w:p w14:paraId="03580AE8" w14:textId="77777777" w:rsidR="00BA3A3C" w:rsidRPr="00840263" w:rsidRDefault="00BA3A3C" w:rsidP="00BA3A3C">
      <w:pPr>
        <w:rPr>
          <w:rFonts w:ascii="Arial" w:hAnsi="Arial" w:cs="Arial"/>
        </w:rPr>
      </w:pPr>
    </w:p>
    <w:p w14:paraId="63A7200D" w14:textId="77777777" w:rsidR="00724EF0" w:rsidRDefault="00724EF0" w:rsidP="00BA3A3C">
      <w:pPr>
        <w:rPr>
          <w:rFonts w:ascii="Arial" w:hAnsi="Arial" w:cs="Arial"/>
        </w:rPr>
      </w:pPr>
      <w:r w:rsidRPr="00AE68E5">
        <w:rPr>
          <w:rFonts w:ascii="Arial" w:hAnsi="Arial" w:cs="Arial"/>
          <w:b/>
        </w:rPr>
        <w:t>Exploitation</w:t>
      </w:r>
      <w:r w:rsidRPr="00840263">
        <w:rPr>
          <w:rFonts w:ascii="Arial" w:hAnsi="Arial" w:cs="Arial"/>
        </w:rPr>
        <w:t xml:space="preserve"> is the deliberate maltreatment, manipulation or abuse of power and control over another person; to take advantage of another person or situation usually, but not always, for personal gain from using them as a commodity.  It may manifest itself in many forms including slavery, servitude, forced or compulsory labour, domestic violence and abuse, sexual violence and abuse, or human trafficking.</w:t>
      </w:r>
    </w:p>
    <w:p w14:paraId="1D856E4A" w14:textId="77777777" w:rsidR="00BA3A3C" w:rsidRDefault="00BA3A3C" w:rsidP="00BA3A3C">
      <w:pPr>
        <w:rPr>
          <w:rFonts w:ascii="Arial" w:hAnsi="Arial" w:cs="Arial"/>
        </w:rPr>
      </w:pPr>
    </w:p>
    <w:p w14:paraId="22E4BF03" w14:textId="77777777" w:rsidR="00566A15" w:rsidRPr="00840263" w:rsidRDefault="001D52DD" w:rsidP="00566A15">
      <w:pPr>
        <w:rPr>
          <w:rFonts w:ascii="Arial" w:hAnsi="Arial" w:cs="Arial"/>
        </w:rPr>
      </w:pPr>
      <w:r>
        <w:rPr>
          <w:rFonts w:ascii="Arial" w:hAnsi="Arial" w:cs="Arial"/>
        </w:rPr>
        <w:lastRenderedPageBreak/>
        <w:t>Possible i</w:t>
      </w:r>
      <w:r w:rsidR="00747441">
        <w:rPr>
          <w:rFonts w:ascii="Arial" w:hAnsi="Arial" w:cs="Arial"/>
        </w:rPr>
        <w:t>ndicators</w:t>
      </w:r>
      <w:r w:rsidR="00566A15">
        <w:rPr>
          <w:rFonts w:ascii="Arial" w:hAnsi="Arial" w:cs="Arial"/>
        </w:rPr>
        <w:t xml:space="preserve"> include </w:t>
      </w:r>
      <w:r w:rsidR="00566A15" w:rsidRPr="00566A15">
        <w:rPr>
          <w:rFonts w:ascii="Arial" w:hAnsi="Arial" w:cs="Arial"/>
        </w:rPr>
        <w:t>mal</w:t>
      </w:r>
      <w:r w:rsidR="00566A15">
        <w:rPr>
          <w:rFonts w:ascii="Arial" w:hAnsi="Arial" w:cs="Arial"/>
        </w:rPr>
        <w:t xml:space="preserve">nourished or unkempt appearance, </w:t>
      </w:r>
      <w:r w:rsidR="00566A15" w:rsidRPr="00566A15">
        <w:rPr>
          <w:rFonts w:ascii="Arial" w:hAnsi="Arial" w:cs="Arial"/>
        </w:rPr>
        <w:t>person is unfamilia</w:t>
      </w:r>
      <w:r w:rsidR="00566A15">
        <w:rPr>
          <w:rFonts w:ascii="Arial" w:hAnsi="Arial" w:cs="Arial"/>
        </w:rPr>
        <w:t xml:space="preserve">r about where they live or work, </w:t>
      </w:r>
      <w:r w:rsidR="00566A15" w:rsidRPr="00566A15">
        <w:rPr>
          <w:rFonts w:ascii="Arial" w:hAnsi="Arial" w:cs="Arial"/>
        </w:rPr>
        <w:t>few or no personal possessions</w:t>
      </w:r>
      <w:r w:rsidR="00566A15">
        <w:rPr>
          <w:rFonts w:ascii="Arial" w:hAnsi="Arial" w:cs="Arial"/>
        </w:rPr>
        <w:t xml:space="preserve"> and </w:t>
      </w:r>
      <w:r w:rsidR="00566A15" w:rsidRPr="00566A15">
        <w:rPr>
          <w:rFonts w:ascii="Arial" w:hAnsi="Arial" w:cs="Arial"/>
        </w:rPr>
        <w:t>restricted freedom of movement.</w:t>
      </w:r>
    </w:p>
    <w:p w14:paraId="3C809D6C" w14:textId="77777777" w:rsidR="00566A15" w:rsidRDefault="00566A15" w:rsidP="00BA3A3C">
      <w:pPr>
        <w:rPr>
          <w:rFonts w:ascii="Arial" w:hAnsi="Arial" w:cs="Arial"/>
        </w:rPr>
      </w:pPr>
    </w:p>
    <w:p w14:paraId="2D240F14" w14:textId="77777777" w:rsidR="00724EF0" w:rsidRPr="00840263" w:rsidRDefault="00724EF0" w:rsidP="00BA3A3C">
      <w:pPr>
        <w:rPr>
          <w:rFonts w:ascii="Arial" w:hAnsi="Arial" w:cs="Arial"/>
        </w:rPr>
      </w:pPr>
      <w:r w:rsidRPr="00840263">
        <w:rPr>
          <w:rFonts w:ascii="Arial" w:hAnsi="Arial" w:cs="Arial"/>
        </w:rPr>
        <w:t>This list of</w:t>
      </w:r>
      <w:r w:rsidR="00566A15">
        <w:rPr>
          <w:rFonts w:ascii="Arial" w:hAnsi="Arial" w:cs="Arial"/>
        </w:rPr>
        <w:t xml:space="preserve"> types of harmful conduct is neither</w:t>
      </w:r>
      <w:r w:rsidRPr="00840263">
        <w:rPr>
          <w:rFonts w:ascii="Arial" w:hAnsi="Arial" w:cs="Arial"/>
        </w:rPr>
        <w:t xml:space="preserve"> exhaustive, nor listed </w:t>
      </w:r>
      <w:r w:rsidR="00566A15">
        <w:rPr>
          <w:rFonts w:ascii="Arial" w:hAnsi="Arial" w:cs="Arial"/>
        </w:rPr>
        <w:t xml:space="preserve">here in any order of priority. </w:t>
      </w:r>
      <w:r w:rsidRPr="00840263">
        <w:rPr>
          <w:rFonts w:ascii="Arial" w:hAnsi="Arial" w:cs="Arial"/>
        </w:rPr>
        <w:t>There are other indicators which should not be ignored.  It is also possible that if a person is being harmed in one way, s/he may very well be experiencing harm in other ways.</w:t>
      </w:r>
    </w:p>
    <w:p w14:paraId="5B6339BF" w14:textId="77777777" w:rsidR="00724EF0" w:rsidRPr="00840263" w:rsidRDefault="00724EF0" w:rsidP="00BA3A3C">
      <w:pPr>
        <w:rPr>
          <w:rFonts w:ascii="Arial" w:hAnsi="Arial" w:cs="Arial"/>
        </w:rPr>
      </w:pPr>
    </w:p>
    <w:p w14:paraId="08AB392B" w14:textId="77777777" w:rsidR="00724EF0" w:rsidRDefault="00724EF0" w:rsidP="00BA3A3C">
      <w:pPr>
        <w:rPr>
          <w:rFonts w:ascii="Arial" w:hAnsi="Arial" w:cs="Arial"/>
          <w:b/>
        </w:rPr>
      </w:pPr>
      <w:r w:rsidRPr="00BA3A3C">
        <w:rPr>
          <w:rFonts w:ascii="Arial" w:hAnsi="Arial" w:cs="Arial"/>
          <w:b/>
        </w:rPr>
        <w:t xml:space="preserve">Related Definitions </w:t>
      </w:r>
    </w:p>
    <w:p w14:paraId="2BBCE5DD" w14:textId="77777777" w:rsidR="00BA3A3C" w:rsidRPr="00BA3A3C" w:rsidRDefault="00BA3A3C" w:rsidP="00BA3A3C">
      <w:pPr>
        <w:rPr>
          <w:rFonts w:ascii="Arial" w:hAnsi="Arial" w:cs="Arial"/>
          <w:b/>
        </w:rPr>
      </w:pPr>
    </w:p>
    <w:p w14:paraId="08CB0E74" w14:textId="77777777" w:rsidR="00724EF0" w:rsidRDefault="00724EF0" w:rsidP="00BA3A3C">
      <w:pPr>
        <w:rPr>
          <w:rFonts w:ascii="Arial" w:hAnsi="Arial" w:cs="Arial"/>
        </w:rPr>
      </w:pPr>
      <w:r w:rsidRPr="00840263">
        <w:rPr>
          <w:rFonts w:ascii="Arial" w:hAnsi="Arial" w:cs="Arial"/>
        </w:rPr>
        <w:t>There are related de</w:t>
      </w:r>
      <w:r w:rsidR="00AE68E5">
        <w:rPr>
          <w:rFonts w:ascii="Arial" w:hAnsi="Arial" w:cs="Arial"/>
        </w:rPr>
        <w:t>finitions which interface with adult s</w:t>
      </w:r>
      <w:r w:rsidRPr="00840263">
        <w:rPr>
          <w:rFonts w:ascii="Arial" w:hAnsi="Arial" w:cs="Arial"/>
        </w:rPr>
        <w:t xml:space="preserve">afeguarding, each of which </w:t>
      </w:r>
      <w:r w:rsidR="00566A15" w:rsidRPr="00840263">
        <w:rPr>
          <w:rFonts w:ascii="Arial" w:hAnsi="Arial" w:cs="Arial"/>
        </w:rPr>
        <w:t>has</w:t>
      </w:r>
      <w:r w:rsidRPr="00840263">
        <w:rPr>
          <w:rFonts w:ascii="Arial" w:hAnsi="Arial" w:cs="Arial"/>
        </w:rPr>
        <w:t xml:space="preserve"> their own associated adult protection processes in place.</w:t>
      </w:r>
    </w:p>
    <w:p w14:paraId="70F63056" w14:textId="77777777" w:rsidR="00BA3A3C" w:rsidRPr="00840263" w:rsidRDefault="00BA3A3C" w:rsidP="00BA3A3C">
      <w:pPr>
        <w:rPr>
          <w:rFonts w:ascii="Arial" w:hAnsi="Arial" w:cs="Arial"/>
        </w:rPr>
      </w:pPr>
    </w:p>
    <w:p w14:paraId="2FA935ED" w14:textId="77777777" w:rsidR="00724EF0" w:rsidRDefault="00724EF0" w:rsidP="00BA3A3C">
      <w:pPr>
        <w:rPr>
          <w:rFonts w:ascii="Arial" w:hAnsi="Arial" w:cs="Arial"/>
        </w:rPr>
      </w:pPr>
      <w:r w:rsidRPr="00AE68E5">
        <w:rPr>
          <w:rFonts w:ascii="Arial" w:hAnsi="Arial" w:cs="Arial"/>
          <w:b/>
        </w:rPr>
        <w:t>Domestic Violence and abuse</w:t>
      </w:r>
      <w:r w:rsidRPr="00840263">
        <w:rPr>
          <w:rFonts w:ascii="Arial" w:hAnsi="Arial" w:cs="Arial"/>
        </w:rPr>
        <w:t xml:space="preserve"> </w:t>
      </w:r>
      <w:proofErr w:type="gramStart"/>
      <w:r w:rsidRPr="00840263">
        <w:rPr>
          <w:rFonts w:ascii="Arial" w:hAnsi="Arial" w:cs="Arial"/>
        </w:rPr>
        <w:t>is</w:t>
      </w:r>
      <w:proofErr w:type="gramEnd"/>
      <w:r w:rsidRPr="00840263">
        <w:rPr>
          <w:rFonts w:ascii="Arial" w:hAnsi="Arial" w:cs="Arial"/>
        </w:rPr>
        <w:t xml:space="preserve"> ‘threatening,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Domestic violence and abuse </w:t>
      </w:r>
      <w:proofErr w:type="gramStart"/>
      <w:r w:rsidRPr="00840263">
        <w:rPr>
          <w:rFonts w:ascii="Arial" w:hAnsi="Arial" w:cs="Arial"/>
        </w:rPr>
        <w:t>is</w:t>
      </w:r>
      <w:proofErr w:type="gramEnd"/>
      <w:r w:rsidRPr="00840263">
        <w:rPr>
          <w:rFonts w:ascii="Arial" w:hAnsi="Arial" w:cs="Arial"/>
        </w:rPr>
        <w:t xml:space="preserve"> essentially a pattern of behaviour which is characterised by the exercise of control and the misuse of power by a son, daughter, mother, father, husband, wife, life partner or any other person who has a close relationship with the victim.  It occurs right across society, regardless of age, gender, race, ethnic or religious group, sexual orientation, wealth, disability or geography.</w:t>
      </w:r>
    </w:p>
    <w:p w14:paraId="0986811E" w14:textId="77777777" w:rsidR="00BA3A3C" w:rsidRPr="00840263" w:rsidRDefault="00BA3A3C" w:rsidP="00BA3A3C">
      <w:pPr>
        <w:rPr>
          <w:rFonts w:ascii="Arial" w:hAnsi="Arial" w:cs="Arial"/>
        </w:rPr>
      </w:pPr>
    </w:p>
    <w:p w14:paraId="08142256" w14:textId="79A8AD82" w:rsidR="00724EF0" w:rsidRDefault="00724EF0" w:rsidP="00BA3A3C">
      <w:pPr>
        <w:rPr>
          <w:rFonts w:ascii="Arial" w:hAnsi="Arial" w:cs="Arial"/>
        </w:rPr>
      </w:pPr>
      <w:r w:rsidRPr="00840263">
        <w:rPr>
          <w:rFonts w:ascii="Arial" w:hAnsi="Arial" w:cs="Arial"/>
        </w:rPr>
        <w:t xml:space="preserve">The response to any adult facing this situation will </w:t>
      </w:r>
      <w:r w:rsidR="00AE68E5">
        <w:rPr>
          <w:rFonts w:ascii="Arial" w:hAnsi="Arial" w:cs="Arial"/>
        </w:rPr>
        <w:t xml:space="preserve">usually require a referral to </w:t>
      </w:r>
      <w:r w:rsidR="00BA3A3C" w:rsidRPr="00840263">
        <w:rPr>
          <w:rFonts w:ascii="Arial" w:hAnsi="Arial" w:cs="Arial"/>
        </w:rPr>
        <w:t>specialist</w:t>
      </w:r>
      <w:r w:rsidRPr="00840263">
        <w:rPr>
          <w:rFonts w:ascii="Arial" w:hAnsi="Arial" w:cs="Arial"/>
        </w:rPr>
        <w:t xml:space="preserve"> services such as Women’s Aid or the Men’s Advisory Project.  In </w:t>
      </w:r>
      <w:proofErr w:type="gramStart"/>
      <w:r w:rsidRPr="00840263">
        <w:rPr>
          <w:rFonts w:ascii="Arial" w:hAnsi="Arial" w:cs="Arial"/>
        </w:rPr>
        <w:t>high risk</w:t>
      </w:r>
      <w:proofErr w:type="gramEnd"/>
      <w:r w:rsidRPr="00840263">
        <w:rPr>
          <w:rFonts w:ascii="Arial" w:hAnsi="Arial" w:cs="Arial"/>
        </w:rPr>
        <w:t xml:space="preserve"> cases a referral will</w:t>
      </w:r>
      <w:r w:rsidR="00BA3A3C">
        <w:rPr>
          <w:rFonts w:ascii="Arial" w:hAnsi="Arial" w:cs="Arial"/>
        </w:rPr>
        <w:t xml:space="preserve"> </w:t>
      </w:r>
      <w:r w:rsidRPr="00840263">
        <w:rPr>
          <w:rFonts w:ascii="Arial" w:hAnsi="Arial" w:cs="Arial"/>
        </w:rPr>
        <w:t>also be made to the Multi-Agency Risk Assessment (MARAC) process.  Specialist services will then decide if the case needs to be referred to a</w:t>
      </w:r>
      <w:r w:rsidR="00E35A2A">
        <w:rPr>
          <w:rFonts w:ascii="Arial" w:hAnsi="Arial" w:cs="Arial"/>
        </w:rPr>
        <w:t>n</w:t>
      </w:r>
      <w:r w:rsidRPr="00840263">
        <w:rPr>
          <w:rFonts w:ascii="Arial" w:hAnsi="Arial" w:cs="Arial"/>
        </w:rPr>
        <w:t xml:space="preserve"> HSC Trust for action under the safeguarding procedures.  If in doubt anyone with a concern can contact the Domestic and Sexual Violence helpline (0808 802 1414) to receive advice and guidance about how best to proceed.</w:t>
      </w:r>
    </w:p>
    <w:p w14:paraId="0775E6D5" w14:textId="77777777" w:rsidR="00BA3A3C" w:rsidRPr="00840263" w:rsidRDefault="00BA3A3C" w:rsidP="00BA3A3C">
      <w:pPr>
        <w:rPr>
          <w:rFonts w:ascii="Arial" w:hAnsi="Arial" w:cs="Arial"/>
        </w:rPr>
      </w:pPr>
    </w:p>
    <w:p w14:paraId="51252596" w14:textId="77777777" w:rsidR="00724EF0" w:rsidRDefault="00724EF0" w:rsidP="00BA3A3C">
      <w:pPr>
        <w:rPr>
          <w:rFonts w:ascii="Arial" w:hAnsi="Arial" w:cs="Arial"/>
        </w:rPr>
      </w:pPr>
      <w:r w:rsidRPr="00AE68E5">
        <w:rPr>
          <w:rFonts w:ascii="Arial" w:hAnsi="Arial" w:cs="Arial"/>
          <w:b/>
        </w:rPr>
        <w:t>Human trafficking/Modern Slav</w:t>
      </w:r>
      <w:r w:rsidR="00BA3A3C" w:rsidRPr="00AE68E5">
        <w:rPr>
          <w:rFonts w:ascii="Arial" w:hAnsi="Arial" w:cs="Arial"/>
          <w:b/>
        </w:rPr>
        <w:t>ery</w:t>
      </w:r>
      <w:r w:rsidR="00BA3A3C">
        <w:rPr>
          <w:rFonts w:ascii="Arial" w:hAnsi="Arial" w:cs="Arial"/>
        </w:rPr>
        <w:t xml:space="preserve"> involves the acquisition and</w:t>
      </w:r>
      <w:r w:rsidRPr="00840263">
        <w:rPr>
          <w:rFonts w:ascii="Arial" w:hAnsi="Arial" w:cs="Arial"/>
        </w:rPr>
        <w:t xml:space="preserve"> movement of people by improper means, such as force, threat, or deception, for the purpose of exploiting them.  It can take many forms, such as domestic servitude, forced criminality, forced labour, sexual exploitation and orga</w:t>
      </w:r>
      <w:r w:rsidR="00BA3A3C">
        <w:rPr>
          <w:rFonts w:ascii="Arial" w:hAnsi="Arial" w:cs="Arial"/>
        </w:rPr>
        <w:t xml:space="preserve">n harvesting.  Victims of human </w:t>
      </w:r>
      <w:r w:rsidRPr="00840263">
        <w:rPr>
          <w:rFonts w:ascii="Arial" w:hAnsi="Arial" w:cs="Arial"/>
        </w:rPr>
        <w:t>trafficking/modern slavery can come from all walks of life; they can be male or female, children or adults, or they may come from migrant or indigenous communities.</w:t>
      </w:r>
    </w:p>
    <w:p w14:paraId="191FCBC7" w14:textId="77777777" w:rsidR="00BA3A3C" w:rsidRPr="00840263" w:rsidRDefault="00BA3A3C" w:rsidP="00BA3A3C">
      <w:pPr>
        <w:rPr>
          <w:rFonts w:ascii="Arial" w:hAnsi="Arial" w:cs="Arial"/>
        </w:rPr>
      </w:pPr>
    </w:p>
    <w:p w14:paraId="73D9546D" w14:textId="77777777" w:rsidR="00724EF0" w:rsidRPr="00840263" w:rsidRDefault="00724EF0" w:rsidP="00BA3A3C">
      <w:pPr>
        <w:rPr>
          <w:rFonts w:ascii="Arial" w:hAnsi="Arial" w:cs="Arial"/>
        </w:rPr>
      </w:pPr>
      <w:r w:rsidRPr="00AE68E5">
        <w:rPr>
          <w:rFonts w:ascii="Arial" w:hAnsi="Arial" w:cs="Arial"/>
          <w:b/>
        </w:rPr>
        <w:t>Hate crime</w:t>
      </w:r>
      <w:r w:rsidRPr="00840263">
        <w:rPr>
          <w:rFonts w:ascii="Arial" w:hAnsi="Arial" w:cs="Arial"/>
        </w:rPr>
        <w:t xml:space="preserve"> is any incident which constitutes a criminal offence perceived by the victim or any other person as being motivated by prejudice, discrimination or hate towards a person’s actual or perceived race, religious belief, sexual orientation, disability, political opinion or gender identity.</w:t>
      </w:r>
    </w:p>
    <w:p w14:paraId="7388D035" w14:textId="77777777" w:rsidR="00724EF0" w:rsidRPr="00840263" w:rsidRDefault="00724EF0" w:rsidP="00BA3A3C">
      <w:pPr>
        <w:rPr>
          <w:rFonts w:ascii="Arial" w:hAnsi="Arial" w:cs="Arial"/>
        </w:rPr>
      </w:pPr>
    </w:p>
    <w:p w14:paraId="62A86FC5" w14:textId="77777777" w:rsidR="00724EF0" w:rsidRPr="00840263" w:rsidRDefault="00EB7C4A" w:rsidP="00BA3A3C">
      <w:pPr>
        <w:rPr>
          <w:rFonts w:ascii="Arial" w:hAnsi="Arial" w:cs="Arial"/>
        </w:rPr>
      </w:pPr>
      <w:r>
        <w:rPr>
          <w:rFonts w:ascii="Arial" w:hAnsi="Arial" w:cs="Arial"/>
        </w:rPr>
        <w:t xml:space="preserve">The response to any adult </w:t>
      </w:r>
      <w:r w:rsidR="00724EF0" w:rsidRPr="00840263">
        <w:rPr>
          <w:rFonts w:ascii="Arial" w:hAnsi="Arial" w:cs="Arial"/>
        </w:rPr>
        <w:t xml:space="preserve">experiencing </w:t>
      </w:r>
      <w:r w:rsidR="001D52DD">
        <w:rPr>
          <w:rFonts w:ascii="Arial" w:hAnsi="Arial" w:cs="Arial"/>
        </w:rPr>
        <w:t xml:space="preserve">human trafficking/modern slavery or </w:t>
      </w:r>
      <w:r w:rsidR="00724EF0" w:rsidRPr="00840263">
        <w:rPr>
          <w:rFonts w:ascii="Arial" w:hAnsi="Arial" w:cs="Arial"/>
        </w:rPr>
        <w:t>hate crime will usually</w:t>
      </w:r>
      <w:r>
        <w:rPr>
          <w:rFonts w:ascii="Arial" w:hAnsi="Arial" w:cs="Arial"/>
        </w:rPr>
        <w:t xml:space="preserve"> be to</w:t>
      </w:r>
      <w:r w:rsidR="00724EF0" w:rsidRPr="00840263">
        <w:rPr>
          <w:rFonts w:ascii="Arial" w:hAnsi="Arial" w:cs="Arial"/>
        </w:rPr>
        <w:t xml:space="preserve"> report the incident to PSNI.</w:t>
      </w:r>
    </w:p>
    <w:p w14:paraId="72D4D5C5" w14:textId="77777777" w:rsidR="00724EF0" w:rsidRPr="00840263" w:rsidRDefault="00724EF0" w:rsidP="00BA3A3C">
      <w:pPr>
        <w:rPr>
          <w:rFonts w:ascii="Arial" w:hAnsi="Arial" w:cs="Arial"/>
        </w:rPr>
      </w:pPr>
    </w:p>
    <w:p w14:paraId="6A19D469" w14:textId="77777777" w:rsidR="00566A15" w:rsidRDefault="00566A15" w:rsidP="00AE68E5">
      <w:pPr>
        <w:spacing w:after="200" w:line="276" w:lineRule="auto"/>
        <w:jc w:val="right"/>
        <w:rPr>
          <w:rFonts w:ascii="Arial" w:hAnsi="Arial" w:cs="Arial"/>
        </w:rPr>
      </w:pPr>
    </w:p>
    <w:p w14:paraId="7BF6A512" w14:textId="3531CC81" w:rsidR="00BA3A3C" w:rsidRPr="00AE68E5" w:rsidRDefault="00BA3A3C" w:rsidP="00844A19">
      <w:pPr>
        <w:spacing w:after="200" w:line="276" w:lineRule="auto"/>
        <w:rPr>
          <w:rFonts w:ascii="Arial" w:hAnsi="Arial" w:cs="Arial"/>
          <w:b/>
          <w:i/>
          <w:sz w:val="28"/>
          <w:szCs w:val="28"/>
        </w:rPr>
      </w:pPr>
      <w:r w:rsidRPr="00AE68E5">
        <w:rPr>
          <w:rFonts w:ascii="Arial" w:hAnsi="Arial" w:cs="Arial"/>
          <w:b/>
          <w:i/>
          <w:sz w:val="28"/>
          <w:szCs w:val="28"/>
        </w:rPr>
        <w:lastRenderedPageBreak/>
        <w:t xml:space="preserve">Appendix 2 </w:t>
      </w:r>
    </w:p>
    <w:p w14:paraId="40279714" w14:textId="77777777" w:rsidR="00573195" w:rsidRPr="001B2AD3" w:rsidRDefault="00AE68E5" w:rsidP="00573195">
      <w:pPr>
        <w:spacing w:after="200" w:line="276" w:lineRule="auto"/>
        <w:jc w:val="center"/>
        <w:rPr>
          <w:rFonts w:ascii="Arial" w:hAnsi="Arial" w:cs="Arial"/>
          <w:b/>
          <w:caps/>
          <w:u w:val="single"/>
        </w:rPr>
      </w:pPr>
      <w:r w:rsidRPr="001B2AD3">
        <w:rPr>
          <w:rFonts w:ascii="Arial" w:hAnsi="Arial" w:cs="Arial"/>
          <w:b/>
          <w:caps/>
          <w:sz w:val="28"/>
          <w:szCs w:val="28"/>
        </w:rPr>
        <w:t xml:space="preserve">Tara Centre </w:t>
      </w:r>
      <w:r w:rsidR="00573195" w:rsidRPr="001B2AD3">
        <w:rPr>
          <w:rFonts w:ascii="Arial" w:hAnsi="Arial" w:cs="Arial"/>
          <w:b/>
          <w:caps/>
          <w:sz w:val="28"/>
          <w:szCs w:val="28"/>
        </w:rPr>
        <w:t>Adult</w:t>
      </w:r>
      <w:r w:rsidR="00BA3A3C" w:rsidRPr="001B2AD3">
        <w:rPr>
          <w:rFonts w:ascii="Arial" w:hAnsi="Arial" w:cs="Arial"/>
          <w:b/>
          <w:caps/>
          <w:sz w:val="28"/>
          <w:szCs w:val="28"/>
        </w:rPr>
        <w:t xml:space="preserve"> </w:t>
      </w:r>
      <w:r w:rsidR="00573195" w:rsidRPr="001B2AD3">
        <w:rPr>
          <w:rFonts w:ascii="Arial" w:hAnsi="Arial" w:cs="Arial"/>
          <w:b/>
          <w:caps/>
          <w:sz w:val="28"/>
          <w:szCs w:val="28"/>
        </w:rPr>
        <w:t>Abuse Report Form</w:t>
      </w:r>
    </w:p>
    <w:p w14:paraId="49DBB7B3" w14:textId="77777777" w:rsidR="00573195" w:rsidRPr="00840263" w:rsidRDefault="00573195" w:rsidP="00573195">
      <w:pPr>
        <w:spacing w:after="200" w:line="276" w:lineRule="auto"/>
        <w:rPr>
          <w:rFonts w:ascii="Arial" w:hAnsi="Arial" w:cs="Arial"/>
        </w:rPr>
      </w:pPr>
      <w:r w:rsidRPr="00840263">
        <w:rPr>
          <w:rFonts w:ascii="Arial" w:hAnsi="Arial" w:cs="Arial"/>
        </w:rPr>
        <w:t>Please answer all relevant questions as fully as you can and pass the form on as quickly as possible (even if you cannot complete all sections).</w:t>
      </w:r>
    </w:p>
    <w:tbl>
      <w:tblPr>
        <w:tblStyle w:val="TableGrid"/>
        <w:tblW w:w="9477" w:type="dxa"/>
        <w:tblLook w:val="04A0" w:firstRow="1" w:lastRow="0" w:firstColumn="1" w:lastColumn="0" w:noHBand="0" w:noVBand="1"/>
      </w:tblPr>
      <w:tblGrid>
        <w:gridCol w:w="2582"/>
        <w:gridCol w:w="6895"/>
      </w:tblGrid>
      <w:tr w:rsidR="00573195" w:rsidRPr="00840263" w14:paraId="40BCE1DC" w14:textId="77777777" w:rsidTr="003854AA">
        <w:trPr>
          <w:trHeight w:val="618"/>
        </w:trPr>
        <w:tc>
          <w:tcPr>
            <w:tcW w:w="2582" w:type="dxa"/>
          </w:tcPr>
          <w:p w14:paraId="0D233B47" w14:textId="77777777" w:rsidR="00573195" w:rsidRPr="00840263" w:rsidRDefault="00573195" w:rsidP="003854AA">
            <w:pPr>
              <w:pStyle w:val="NoSpacing"/>
              <w:rPr>
                <w:rFonts w:ascii="Arial" w:hAnsi="Arial" w:cs="Arial"/>
                <w:b/>
              </w:rPr>
            </w:pPr>
            <w:r w:rsidRPr="00840263">
              <w:rPr>
                <w:rFonts w:ascii="Arial" w:hAnsi="Arial" w:cs="Arial"/>
                <w:b/>
              </w:rPr>
              <w:t>Work Location</w:t>
            </w:r>
          </w:p>
        </w:tc>
        <w:tc>
          <w:tcPr>
            <w:tcW w:w="6895" w:type="dxa"/>
          </w:tcPr>
          <w:p w14:paraId="1BA5BFD4" w14:textId="77777777" w:rsidR="00573195" w:rsidRPr="00840263" w:rsidRDefault="00573195" w:rsidP="003854AA">
            <w:pPr>
              <w:pStyle w:val="NoSpacing"/>
              <w:rPr>
                <w:rFonts w:ascii="Arial" w:hAnsi="Arial" w:cs="Arial"/>
              </w:rPr>
            </w:pPr>
          </w:p>
        </w:tc>
      </w:tr>
      <w:tr w:rsidR="00573195" w:rsidRPr="00840263" w14:paraId="0E88964D" w14:textId="77777777" w:rsidTr="003854AA">
        <w:trPr>
          <w:trHeight w:val="698"/>
        </w:trPr>
        <w:tc>
          <w:tcPr>
            <w:tcW w:w="2582" w:type="dxa"/>
          </w:tcPr>
          <w:p w14:paraId="29319774" w14:textId="77777777" w:rsidR="00573195" w:rsidRPr="00840263" w:rsidRDefault="00573195" w:rsidP="003854AA">
            <w:pPr>
              <w:pStyle w:val="NoSpacing"/>
              <w:rPr>
                <w:rFonts w:ascii="Arial" w:hAnsi="Arial" w:cs="Arial"/>
                <w:b/>
              </w:rPr>
            </w:pPr>
            <w:r w:rsidRPr="00840263">
              <w:rPr>
                <w:rFonts w:ascii="Arial" w:hAnsi="Arial" w:cs="Arial"/>
                <w:b/>
              </w:rPr>
              <w:t>Name of Adult</w:t>
            </w:r>
          </w:p>
        </w:tc>
        <w:tc>
          <w:tcPr>
            <w:tcW w:w="6895" w:type="dxa"/>
          </w:tcPr>
          <w:p w14:paraId="6E8C1182" w14:textId="77777777" w:rsidR="00573195" w:rsidRPr="00840263" w:rsidRDefault="00573195" w:rsidP="003854AA">
            <w:pPr>
              <w:pStyle w:val="NoSpacing"/>
              <w:rPr>
                <w:rFonts w:ascii="Arial" w:hAnsi="Arial" w:cs="Arial"/>
              </w:rPr>
            </w:pPr>
          </w:p>
        </w:tc>
      </w:tr>
      <w:tr w:rsidR="00573195" w:rsidRPr="00840263" w14:paraId="2D3B0E92" w14:textId="77777777" w:rsidTr="003854AA">
        <w:trPr>
          <w:trHeight w:val="694"/>
        </w:trPr>
        <w:tc>
          <w:tcPr>
            <w:tcW w:w="2582" w:type="dxa"/>
          </w:tcPr>
          <w:p w14:paraId="28FAB502" w14:textId="77777777" w:rsidR="00573195" w:rsidRPr="00840263" w:rsidRDefault="00573195" w:rsidP="003854AA">
            <w:pPr>
              <w:pStyle w:val="NoSpacing"/>
              <w:rPr>
                <w:rFonts w:ascii="Arial" w:hAnsi="Arial" w:cs="Arial"/>
                <w:b/>
              </w:rPr>
            </w:pPr>
            <w:r w:rsidRPr="00840263">
              <w:rPr>
                <w:rFonts w:ascii="Arial" w:hAnsi="Arial" w:cs="Arial"/>
                <w:b/>
              </w:rPr>
              <w:t>Age/Date of Birth</w:t>
            </w:r>
          </w:p>
        </w:tc>
        <w:tc>
          <w:tcPr>
            <w:tcW w:w="6895" w:type="dxa"/>
          </w:tcPr>
          <w:p w14:paraId="34FEC792" w14:textId="77777777" w:rsidR="00573195" w:rsidRPr="00840263" w:rsidRDefault="00573195" w:rsidP="003854AA">
            <w:pPr>
              <w:pStyle w:val="NoSpacing"/>
              <w:rPr>
                <w:rFonts w:ascii="Arial" w:hAnsi="Arial" w:cs="Arial"/>
              </w:rPr>
            </w:pPr>
          </w:p>
        </w:tc>
      </w:tr>
      <w:tr w:rsidR="00573195" w:rsidRPr="00840263" w14:paraId="37F37884" w14:textId="77777777" w:rsidTr="003854AA">
        <w:trPr>
          <w:trHeight w:val="705"/>
        </w:trPr>
        <w:tc>
          <w:tcPr>
            <w:tcW w:w="2582" w:type="dxa"/>
          </w:tcPr>
          <w:p w14:paraId="4DAACB68" w14:textId="77777777" w:rsidR="00573195" w:rsidRPr="00840263" w:rsidRDefault="00573195" w:rsidP="003854AA">
            <w:pPr>
              <w:pStyle w:val="NoSpacing"/>
              <w:rPr>
                <w:rFonts w:ascii="Arial" w:hAnsi="Arial" w:cs="Arial"/>
                <w:b/>
              </w:rPr>
            </w:pPr>
            <w:r w:rsidRPr="00840263">
              <w:rPr>
                <w:rFonts w:ascii="Arial" w:hAnsi="Arial" w:cs="Arial"/>
                <w:b/>
              </w:rPr>
              <w:t>Gender</w:t>
            </w:r>
          </w:p>
        </w:tc>
        <w:tc>
          <w:tcPr>
            <w:tcW w:w="6895" w:type="dxa"/>
          </w:tcPr>
          <w:p w14:paraId="2C4A42DA" w14:textId="77777777" w:rsidR="00573195" w:rsidRPr="00840263" w:rsidRDefault="00573195" w:rsidP="003854AA">
            <w:pPr>
              <w:pStyle w:val="NoSpacing"/>
              <w:rPr>
                <w:rFonts w:ascii="Arial" w:hAnsi="Arial" w:cs="Arial"/>
              </w:rPr>
            </w:pPr>
          </w:p>
        </w:tc>
      </w:tr>
      <w:tr w:rsidR="00573195" w:rsidRPr="00840263" w14:paraId="433272F1" w14:textId="77777777" w:rsidTr="003854AA">
        <w:trPr>
          <w:trHeight w:val="984"/>
        </w:trPr>
        <w:tc>
          <w:tcPr>
            <w:tcW w:w="2582" w:type="dxa"/>
          </w:tcPr>
          <w:p w14:paraId="12633932" w14:textId="77777777" w:rsidR="00573195" w:rsidRPr="00840263" w:rsidRDefault="00573195" w:rsidP="003854AA">
            <w:pPr>
              <w:pStyle w:val="NoSpacing"/>
              <w:rPr>
                <w:rFonts w:ascii="Arial" w:hAnsi="Arial" w:cs="Arial"/>
                <w:b/>
              </w:rPr>
            </w:pPr>
            <w:r w:rsidRPr="00840263">
              <w:rPr>
                <w:rFonts w:ascii="Arial" w:hAnsi="Arial" w:cs="Arial"/>
                <w:b/>
              </w:rPr>
              <w:t xml:space="preserve">Name of Carers </w:t>
            </w:r>
          </w:p>
          <w:p w14:paraId="0395F375" w14:textId="77777777" w:rsidR="00573195" w:rsidRPr="00840263" w:rsidRDefault="00573195" w:rsidP="003854AA">
            <w:pPr>
              <w:pStyle w:val="NoSpacing"/>
              <w:rPr>
                <w:rFonts w:ascii="Arial" w:hAnsi="Arial" w:cs="Arial"/>
              </w:rPr>
            </w:pPr>
            <w:r w:rsidRPr="00840263">
              <w:rPr>
                <w:rFonts w:ascii="Arial" w:hAnsi="Arial" w:cs="Arial"/>
              </w:rPr>
              <w:t>(if known)</w:t>
            </w:r>
          </w:p>
        </w:tc>
        <w:tc>
          <w:tcPr>
            <w:tcW w:w="6895" w:type="dxa"/>
          </w:tcPr>
          <w:p w14:paraId="2AA97D23" w14:textId="77777777" w:rsidR="00573195" w:rsidRPr="00840263" w:rsidRDefault="00573195" w:rsidP="003854AA">
            <w:pPr>
              <w:pStyle w:val="NoSpacing"/>
              <w:rPr>
                <w:rFonts w:ascii="Arial" w:hAnsi="Arial" w:cs="Arial"/>
              </w:rPr>
            </w:pPr>
          </w:p>
        </w:tc>
      </w:tr>
      <w:tr w:rsidR="00573195" w:rsidRPr="00840263" w14:paraId="0AEC3424" w14:textId="77777777" w:rsidTr="003854AA">
        <w:trPr>
          <w:trHeight w:val="1126"/>
        </w:trPr>
        <w:tc>
          <w:tcPr>
            <w:tcW w:w="2582" w:type="dxa"/>
          </w:tcPr>
          <w:p w14:paraId="01706F7B" w14:textId="77777777" w:rsidR="00573195" w:rsidRPr="00840263" w:rsidRDefault="00573195" w:rsidP="003854AA">
            <w:pPr>
              <w:pStyle w:val="NoSpacing"/>
              <w:rPr>
                <w:rFonts w:ascii="Arial" w:hAnsi="Arial" w:cs="Arial"/>
                <w:b/>
              </w:rPr>
            </w:pPr>
            <w:r w:rsidRPr="00840263">
              <w:rPr>
                <w:rFonts w:ascii="Arial" w:hAnsi="Arial" w:cs="Arial"/>
                <w:b/>
              </w:rPr>
              <w:t xml:space="preserve">Home Address </w:t>
            </w:r>
          </w:p>
          <w:p w14:paraId="517172B0" w14:textId="77777777" w:rsidR="00573195" w:rsidRPr="00840263" w:rsidRDefault="00573195" w:rsidP="003854AA">
            <w:pPr>
              <w:pStyle w:val="NoSpacing"/>
              <w:rPr>
                <w:rFonts w:ascii="Arial" w:hAnsi="Arial" w:cs="Arial"/>
              </w:rPr>
            </w:pPr>
            <w:r w:rsidRPr="00840263">
              <w:rPr>
                <w:rFonts w:ascii="Arial" w:hAnsi="Arial" w:cs="Arial"/>
              </w:rPr>
              <w:t>(if known)</w:t>
            </w:r>
          </w:p>
        </w:tc>
        <w:tc>
          <w:tcPr>
            <w:tcW w:w="6895" w:type="dxa"/>
          </w:tcPr>
          <w:p w14:paraId="08499BD7" w14:textId="77777777" w:rsidR="00573195" w:rsidRPr="00840263" w:rsidRDefault="00573195" w:rsidP="003854AA">
            <w:pPr>
              <w:pStyle w:val="NoSpacing"/>
              <w:rPr>
                <w:rFonts w:ascii="Arial" w:hAnsi="Arial" w:cs="Arial"/>
              </w:rPr>
            </w:pPr>
          </w:p>
        </w:tc>
      </w:tr>
    </w:tbl>
    <w:p w14:paraId="229902ED" w14:textId="77777777" w:rsidR="00573195" w:rsidRPr="00840263" w:rsidRDefault="00573195" w:rsidP="00573195">
      <w:pPr>
        <w:pStyle w:val="NoSpacing"/>
        <w:rPr>
          <w:rFonts w:ascii="Arial" w:hAnsi="Arial" w:cs="Arial"/>
        </w:rPr>
      </w:pPr>
    </w:p>
    <w:p w14:paraId="6311FA43" w14:textId="77777777" w:rsidR="00573195" w:rsidRPr="00840263" w:rsidRDefault="00573195" w:rsidP="00573195">
      <w:pPr>
        <w:pStyle w:val="NoSpacing"/>
        <w:rPr>
          <w:rFonts w:ascii="Arial" w:hAnsi="Arial" w:cs="Arial"/>
          <w:b/>
        </w:rPr>
      </w:pPr>
      <w:r w:rsidRPr="00840263">
        <w:rPr>
          <w:rFonts w:ascii="Arial" w:hAnsi="Arial" w:cs="Arial"/>
          <w:b/>
        </w:rPr>
        <w:t>PLEASE COMPLETE THOSE SECTIONS BELOW THAT ARE RELEVANT</w:t>
      </w:r>
    </w:p>
    <w:p w14:paraId="43BAD713" w14:textId="77777777" w:rsidR="00573195" w:rsidRPr="00840263" w:rsidRDefault="00573195" w:rsidP="00573195">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73195" w:rsidRPr="00840263" w14:paraId="48FF22FE" w14:textId="77777777" w:rsidTr="003854AA">
        <w:tc>
          <w:tcPr>
            <w:tcW w:w="9242" w:type="dxa"/>
          </w:tcPr>
          <w:p w14:paraId="71D9BB9B" w14:textId="77777777" w:rsidR="00573195" w:rsidRPr="00840263" w:rsidRDefault="00573195" w:rsidP="006B7AED">
            <w:pPr>
              <w:pStyle w:val="NoSpacing"/>
              <w:numPr>
                <w:ilvl w:val="0"/>
                <w:numId w:val="2"/>
              </w:numPr>
              <w:rPr>
                <w:rFonts w:ascii="Arial" w:hAnsi="Arial" w:cs="Arial"/>
                <w:b/>
              </w:rPr>
            </w:pPr>
            <w:r w:rsidRPr="00840263">
              <w:rPr>
                <w:rFonts w:ascii="Arial" w:hAnsi="Arial" w:cs="Arial"/>
                <w:b/>
              </w:rPr>
              <w:t>DISCLOSURE BY ADULT AT RISK</w:t>
            </w:r>
          </w:p>
        </w:tc>
      </w:tr>
      <w:tr w:rsidR="00573195" w:rsidRPr="00840263" w14:paraId="5C1BEC94" w14:textId="77777777" w:rsidTr="003854AA">
        <w:tc>
          <w:tcPr>
            <w:tcW w:w="9242" w:type="dxa"/>
          </w:tcPr>
          <w:p w14:paraId="7EEE4382" w14:textId="77777777" w:rsidR="00573195" w:rsidRPr="00840263" w:rsidRDefault="00573195" w:rsidP="003854AA">
            <w:pPr>
              <w:pStyle w:val="NoSpacing"/>
              <w:rPr>
                <w:rFonts w:ascii="Arial" w:hAnsi="Arial" w:cs="Arial"/>
              </w:rPr>
            </w:pPr>
            <w:r w:rsidRPr="00840263">
              <w:rPr>
                <w:rFonts w:ascii="Arial" w:hAnsi="Arial" w:cs="Arial"/>
              </w:rPr>
              <w:t>When was the disclosure made (dates and times)?</w:t>
            </w:r>
          </w:p>
          <w:p w14:paraId="15A0DF3F" w14:textId="77777777" w:rsidR="00573195" w:rsidRPr="00840263" w:rsidRDefault="00573195" w:rsidP="003854AA">
            <w:pPr>
              <w:pStyle w:val="NoSpacing"/>
              <w:rPr>
                <w:rFonts w:ascii="Arial" w:hAnsi="Arial" w:cs="Arial"/>
              </w:rPr>
            </w:pPr>
          </w:p>
          <w:p w14:paraId="57A121AB" w14:textId="77777777" w:rsidR="00573195" w:rsidRPr="00840263" w:rsidRDefault="00573195" w:rsidP="003854AA">
            <w:pPr>
              <w:pStyle w:val="NoSpacing"/>
              <w:rPr>
                <w:rFonts w:ascii="Arial" w:hAnsi="Arial" w:cs="Arial"/>
              </w:rPr>
            </w:pPr>
          </w:p>
          <w:p w14:paraId="5B957649" w14:textId="77777777" w:rsidR="00573195" w:rsidRPr="00840263" w:rsidRDefault="00573195" w:rsidP="003854AA">
            <w:pPr>
              <w:pStyle w:val="NoSpacing"/>
              <w:rPr>
                <w:rFonts w:ascii="Arial" w:hAnsi="Arial" w:cs="Arial"/>
              </w:rPr>
            </w:pPr>
          </w:p>
          <w:p w14:paraId="0FE7AE35" w14:textId="77777777" w:rsidR="00573195" w:rsidRPr="00840263" w:rsidRDefault="00573195" w:rsidP="003854AA">
            <w:pPr>
              <w:pStyle w:val="NoSpacing"/>
              <w:rPr>
                <w:rFonts w:ascii="Arial" w:hAnsi="Arial" w:cs="Arial"/>
              </w:rPr>
            </w:pPr>
          </w:p>
          <w:p w14:paraId="4612D902" w14:textId="77777777" w:rsidR="00573195" w:rsidRPr="00840263" w:rsidRDefault="00573195" w:rsidP="003854AA">
            <w:pPr>
              <w:pStyle w:val="NoSpacing"/>
              <w:rPr>
                <w:rFonts w:ascii="Arial" w:hAnsi="Arial" w:cs="Arial"/>
              </w:rPr>
            </w:pPr>
          </w:p>
        </w:tc>
      </w:tr>
      <w:tr w:rsidR="00573195" w:rsidRPr="00840263" w14:paraId="681E76C1" w14:textId="77777777" w:rsidTr="003854AA">
        <w:tc>
          <w:tcPr>
            <w:tcW w:w="9242" w:type="dxa"/>
          </w:tcPr>
          <w:p w14:paraId="364FD537" w14:textId="77777777" w:rsidR="00573195" w:rsidRPr="00840263" w:rsidRDefault="00573195" w:rsidP="003854AA">
            <w:pPr>
              <w:pStyle w:val="NoSpacing"/>
              <w:rPr>
                <w:rFonts w:ascii="Arial" w:hAnsi="Arial" w:cs="Arial"/>
              </w:rPr>
            </w:pPr>
            <w:r w:rsidRPr="00840263">
              <w:rPr>
                <w:rFonts w:ascii="Arial" w:hAnsi="Arial" w:cs="Arial"/>
              </w:rPr>
              <w:t>Who did the adult make the disclosure to?</w:t>
            </w:r>
          </w:p>
          <w:p w14:paraId="2FB36497" w14:textId="77777777" w:rsidR="00573195" w:rsidRPr="00840263" w:rsidRDefault="00573195" w:rsidP="003854AA">
            <w:pPr>
              <w:pStyle w:val="NoSpacing"/>
              <w:rPr>
                <w:rFonts w:ascii="Arial" w:hAnsi="Arial" w:cs="Arial"/>
              </w:rPr>
            </w:pPr>
          </w:p>
          <w:p w14:paraId="1026C4E2" w14:textId="77777777" w:rsidR="00573195" w:rsidRPr="00840263" w:rsidRDefault="00573195" w:rsidP="003854AA">
            <w:pPr>
              <w:pStyle w:val="NoSpacing"/>
              <w:rPr>
                <w:rFonts w:ascii="Arial" w:hAnsi="Arial" w:cs="Arial"/>
              </w:rPr>
            </w:pPr>
          </w:p>
          <w:p w14:paraId="3A5BC547" w14:textId="77777777" w:rsidR="00573195" w:rsidRPr="00840263" w:rsidRDefault="00573195" w:rsidP="003854AA">
            <w:pPr>
              <w:pStyle w:val="NoSpacing"/>
              <w:rPr>
                <w:rFonts w:ascii="Arial" w:hAnsi="Arial" w:cs="Arial"/>
              </w:rPr>
            </w:pPr>
          </w:p>
          <w:p w14:paraId="6DAC10F4" w14:textId="77777777" w:rsidR="00573195" w:rsidRPr="00840263" w:rsidRDefault="00573195" w:rsidP="003854AA">
            <w:pPr>
              <w:pStyle w:val="NoSpacing"/>
              <w:rPr>
                <w:rFonts w:ascii="Arial" w:hAnsi="Arial" w:cs="Arial"/>
              </w:rPr>
            </w:pPr>
          </w:p>
          <w:p w14:paraId="7D134A83" w14:textId="77777777" w:rsidR="00573195" w:rsidRPr="00840263" w:rsidRDefault="00573195" w:rsidP="003854AA">
            <w:pPr>
              <w:pStyle w:val="NoSpacing"/>
              <w:rPr>
                <w:rFonts w:ascii="Arial" w:hAnsi="Arial" w:cs="Arial"/>
              </w:rPr>
            </w:pPr>
          </w:p>
        </w:tc>
      </w:tr>
      <w:tr w:rsidR="00573195" w:rsidRPr="00840263" w14:paraId="5FD317A8" w14:textId="77777777" w:rsidTr="003854AA">
        <w:tc>
          <w:tcPr>
            <w:tcW w:w="9242" w:type="dxa"/>
          </w:tcPr>
          <w:p w14:paraId="73BEAAFE" w14:textId="77777777" w:rsidR="00573195" w:rsidRPr="00840263" w:rsidRDefault="00573195" w:rsidP="003854AA">
            <w:pPr>
              <w:pStyle w:val="NoSpacing"/>
              <w:rPr>
                <w:rFonts w:ascii="Arial" w:hAnsi="Arial" w:cs="Arial"/>
              </w:rPr>
            </w:pPr>
            <w:r w:rsidRPr="00840263">
              <w:rPr>
                <w:rFonts w:ascii="Arial" w:hAnsi="Arial" w:cs="Arial"/>
              </w:rPr>
              <w:t xml:space="preserve">What did the adult </w:t>
            </w:r>
            <w:proofErr w:type="gramStart"/>
            <w:r w:rsidRPr="00840263">
              <w:rPr>
                <w:rFonts w:ascii="Arial" w:hAnsi="Arial" w:cs="Arial"/>
              </w:rPr>
              <w:t>actually say</w:t>
            </w:r>
            <w:proofErr w:type="gramEnd"/>
            <w:r w:rsidRPr="00840263">
              <w:rPr>
                <w:rFonts w:ascii="Arial" w:hAnsi="Arial" w:cs="Arial"/>
              </w:rPr>
              <w:t>?</w:t>
            </w:r>
          </w:p>
          <w:p w14:paraId="74B2CD27" w14:textId="77777777" w:rsidR="00573195" w:rsidRPr="00840263" w:rsidRDefault="00573195" w:rsidP="003854AA">
            <w:pPr>
              <w:pStyle w:val="NoSpacing"/>
              <w:rPr>
                <w:rFonts w:ascii="Arial" w:hAnsi="Arial" w:cs="Arial"/>
              </w:rPr>
            </w:pPr>
          </w:p>
          <w:p w14:paraId="0A754D2E" w14:textId="77777777" w:rsidR="00573195" w:rsidRPr="00840263" w:rsidRDefault="00573195" w:rsidP="003854AA">
            <w:pPr>
              <w:pStyle w:val="NoSpacing"/>
              <w:rPr>
                <w:rFonts w:ascii="Arial" w:hAnsi="Arial" w:cs="Arial"/>
              </w:rPr>
            </w:pPr>
          </w:p>
          <w:p w14:paraId="511E8280" w14:textId="77777777" w:rsidR="00573195" w:rsidRPr="00840263" w:rsidRDefault="00573195" w:rsidP="003854AA">
            <w:pPr>
              <w:pStyle w:val="NoSpacing"/>
              <w:rPr>
                <w:rFonts w:ascii="Arial" w:hAnsi="Arial" w:cs="Arial"/>
              </w:rPr>
            </w:pPr>
          </w:p>
          <w:p w14:paraId="1A814976" w14:textId="77777777" w:rsidR="00573195" w:rsidRPr="00840263" w:rsidRDefault="00573195" w:rsidP="003854AA">
            <w:pPr>
              <w:pStyle w:val="NoSpacing"/>
              <w:rPr>
                <w:rFonts w:ascii="Arial" w:hAnsi="Arial" w:cs="Arial"/>
              </w:rPr>
            </w:pPr>
          </w:p>
          <w:p w14:paraId="6CEBE8FD" w14:textId="77777777" w:rsidR="00573195" w:rsidRDefault="00573195" w:rsidP="003854AA">
            <w:pPr>
              <w:pStyle w:val="NoSpacing"/>
              <w:rPr>
                <w:rFonts w:ascii="Arial" w:hAnsi="Arial" w:cs="Arial"/>
              </w:rPr>
            </w:pPr>
          </w:p>
          <w:p w14:paraId="315629CC" w14:textId="77777777" w:rsidR="00AE68E5" w:rsidRDefault="00AE68E5" w:rsidP="003854AA">
            <w:pPr>
              <w:pStyle w:val="NoSpacing"/>
              <w:rPr>
                <w:rFonts w:ascii="Arial" w:hAnsi="Arial" w:cs="Arial"/>
              </w:rPr>
            </w:pPr>
          </w:p>
          <w:p w14:paraId="518E4290" w14:textId="77777777" w:rsidR="00AE68E5" w:rsidRDefault="00AE68E5" w:rsidP="003854AA">
            <w:pPr>
              <w:pStyle w:val="NoSpacing"/>
              <w:rPr>
                <w:rFonts w:ascii="Arial" w:hAnsi="Arial" w:cs="Arial"/>
              </w:rPr>
            </w:pPr>
          </w:p>
          <w:p w14:paraId="599C64C7" w14:textId="77777777" w:rsidR="00AE68E5" w:rsidRPr="00840263" w:rsidRDefault="00AE68E5" w:rsidP="003854AA">
            <w:pPr>
              <w:pStyle w:val="NoSpacing"/>
              <w:rPr>
                <w:rFonts w:ascii="Arial" w:hAnsi="Arial" w:cs="Arial"/>
              </w:rPr>
            </w:pPr>
          </w:p>
        </w:tc>
      </w:tr>
      <w:tr w:rsidR="00573195" w:rsidRPr="00840263" w14:paraId="5F54A33C" w14:textId="77777777" w:rsidTr="003854AA">
        <w:tc>
          <w:tcPr>
            <w:tcW w:w="9242" w:type="dxa"/>
          </w:tcPr>
          <w:p w14:paraId="403F816A" w14:textId="77777777" w:rsidR="00573195" w:rsidRPr="00840263" w:rsidRDefault="00573195" w:rsidP="006B7AED">
            <w:pPr>
              <w:pStyle w:val="NoSpacing"/>
              <w:numPr>
                <w:ilvl w:val="0"/>
                <w:numId w:val="2"/>
              </w:numPr>
              <w:rPr>
                <w:rFonts w:ascii="Arial" w:hAnsi="Arial" w:cs="Arial"/>
                <w:b/>
              </w:rPr>
            </w:pPr>
            <w:r w:rsidRPr="00840263">
              <w:rPr>
                <w:rFonts w:ascii="Arial" w:hAnsi="Arial" w:cs="Arial"/>
                <w:b/>
              </w:rPr>
              <w:lastRenderedPageBreak/>
              <w:t>INDICATORS</w:t>
            </w:r>
          </w:p>
        </w:tc>
      </w:tr>
      <w:tr w:rsidR="00573195" w:rsidRPr="00840263" w14:paraId="3CA1F618" w14:textId="77777777" w:rsidTr="003854AA">
        <w:tc>
          <w:tcPr>
            <w:tcW w:w="9242" w:type="dxa"/>
          </w:tcPr>
          <w:p w14:paraId="4D072BEF" w14:textId="77777777" w:rsidR="00573195" w:rsidRPr="00840263" w:rsidRDefault="00573195" w:rsidP="003854AA">
            <w:pPr>
              <w:pStyle w:val="NoSpacing"/>
              <w:rPr>
                <w:rFonts w:ascii="Arial" w:hAnsi="Arial" w:cs="Arial"/>
              </w:rPr>
            </w:pPr>
            <w:r w:rsidRPr="00840263">
              <w:rPr>
                <w:rFonts w:ascii="Arial" w:hAnsi="Arial" w:cs="Arial"/>
              </w:rPr>
              <w:t>Describe any signs or indicators of abuse (with dates and times)</w:t>
            </w:r>
          </w:p>
          <w:p w14:paraId="272D4252" w14:textId="77777777" w:rsidR="00573195" w:rsidRPr="00840263" w:rsidRDefault="00573195" w:rsidP="003854AA">
            <w:pPr>
              <w:pStyle w:val="NoSpacing"/>
              <w:rPr>
                <w:rFonts w:ascii="Arial" w:hAnsi="Arial" w:cs="Arial"/>
              </w:rPr>
            </w:pPr>
          </w:p>
          <w:p w14:paraId="0E561D1B" w14:textId="77777777" w:rsidR="00573195" w:rsidRPr="00840263" w:rsidRDefault="00573195" w:rsidP="003854AA">
            <w:pPr>
              <w:pStyle w:val="NoSpacing"/>
              <w:rPr>
                <w:rFonts w:ascii="Arial" w:hAnsi="Arial" w:cs="Arial"/>
              </w:rPr>
            </w:pPr>
          </w:p>
          <w:p w14:paraId="18A75C11" w14:textId="77777777" w:rsidR="00573195" w:rsidRPr="00840263" w:rsidRDefault="00573195" w:rsidP="003854AA">
            <w:pPr>
              <w:pStyle w:val="NoSpacing"/>
              <w:rPr>
                <w:rFonts w:ascii="Arial" w:hAnsi="Arial" w:cs="Arial"/>
              </w:rPr>
            </w:pPr>
          </w:p>
          <w:p w14:paraId="6783C80C" w14:textId="77777777" w:rsidR="00573195" w:rsidRPr="00840263" w:rsidRDefault="00573195" w:rsidP="003854AA">
            <w:pPr>
              <w:pStyle w:val="NoSpacing"/>
              <w:rPr>
                <w:rFonts w:ascii="Arial" w:hAnsi="Arial" w:cs="Arial"/>
              </w:rPr>
            </w:pPr>
          </w:p>
          <w:p w14:paraId="459E6653" w14:textId="77777777" w:rsidR="00573195" w:rsidRPr="00840263" w:rsidRDefault="00573195" w:rsidP="003854AA">
            <w:pPr>
              <w:pStyle w:val="NoSpacing"/>
              <w:rPr>
                <w:rFonts w:ascii="Arial" w:hAnsi="Arial" w:cs="Arial"/>
              </w:rPr>
            </w:pPr>
          </w:p>
          <w:p w14:paraId="68C8628E" w14:textId="77777777" w:rsidR="00573195" w:rsidRPr="00840263" w:rsidRDefault="00573195" w:rsidP="003854AA">
            <w:pPr>
              <w:pStyle w:val="NoSpacing"/>
              <w:rPr>
                <w:rFonts w:ascii="Arial" w:hAnsi="Arial" w:cs="Arial"/>
              </w:rPr>
            </w:pPr>
          </w:p>
          <w:p w14:paraId="6A79CAB5" w14:textId="77777777" w:rsidR="00573195" w:rsidRPr="00840263" w:rsidRDefault="00573195" w:rsidP="003854AA">
            <w:pPr>
              <w:pStyle w:val="NoSpacing"/>
              <w:rPr>
                <w:rFonts w:ascii="Arial" w:hAnsi="Arial" w:cs="Arial"/>
              </w:rPr>
            </w:pPr>
          </w:p>
          <w:p w14:paraId="5D627BE3" w14:textId="77777777" w:rsidR="00573195" w:rsidRPr="00840263" w:rsidRDefault="00573195" w:rsidP="003854AA">
            <w:pPr>
              <w:pStyle w:val="NoSpacing"/>
              <w:rPr>
                <w:rFonts w:ascii="Arial" w:hAnsi="Arial" w:cs="Arial"/>
              </w:rPr>
            </w:pPr>
          </w:p>
          <w:p w14:paraId="26379027" w14:textId="77777777" w:rsidR="00573195" w:rsidRPr="00840263" w:rsidRDefault="00573195" w:rsidP="003854AA">
            <w:pPr>
              <w:pStyle w:val="NoSpacing"/>
              <w:rPr>
                <w:rFonts w:ascii="Arial" w:hAnsi="Arial" w:cs="Arial"/>
              </w:rPr>
            </w:pPr>
          </w:p>
        </w:tc>
      </w:tr>
      <w:tr w:rsidR="00573195" w:rsidRPr="00840263" w14:paraId="2CB1E232" w14:textId="77777777" w:rsidTr="003854AA">
        <w:tc>
          <w:tcPr>
            <w:tcW w:w="9242" w:type="dxa"/>
          </w:tcPr>
          <w:p w14:paraId="2C6ACCF6" w14:textId="77777777" w:rsidR="00573195" w:rsidRPr="00840263" w:rsidRDefault="00573195" w:rsidP="003854AA">
            <w:pPr>
              <w:pStyle w:val="NoSpacing"/>
              <w:rPr>
                <w:rFonts w:ascii="Arial" w:hAnsi="Arial" w:cs="Arial"/>
              </w:rPr>
            </w:pPr>
            <w:r w:rsidRPr="00840263">
              <w:rPr>
                <w:rFonts w:ascii="Arial" w:hAnsi="Arial" w:cs="Arial"/>
              </w:rPr>
              <w:t xml:space="preserve">Has the adult alleged that any </w:t>
            </w:r>
            <w:proofErr w:type="gramStart"/>
            <w:r w:rsidRPr="00840263">
              <w:rPr>
                <w:rFonts w:ascii="Arial" w:hAnsi="Arial" w:cs="Arial"/>
              </w:rPr>
              <w:t>particular person</w:t>
            </w:r>
            <w:proofErr w:type="gramEnd"/>
            <w:r w:rsidRPr="00840263">
              <w:rPr>
                <w:rFonts w:ascii="Arial" w:hAnsi="Arial" w:cs="Arial"/>
              </w:rPr>
              <w:t xml:space="preserve"> is the abuser (if so, please record details and the relationship, if any, to the adult below)</w:t>
            </w:r>
          </w:p>
          <w:p w14:paraId="1845D5D5" w14:textId="77777777" w:rsidR="00573195" w:rsidRPr="00840263" w:rsidRDefault="00573195" w:rsidP="003854AA">
            <w:pPr>
              <w:pStyle w:val="NoSpacing"/>
              <w:rPr>
                <w:rFonts w:ascii="Arial" w:hAnsi="Arial" w:cs="Arial"/>
              </w:rPr>
            </w:pPr>
          </w:p>
          <w:p w14:paraId="4A290566" w14:textId="77777777" w:rsidR="00573195" w:rsidRPr="00840263" w:rsidRDefault="00573195" w:rsidP="003854AA">
            <w:pPr>
              <w:pStyle w:val="NoSpacing"/>
              <w:rPr>
                <w:rFonts w:ascii="Arial" w:hAnsi="Arial" w:cs="Arial"/>
              </w:rPr>
            </w:pPr>
          </w:p>
          <w:p w14:paraId="22C0FCAA" w14:textId="77777777" w:rsidR="00573195" w:rsidRPr="00840263" w:rsidRDefault="00573195" w:rsidP="003854AA">
            <w:pPr>
              <w:pStyle w:val="NoSpacing"/>
              <w:rPr>
                <w:rFonts w:ascii="Arial" w:hAnsi="Arial" w:cs="Arial"/>
              </w:rPr>
            </w:pPr>
          </w:p>
          <w:p w14:paraId="60A9BABB" w14:textId="77777777" w:rsidR="00573195" w:rsidRPr="00840263" w:rsidRDefault="00573195" w:rsidP="003854AA">
            <w:pPr>
              <w:pStyle w:val="NoSpacing"/>
              <w:rPr>
                <w:rFonts w:ascii="Arial" w:hAnsi="Arial" w:cs="Arial"/>
              </w:rPr>
            </w:pPr>
          </w:p>
          <w:p w14:paraId="6A6D81E1" w14:textId="77777777" w:rsidR="00573195" w:rsidRPr="00840263" w:rsidRDefault="00573195" w:rsidP="003854AA">
            <w:pPr>
              <w:pStyle w:val="NoSpacing"/>
              <w:rPr>
                <w:rFonts w:ascii="Arial" w:hAnsi="Arial" w:cs="Arial"/>
              </w:rPr>
            </w:pPr>
          </w:p>
          <w:p w14:paraId="061C8ECD" w14:textId="77777777" w:rsidR="00573195" w:rsidRPr="00840263" w:rsidRDefault="00573195" w:rsidP="003854AA">
            <w:pPr>
              <w:pStyle w:val="NoSpacing"/>
              <w:rPr>
                <w:rFonts w:ascii="Arial" w:hAnsi="Arial" w:cs="Arial"/>
              </w:rPr>
            </w:pPr>
          </w:p>
          <w:p w14:paraId="109EFDD5" w14:textId="77777777" w:rsidR="00573195" w:rsidRPr="00840263" w:rsidRDefault="00573195" w:rsidP="003854AA">
            <w:pPr>
              <w:pStyle w:val="NoSpacing"/>
              <w:rPr>
                <w:rFonts w:ascii="Arial" w:hAnsi="Arial" w:cs="Arial"/>
              </w:rPr>
            </w:pPr>
          </w:p>
          <w:p w14:paraId="3E7C8010" w14:textId="77777777" w:rsidR="00573195" w:rsidRPr="00840263" w:rsidRDefault="00573195" w:rsidP="003854AA">
            <w:pPr>
              <w:pStyle w:val="NoSpacing"/>
              <w:rPr>
                <w:rFonts w:ascii="Arial" w:hAnsi="Arial" w:cs="Arial"/>
              </w:rPr>
            </w:pPr>
          </w:p>
          <w:p w14:paraId="4949BBAE" w14:textId="77777777" w:rsidR="00573195" w:rsidRPr="00840263" w:rsidRDefault="00573195" w:rsidP="003854AA">
            <w:pPr>
              <w:pStyle w:val="NoSpacing"/>
              <w:rPr>
                <w:rFonts w:ascii="Arial" w:hAnsi="Arial" w:cs="Arial"/>
              </w:rPr>
            </w:pPr>
          </w:p>
        </w:tc>
      </w:tr>
      <w:tr w:rsidR="00573195" w:rsidRPr="00840263" w14:paraId="7E30D71D" w14:textId="77777777" w:rsidTr="003854AA">
        <w:tc>
          <w:tcPr>
            <w:tcW w:w="9242" w:type="dxa"/>
          </w:tcPr>
          <w:p w14:paraId="3F3F65CA" w14:textId="77777777" w:rsidR="00573195" w:rsidRPr="00840263" w:rsidRDefault="00573195" w:rsidP="006B7AED">
            <w:pPr>
              <w:pStyle w:val="NoSpacing"/>
              <w:numPr>
                <w:ilvl w:val="0"/>
                <w:numId w:val="2"/>
              </w:numPr>
              <w:rPr>
                <w:rFonts w:ascii="Arial" w:hAnsi="Arial" w:cs="Arial"/>
                <w:b/>
              </w:rPr>
            </w:pPr>
            <w:r w:rsidRPr="00840263">
              <w:rPr>
                <w:rFonts w:ascii="Arial" w:hAnsi="Arial" w:cs="Arial"/>
                <w:b/>
              </w:rPr>
              <w:t>CONCERNS EXPRESSED BY ANOTHER PERSON ABOUT AN ADULT AT RISK</w:t>
            </w:r>
          </w:p>
        </w:tc>
      </w:tr>
      <w:tr w:rsidR="00573195" w:rsidRPr="00840263" w14:paraId="5D110A8F" w14:textId="77777777" w:rsidTr="003854AA">
        <w:tc>
          <w:tcPr>
            <w:tcW w:w="9242" w:type="dxa"/>
          </w:tcPr>
          <w:p w14:paraId="32B9607B" w14:textId="57154E95" w:rsidR="00573195" w:rsidRPr="00840263" w:rsidRDefault="00573195" w:rsidP="001B2AD3">
            <w:pPr>
              <w:pStyle w:val="NoSpacing"/>
              <w:rPr>
                <w:rFonts w:ascii="Arial" w:hAnsi="Arial" w:cs="Arial"/>
              </w:rPr>
            </w:pPr>
            <w:r w:rsidRPr="00840263">
              <w:rPr>
                <w:rFonts w:ascii="Arial" w:hAnsi="Arial" w:cs="Arial"/>
              </w:rPr>
              <w:t>Record the concerns that were passed to you (with dates and times) and if possible</w:t>
            </w:r>
            <w:r w:rsidR="00E35A2A">
              <w:rPr>
                <w:rFonts w:ascii="Arial" w:hAnsi="Arial" w:cs="Arial"/>
              </w:rPr>
              <w:t>,</w:t>
            </w:r>
            <w:r w:rsidRPr="00840263">
              <w:rPr>
                <w:rFonts w:ascii="Arial" w:hAnsi="Arial" w:cs="Arial"/>
              </w:rPr>
              <w:t xml:space="preserve"> ask the person who expressed the concerns to confirm that the details as written are correct.</w:t>
            </w:r>
          </w:p>
          <w:p w14:paraId="0CB72CB9" w14:textId="77777777" w:rsidR="00573195" w:rsidRPr="00840263" w:rsidRDefault="00573195" w:rsidP="003854AA">
            <w:pPr>
              <w:pStyle w:val="NoSpacing"/>
              <w:ind w:firstLine="720"/>
              <w:rPr>
                <w:rFonts w:ascii="Arial" w:hAnsi="Arial" w:cs="Arial"/>
              </w:rPr>
            </w:pPr>
          </w:p>
          <w:p w14:paraId="6A3B671B" w14:textId="77777777" w:rsidR="00573195" w:rsidRPr="00840263" w:rsidRDefault="00573195" w:rsidP="003854AA">
            <w:pPr>
              <w:pStyle w:val="NoSpacing"/>
              <w:ind w:firstLine="720"/>
              <w:rPr>
                <w:rFonts w:ascii="Arial" w:hAnsi="Arial" w:cs="Arial"/>
              </w:rPr>
            </w:pPr>
          </w:p>
          <w:p w14:paraId="03EF75F7" w14:textId="77777777" w:rsidR="00573195" w:rsidRPr="00840263" w:rsidRDefault="00573195" w:rsidP="003854AA">
            <w:pPr>
              <w:pStyle w:val="NoSpacing"/>
              <w:ind w:firstLine="720"/>
              <w:rPr>
                <w:rFonts w:ascii="Arial" w:hAnsi="Arial" w:cs="Arial"/>
              </w:rPr>
            </w:pPr>
          </w:p>
          <w:p w14:paraId="148D4193" w14:textId="77777777" w:rsidR="00573195" w:rsidRPr="00840263" w:rsidRDefault="00573195" w:rsidP="003854AA">
            <w:pPr>
              <w:pStyle w:val="NoSpacing"/>
              <w:ind w:firstLine="720"/>
              <w:rPr>
                <w:rFonts w:ascii="Arial" w:hAnsi="Arial" w:cs="Arial"/>
              </w:rPr>
            </w:pPr>
          </w:p>
          <w:p w14:paraId="0A196AC3" w14:textId="77777777" w:rsidR="00573195" w:rsidRPr="00840263" w:rsidRDefault="00573195" w:rsidP="003854AA">
            <w:pPr>
              <w:pStyle w:val="NoSpacing"/>
              <w:ind w:firstLine="720"/>
              <w:rPr>
                <w:rFonts w:ascii="Arial" w:hAnsi="Arial" w:cs="Arial"/>
              </w:rPr>
            </w:pPr>
          </w:p>
          <w:p w14:paraId="0C2183D3" w14:textId="77777777" w:rsidR="00573195" w:rsidRPr="00840263" w:rsidRDefault="00573195" w:rsidP="003854AA">
            <w:pPr>
              <w:pStyle w:val="NoSpacing"/>
              <w:ind w:firstLine="720"/>
              <w:rPr>
                <w:rFonts w:ascii="Arial" w:hAnsi="Arial" w:cs="Arial"/>
              </w:rPr>
            </w:pPr>
          </w:p>
          <w:p w14:paraId="7CCAE5FA" w14:textId="77777777" w:rsidR="00573195" w:rsidRPr="00840263" w:rsidRDefault="00573195" w:rsidP="003854AA">
            <w:pPr>
              <w:pStyle w:val="NoSpacing"/>
              <w:ind w:firstLine="720"/>
              <w:rPr>
                <w:rFonts w:ascii="Arial" w:hAnsi="Arial" w:cs="Arial"/>
              </w:rPr>
            </w:pPr>
          </w:p>
          <w:p w14:paraId="0EE5AE18" w14:textId="77777777" w:rsidR="00573195" w:rsidRPr="00840263" w:rsidRDefault="00573195" w:rsidP="003854AA">
            <w:pPr>
              <w:pStyle w:val="NoSpacing"/>
              <w:ind w:firstLine="720"/>
              <w:rPr>
                <w:rFonts w:ascii="Arial" w:hAnsi="Arial" w:cs="Arial"/>
              </w:rPr>
            </w:pPr>
          </w:p>
          <w:p w14:paraId="1C549561" w14:textId="77777777" w:rsidR="00573195" w:rsidRPr="00840263" w:rsidRDefault="00573195" w:rsidP="003854AA">
            <w:pPr>
              <w:pStyle w:val="NoSpacing"/>
              <w:ind w:firstLine="720"/>
              <w:rPr>
                <w:rFonts w:ascii="Arial" w:hAnsi="Arial" w:cs="Arial"/>
              </w:rPr>
            </w:pPr>
          </w:p>
          <w:p w14:paraId="73F368BA" w14:textId="77777777" w:rsidR="00573195" w:rsidRPr="00840263" w:rsidRDefault="00573195" w:rsidP="003854AA">
            <w:pPr>
              <w:pStyle w:val="NoSpacing"/>
              <w:ind w:firstLine="720"/>
              <w:rPr>
                <w:rFonts w:ascii="Arial" w:hAnsi="Arial" w:cs="Arial"/>
              </w:rPr>
            </w:pPr>
          </w:p>
          <w:p w14:paraId="5C059424" w14:textId="77777777" w:rsidR="00573195" w:rsidRPr="00840263" w:rsidRDefault="00573195" w:rsidP="003854AA">
            <w:pPr>
              <w:pStyle w:val="NoSpacing"/>
              <w:ind w:firstLine="720"/>
              <w:rPr>
                <w:rFonts w:ascii="Arial" w:hAnsi="Arial" w:cs="Arial"/>
              </w:rPr>
            </w:pPr>
          </w:p>
        </w:tc>
      </w:tr>
      <w:tr w:rsidR="00573195" w:rsidRPr="00840263" w14:paraId="2BBA873C" w14:textId="77777777" w:rsidTr="003854AA">
        <w:tc>
          <w:tcPr>
            <w:tcW w:w="9242" w:type="dxa"/>
          </w:tcPr>
          <w:p w14:paraId="71CEF5D9" w14:textId="77777777" w:rsidR="00573195" w:rsidRPr="00840263" w:rsidRDefault="00573195" w:rsidP="006B7AED">
            <w:pPr>
              <w:pStyle w:val="NoSpacing"/>
              <w:numPr>
                <w:ilvl w:val="0"/>
                <w:numId w:val="2"/>
              </w:numPr>
              <w:rPr>
                <w:rFonts w:ascii="Arial" w:hAnsi="Arial" w:cs="Arial"/>
                <w:b/>
              </w:rPr>
            </w:pPr>
            <w:r w:rsidRPr="00840263">
              <w:rPr>
                <w:rFonts w:ascii="Arial" w:hAnsi="Arial" w:cs="Arial"/>
                <w:b/>
              </w:rPr>
              <w:t>DETAILS OF ANY IMMEDIATE ACTION TAKEN e.g. FIRST AID</w:t>
            </w:r>
          </w:p>
        </w:tc>
      </w:tr>
      <w:tr w:rsidR="00573195" w:rsidRPr="00840263" w14:paraId="1DAB8324" w14:textId="77777777" w:rsidTr="003854AA">
        <w:tc>
          <w:tcPr>
            <w:tcW w:w="9242" w:type="dxa"/>
          </w:tcPr>
          <w:p w14:paraId="2DE2D6F3" w14:textId="77777777" w:rsidR="00573195" w:rsidRPr="00840263" w:rsidRDefault="00573195" w:rsidP="003854AA">
            <w:pPr>
              <w:pStyle w:val="NoSpacing"/>
              <w:ind w:left="720"/>
              <w:rPr>
                <w:rFonts w:ascii="Arial" w:hAnsi="Arial" w:cs="Arial"/>
              </w:rPr>
            </w:pPr>
          </w:p>
          <w:p w14:paraId="725CED0F" w14:textId="77777777" w:rsidR="00573195" w:rsidRPr="00840263" w:rsidRDefault="00573195" w:rsidP="003854AA">
            <w:pPr>
              <w:pStyle w:val="NoSpacing"/>
              <w:ind w:left="720"/>
              <w:rPr>
                <w:rFonts w:ascii="Arial" w:hAnsi="Arial" w:cs="Arial"/>
              </w:rPr>
            </w:pPr>
          </w:p>
          <w:p w14:paraId="71FF4EE8" w14:textId="77777777" w:rsidR="00573195" w:rsidRPr="00840263" w:rsidRDefault="00573195" w:rsidP="003854AA">
            <w:pPr>
              <w:pStyle w:val="NoSpacing"/>
              <w:ind w:left="720"/>
              <w:rPr>
                <w:rFonts w:ascii="Arial" w:hAnsi="Arial" w:cs="Arial"/>
              </w:rPr>
            </w:pPr>
          </w:p>
          <w:p w14:paraId="6A83213A" w14:textId="77777777" w:rsidR="00573195" w:rsidRPr="00840263" w:rsidRDefault="00573195" w:rsidP="003854AA">
            <w:pPr>
              <w:pStyle w:val="NoSpacing"/>
              <w:ind w:left="720"/>
              <w:rPr>
                <w:rFonts w:ascii="Arial" w:hAnsi="Arial" w:cs="Arial"/>
              </w:rPr>
            </w:pPr>
          </w:p>
          <w:p w14:paraId="439E8D28" w14:textId="77777777" w:rsidR="00573195" w:rsidRPr="00840263" w:rsidRDefault="00573195" w:rsidP="003854AA">
            <w:pPr>
              <w:pStyle w:val="NoSpacing"/>
              <w:ind w:left="720"/>
              <w:rPr>
                <w:rFonts w:ascii="Arial" w:hAnsi="Arial" w:cs="Arial"/>
              </w:rPr>
            </w:pPr>
          </w:p>
          <w:p w14:paraId="3499FE44" w14:textId="77777777" w:rsidR="00573195" w:rsidRPr="00840263" w:rsidRDefault="00573195" w:rsidP="003854AA">
            <w:pPr>
              <w:pStyle w:val="NoSpacing"/>
              <w:ind w:left="720"/>
              <w:rPr>
                <w:rFonts w:ascii="Arial" w:hAnsi="Arial" w:cs="Arial"/>
              </w:rPr>
            </w:pPr>
          </w:p>
          <w:p w14:paraId="12BC3C2A" w14:textId="77777777" w:rsidR="00573195" w:rsidRPr="00840263" w:rsidRDefault="00573195" w:rsidP="003854AA">
            <w:pPr>
              <w:pStyle w:val="NoSpacing"/>
              <w:ind w:left="720"/>
              <w:rPr>
                <w:rFonts w:ascii="Arial" w:hAnsi="Arial" w:cs="Arial"/>
              </w:rPr>
            </w:pPr>
          </w:p>
          <w:p w14:paraId="5A5CD958" w14:textId="77777777" w:rsidR="00573195" w:rsidRPr="00840263" w:rsidRDefault="00573195" w:rsidP="003854AA">
            <w:pPr>
              <w:pStyle w:val="NoSpacing"/>
              <w:ind w:left="720"/>
              <w:rPr>
                <w:rFonts w:ascii="Arial" w:hAnsi="Arial" w:cs="Arial"/>
              </w:rPr>
            </w:pPr>
          </w:p>
          <w:p w14:paraId="370AE6C0" w14:textId="77777777" w:rsidR="00573195" w:rsidRDefault="00573195" w:rsidP="003854AA">
            <w:pPr>
              <w:pStyle w:val="NoSpacing"/>
              <w:ind w:left="720"/>
              <w:rPr>
                <w:rFonts w:ascii="Arial" w:hAnsi="Arial" w:cs="Arial"/>
              </w:rPr>
            </w:pPr>
          </w:p>
          <w:p w14:paraId="38432F2A" w14:textId="77777777" w:rsidR="0015024E" w:rsidRDefault="0015024E" w:rsidP="003854AA">
            <w:pPr>
              <w:pStyle w:val="NoSpacing"/>
              <w:ind w:left="720"/>
              <w:rPr>
                <w:rFonts w:ascii="Arial" w:hAnsi="Arial" w:cs="Arial"/>
              </w:rPr>
            </w:pPr>
          </w:p>
          <w:p w14:paraId="047528D1" w14:textId="77777777" w:rsidR="0015024E" w:rsidRPr="00840263" w:rsidRDefault="0015024E" w:rsidP="003854AA">
            <w:pPr>
              <w:pStyle w:val="NoSpacing"/>
              <w:ind w:left="720"/>
              <w:rPr>
                <w:rFonts w:ascii="Arial" w:hAnsi="Arial" w:cs="Arial"/>
              </w:rPr>
            </w:pPr>
          </w:p>
        </w:tc>
      </w:tr>
      <w:tr w:rsidR="00573195" w:rsidRPr="00840263" w14:paraId="4815F2B9" w14:textId="77777777" w:rsidTr="003854AA">
        <w:tc>
          <w:tcPr>
            <w:tcW w:w="9242" w:type="dxa"/>
          </w:tcPr>
          <w:p w14:paraId="57D2ABCE" w14:textId="77777777" w:rsidR="00573195" w:rsidRPr="00840263" w:rsidRDefault="00573195" w:rsidP="00D3121F">
            <w:pPr>
              <w:pStyle w:val="NoSpacing"/>
              <w:numPr>
                <w:ilvl w:val="0"/>
                <w:numId w:val="2"/>
              </w:numPr>
              <w:rPr>
                <w:rFonts w:ascii="Arial" w:hAnsi="Arial" w:cs="Arial"/>
                <w:b/>
              </w:rPr>
            </w:pPr>
            <w:r w:rsidRPr="00840263">
              <w:rPr>
                <w:rFonts w:ascii="Arial" w:hAnsi="Arial" w:cs="Arial"/>
                <w:b/>
              </w:rPr>
              <w:lastRenderedPageBreak/>
              <w:t xml:space="preserve">HAS THE ADULT EXPRESSED ANY RESERVATIONS ABOUT YOU TALKING TO </w:t>
            </w:r>
            <w:r w:rsidR="00D3121F">
              <w:rPr>
                <w:rFonts w:ascii="Arial" w:hAnsi="Arial" w:cs="Arial"/>
                <w:b/>
              </w:rPr>
              <w:t>THE ADULT SAFEGUARDING CHAMPION OR DESIGNATE/NOMINEE</w:t>
            </w:r>
            <w:r w:rsidRPr="00840263">
              <w:rPr>
                <w:rFonts w:ascii="Arial" w:hAnsi="Arial" w:cs="Arial"/>
                <w:b/>
              </w:rPr>
              <w:t xml:space="preserve"> ABOUT THE MATTER?</w:t>
            </w:r>
          </w:p>
        </w:tc>
      </w:tr>
      <w:tr w:rsidR="00573195" w:rsidRPr="00840263" w14:paraId="0832422B" w14:textId="77777777" w:rsidTr="003854AA">
        <w:tc>
          <w:tcPr>
            <w:tcW w:w="9242" w:type="dxa"/>
          </w:tcPr>
          <w:p w14:paraId="0D0D8AD6" w14:textId="77777777" w:rsidR="00573195" w:rsidRPr="00840263" w:rsidRDefault="00573195" w:rsidP="003854AA">
            <w:pPr>
              <w:pStyle w:val="NoSpacing"/>
              <w:ind w:left="720"/>
              <w:rPr>
                <w:rFonts w:ascii="Arial" w:hAnsi="Arial" w:cs="Arial"/>
              </w:rPr>
            </w:pPr>
          </w:p>
          <w:p w14:paraId="5B93EF3C" w14:textId="77777777" w:rsidR="00573195" w:rsidRPr="00840263" w:rsidRDefault="00573195" w:rsidP="003854AA">
            <w:pPr>
              <w:pStyle w:val="NoSpacing"/>
              <w:ind w:left="720"/>
              <w:rPr>
                <w:rFonts w:ascii="Arial" w:hAnsi="Arial" w:cs="Arial"/>
              </w:rPr>
            </w:pPr>
          </w:p>
          <w:p w14:paraId="554DB32D" w14:textId="77777777" w:rsidR="00573195" w:rsidRPr="00840263" w:rsidRDefault="00573195" w:rsidP="003854AA">
            <w:pPr>
              <w:pStyle w:val="NoSpacing"/>
              <w:ind w:left="720"/>
              <w:rPr>
                <w:rFonts w:ascii="Arial" w:hAnsi="Arial" w:cs="Arial"/>
              </w:rPr>
            </w:pPr>
          </w:p>
          <w:p w14:paraId="20DFB225" w14:textId="77777777" w:rsidR="00573195" w:rsidRPr="00840263" w:rsidRDefault="00573195" w:rsidP="003854AA">
            <w:pPr>
              <w:pStyle w:val="NoSpacing"/>
              <w:ind w:left="720"/>
              <w:rPr>
                <w:rFonts w:ascii="Arial" w:hAnsi="Arial" w:cs="Arial"/>
              </w:rPr>
            </w:pPr>
          </w:p>
          <w:p w14:paraId="40C20564" w14:textId="77777777" w:rsidR="00573195" w:rsidRPr="00840263" w:rsidRDefault="00573195" w:rsidP="003854AA">
            <w:pPr>
              <w:pStyle w:val="NoSpacing"/>
              <w:ind w:left="720"/>
              <w:rPr>
                <w:rFonts w:ascii="Arial" w:hAnsi="Arial" w:cs="Arial"/>
              </w:rPr>
            </w:pPr>
          </w:p>
          <w:p w14:paraId="6E559FE6" w14:textId="77777777" w:rsidR="00573195" w:rsidRPr="00840263" w:rsidRDefault="00573195" w:rsidP="003854AA">
            <w:pPr>
              <w:pStyle w:val="NoSpacing"/>
              <w:ind w:left="720"/>
              <w:rPr>
                <w:rFonts w:ascii="Arial" w:hAnsi="Arial" w:cs="Arial"/>
              </w:rPr>
            </w:pPr>
          </w:p>
          <w:p w14:paraId="65E41AD6" w14:textId="77777777" w:rsidR="00573195" w:rsidRPr="00840263" w:rsidRDefault="00573195" w:rsidP="003854AA">
            <w:pPr>
              <w:pStyle w:val="NoSpacing"/>
              <w:ind w:left="720"/>
              <w:rPr>
                <w:rFonts w:ascii="Arial" w:hAnsi="Arial" w:cs="Arial"/>
              </w:rPr>
            </w:pPr>
          </w:p>
          <w:p w14:paraId="7AE66D50" w14:textId="77777777" w:rsidR="00573195" w:rsidRPr="00840263" w:rsidRDefault="00573195" w:rsidP="003854AA">
            <w:pPr>
              <w:pStyle w:val="NoSpacing"/>
              <w:ind w:left="720"/>
              <w:rPr>
                <w:rFonts w:ascii="Arial" w:hAnsi="Arial" w:cs="Arial"/>
              </w:rPr>
            </w:pPr>
          </w:p>
          <w:p w14:paraId="74FC93A4" w14:textId="77777777" w:rsidR="00573195" w:rsidRPr="00840263" w:rsidRDefault="00573195" w:rsidP="003854AA">
            <w:pPr>
              <w:pStyle w:val="NoSpacing"/>
              <w:ind w:left="720"/>
              <w:rPr>
                <w:rFonts w:ascii="Arial" w:hAnsi="Arial" w:cs="Arial"/>
              </w:rPr>
            </w:pPr>
          </w:p>
          <w:p w14:paraId="18B8E4E7" w14:textId="77777777" w:rsidR="00573195" w:rsidRPr="00840263" w:rsidRDefault="00573195" w:rsidP="003854AA">
            <w:pPr>
              <w:pStyle w:val="NoSpacing"/>
              <w:ind w:left="720"/>
              <w:rPr>
                <w:rFonts w:ascii="Arial" w:hAnsi="Arial" w:cs="Arial"/>
              </w:rPr>
            </w:pPr>
          </w:p>
        </w:tc>
      </w:tr>
      <w:tr w:rsidR="00573195" w:rsidRPr="00840263" w14:paraId="13C95031" w14:textId="77777777" w:rsidTr="003854AA">
        <w:tc>
          <w:tcPr>
            <w:tcW w:w="9242" w:type="dxa"/>
          </w:tcPr>
          <w:p w14:paraId="0B2133B5" w14:textId="77777777" w:rsidR="00573195" w:rsidRPr="00840263" w:rsidRDefault="00573195" w:rsidP="006B7AED">
            <w:pPr>
              <w:pStyle w:val="NoSpacing"/>
              <w:numPr>
                <w:ilvl w:val="0"/>
                <w:numId w:val="2"/>
              </w:numPr>
              <w:rPr>
                <w:rFonts w:ascii="Arial" w:hAnsi="Arial" w:cs="Arial"/>
              </w:rPr>
            </w:pPr>
            <w:r w:rsidRPr="00840263">
              <w:rPr>
                <w:rFonts w:ascii="Arial" w:hAnsi="Arial" w:cs="Arial"/>
                <w:b/>
              </w:rPr>
              <w:t>DOES THE ADULT HAVE ANY PARTICULAR NEEDS e.g. COMMUNICATION etc.?</w:t>
            </w:r>
          </w:p>
        </w:tc>
      </w:tr>
      <w:tr w:rsidR="00573195" w:rsidRPr="00840263" w14:paraId="55C43E84" w14:textId="77777777" w:rsidTr="003854AA">
        <w:tc>
          <w:tcPr>
            <w:tcW w:w="9242" w:type="dxa"/>
          </w:tcPr>
          <w:p w14:paraId="2D162C70" w14:textId="77777777" w:rsidR="00573195" w:rsidRPr="00840263" w:rsidRDefault="00573195" w:rsidP="003854AA">
            <w:pPr>
              <w:pStyle w:val="NoSpacing"/>
              <w:ind w:left="720"/>
              <w:rPr>
                <w:rFonts w:ascii="Arial" w:hAnsi="Arial" w:cs="Arial"/>
              </w:rPr>
            </w:pPr>
          </w:p>
          <w:p w14:paraId="46B386D9" w14:textId="77777777" w:rsidR="00573195" w:rsidRPr="00840263" w:rsidRDefault="00573195" w:rsidP="003854AA">
            <w:pPr>
              <w:pStyle w:val="NoSpacing"/>
              <w:ind w:left="720"/>
              <w:rPr>
                <w:rFonts w:ascii="Arial" w:hAnsi="Arial" w:cs="Arial"/>
              </w:rPr>
            </w:pPr>
          </w:p>
          <w:p w14:paraId="70491B94" w14:textId="77777777" w:rsidR="00573195" w:rsidRPr="00840263" w:rsidRDefault="00573195" w:rsidP="003854AA">
            <w:pPr>
              <w:pStyle w:val="NoSpacing"/>
              <w:ind w:left="720"/>
              <w:rPr>
                <w:rFonts w:ascii="Arial" w:hAnsi="Arial" w:cs="Arial"/>
              </w:rPr>
            </w:pPr>
          </w:p>
          <w:p w14:paraId="3FB3FA6C" w14:textId="77777777" w:rsidR="00573195" w:rsidRPr="00840263" w:rsidRDefault="00573195" w:rsidP="003854AA">
            <w:pPr>
              <w:pStyle w:val="NoSpacing"/>
              <w:ind w:left="720"/>
              <w:rPr>
                <w:rFonts w:ascii="Arial" w:hAnsi="Arial" w:cs="Arial"/>
              </w:rPr>
            </w:pPr>
          </w:p>
          <w:p w14:paraId="769ACC3C" w14:textId="77777777" w:rsidR="00573195" w:rsidRPr="00840263" w:rsidRDefault="00573195" w:rsidP="003854AA">
            <w:pPr>
              <w:pStyle w:val="NoSpacing"/>
              <w:ind w:left="720"/>
              <w:rPr>
                <w:rFonts w:ascii="Arial" w:hAnsi="Arial" w:cs="Arial"/>
              </w:rPr>
            </w:pPr>
          </w:p>
          <w:p w14:paraId="2B9A132F" w14:textId="77777777" w:rsidR="00573195" w:rsidRPr="00840263" w:rsidRDefault="00573195" w:rsidP="003854AA">
            <w:pPr>
              <w:pStyle w:val="NoSpacing"/>
              <w:ind w:left="720"/>
              <w:rPr>
                <w:rFonts w:ascii="Arial" w:hAnsi="Arial" w:cs="Arial"/>
              </w:rPr>
            </w:pPr>
          </w:p>
          <w:p w14:paraId="50DEAF71" w14:textId="77777777" w:rsidR="00573195" w:rsidRPr="00840263" w:rsidRDefault="00573195" w:rsidP="003854AA">
            <w:pPr>
              <w:pStyle w:val="NoSpacing"/>
              <w:ind w:left="720"/>
              <w:rPr>
                <w:rFonts w:ascii="Arial" w:hAnsi="Arial" w:cs="Arial"/>
              </w:rPr>
            </w:pPr>
          </w:p>
          <w:p w14:paraId="09FD52D4" w14:textId="77777777" w:rsidR="00573195" w:rsidRPr="00840263" w:rsidRDefault="00573195" w:rsidP="003854AA">
            <w:pPr>
              <w:pStyle w:val="NoSpacing"/>
              <w:ind w:left="720"/>
              <w:rPr>
                <w:rFonts w:ascii="Arial" w:hAnsi="Arial" w:cs="Arial"/>
              </w:rPr>
            </w:pPr>
          </w:p>
          <w:p w14:paraId="565F3B26" w14:textId="77777777" w:rsidR="00573195" w:rsidRPr="00840263" w:rsidRDefault="00573195" w:rsidP="003854AA">
            <w:pPr>
              <w:pStyle w:val="NoSpacing"/>
              <w:ind w:left="720"/>
              <w:rPr>
                <w:rFonts w:ascii="Arial" w:hAnsi="Arial" w:cs="Arial"/>
              </w:rPr>
            </w:pPr>
          </w:p>
          <w:p w14:paraId="1E6CFA1F" w14:textId="77777777" w:rsidR="00573195" w:rsidRPr="00840263" w:rsidRDefault="00573195" w:rsidP="003854AA">
            <w:pPr>
              <w:pStyle w:val="NoSpacing"/>
              <w:ind w:left="720"/>
              <w:rPr>
                <w:rFonts w:ascii="Arial" w:hAnsi="Arial" w:cs="Arial"/>
              </w:rPr>
            </w:pPr>
          </w:p>
        </w:tc>
      </w:tr>
      <w:tr w:rsidR="00573195" w:rsidRPr="00840263" w14:paraId="4D07D767" w14:textId="77777777" w:rsidTr="003854AA">
        <w:tc>
          <w:tcPr>
            <w:tcW w:w="9242" w:type="dxa"/>
          </w:tcPr>
          <w:p w14:paraId="649F4430" w14:textId="77777777" w:rsidR="00573195" w:rsidRPr="00840263" w:rsidRDefault="00573195" w:rsidP="003854AA">
            <w:pPr>
              <w:pStyle w:val="NoSpacing"/>
              <w:ind w:left="720"/>
              <w:rPr>
                <w:rFonts w:ascii="Arial" w:hAnsi="Arial" w:cs="Arial"/>
                <w:b/>
              </w:rPr>
            </w:pPr>
            <w:r w:rsidRPr="00840263">
              <w:rPr>
                <w:rFonts w:ascii="Arial" w:hAnsi="Arial" w:cs="Arial"/>
                <w:b/>
              </w:rPr>
              <w:t>Signatures</w:t>
            </w:r>
          </w:p>
        </w:tc>
      </w:tr>
      <w:tr w:rsidR="00573195" w:rsidRPr="00840263" w14:paraId="77E2559B" w14:textId="77777777" w:rsidTr="003854AA">
        <w:trPr>
          <w:trHeight w:val="1199"/>
        </w:trPr>
        <w:tc>
          <w:tcPr>
            <w:tcW w:w="9242" w:type="dxa"/>
          </w:tcPr>
          <w:p w14:paraId="40DF6ED2" w14:textId="77777777" w:rsidR="00573195" w:rsidRPr="00840263" w:rsidRDefault="00573195" w:rsidP="003854AA">
            <w:pPr>
              <w:pStyle w:val="NoSpacing"/>
              <w:ind w:left="720"/>
              <w:rPr>
                <w:rFonts w:ascii="Arial" w:hAnsi="Arial" w:cs="Arial"/>
                <w:b/>
              </w:rPr>
            </w:pPr>
            <w:r w:rsidRPr="00840263">
              <w:rPr>
                <w:rFonts w:ascii="Arial" w:hAnsi="Arial" w:cs="Arial"/>
                <w:b/>
              </w:rPr>
              <w:t>To be signed by the person reporting the concern</w:t>
            </w:r>
          </w:p>
          <w:p w14:paraId="56AB576A" w14:textId="77777777" w:rsidR="00573195" w:rsidRPr="00840263" w:rsidRDefault="00573195" w:rsidP="003854AA">
            <w:pPr>
              <w:pStyle w:val="NoSpacing"/>
              <w:ind w:left="720"/>
              <w:rPr>
                <w:rFonts w:ascii="Arial" w:hAnsi="Arial" w:cs="Arial"/>
              </w:rPr>
            </w:pPr>
          </w:p>
          <w:p w14:paraId="06455148" w14:textId="77777777" w:rsidR="00573195" w:rsidRPr="00840263" w:rsidRDefault="00573195" w:rsidP="003854AA">
            <w:pPr>
              <w:pStyle w:val="NoSpacing"/>
              <w:ind w:left="720"/>
              <w:rPr>
                <w:rFonts w:ascii="Arial" w:hAnsi="Arial" w:cs="Arial"/>
              </w:rPr>
            </w:pPr>
          </w:p>
          <w:p w14:paraId="2C4BED7B" w14:textId="77777777" w:rsidR="00573195" w:rsidRPr="00840263" w:rsidRDefault="00573195" w:rsidP="003854AA">
            <w:pPr>
              <w:pStyle w:val="NoSpacing"/>
              <w:ind w:left="720"/>
              <w:rPr>
                <w:rFonts w:ascii="Arial" w:hAnsi="Arial" w:cs="Arial"/>
              </w:rPr>
            </w:pPr>
            <w:r w:rsidRPr="00840263">
              <w:rPr>
                <w:rFonts w:ascii="Arial" w:hAnsi="Arial" w:cs="Arial"/>
              </w:rPr>
              <w:t>Name:</w:t>
            </w:r>
          </w:p>
        </w:tc>
      </w:tr>
      <w:tr w:rsidR="00573195" w:rsidRPr="00840263" w14:paraId="7BD1488A" w14:textId="77777777" w:rsidTr="003854AA">
        <w:trPr>
          <w:trHeight w:val="692"/>
        </w:trPr>
        <w:tc>
          <w:tcPr>
            <w:tcW w:w="9242" w:type="dxa"/>
          </w:tcPr>
          <w:p w14:paraId="40FB17EA" w14:textId="77777777" w:rsidR="00573195" w:rsidRPr="00840263" w:rsidRDefault="00573195" w:rsidP="003854AA">
            <w:pPr>
              <w:pStyle w:val="NoSpacing"/>
              <w:ind w:left="720"/>
              <w:rPr>
                <w:rFonts w:ascii="Arial" w:hAnsi="Arial" w:cs="Arial"/>
              </w:rPr>
            </w:pPr>
            <w:r w:rsidRPr="00840263">
              <w:rPr>
                <w:rFonts w:ascii="Arial" w:hAnsi="Arial" w:cs="Arial"/>
              </w:rPr>
              <w:t>Job Title:</w:t>
            </w:r>
          </w:p>
        </w:tc>
      </w:tr>
      <w:tr w:rsidR="00573195" w:rsidRPr="00840263" w14:paraId="69837D77" w14:textId="77777777" w:rsidTr="003854AA">
        <w:trPr>
          <w:trHeight w:val="702"/>
        </w:trPr>
        <w:tc>
          <w:tcPr>
            <w:tcW w:w="9242" w:type="dxa"/>
          </w:tcPr>
          <w:p w14:paraId="26D8E2DA" w14:textId="77777777" w:rsidR="00573195" w:rsidRPr="00840263" w:rsidRDefault="00573195" w:rsidP="003854AA">
            <w:pPr>
              <w:pStyle w:val="NoSpacing"/>
              <w:ind w:left="720"/>
              <w:rPr>
                <w:rFonts w:ascii="Arial" w:hAnsi="Arial" w:cs="Arial"/>
              </w:rPr>
            </w:pPr>
            <w:r w:rsidRPr="00840263">
              <w:rPr>
                <w:rFonts w:ascii="Arial" w:hAnsi="Arial" w:cs="Arial"/>
              </w:rPr>
              <w:t>Signed:</w:t>
            </w:r>
          </w:p>
        </w:tc>
      </w:tr>
      <w:tr w:rsidR="00573195" w:rsidRPr="00840263" w14:paraId="3413C0ED" w14:textId="77777777" w:rsidTr="003854AA">
        <w:trPr>
          <w:trHeight w:val="698"/>
        </w:trPr>
        <w:tc>
          <w:tcPr>
            <w:tcW w:w="9242" w:type="dxa"/>
          </w:tcPr>
          <w:p w14:paraId="747127E0" w14:textId="77777777" w:rsidR="00573195" w:rsidRPr="00840263" w:rsidRDefault="00573195" w:rsidP="003854AA">
            <w:pPr>
              <w:pStyle w:val="NoSpacing"/>
              <w:ind w:left="720"/>
              <w:rPr>
                <w:rFonts w:ascii="Arial" w:hAnsi="Arial" w:cs="Arial"/>
              </w:rPr>
            </w:pPr>
            <w:r w:rsidRPr="00840263">
              <w:rPr>
                <w:rFonts w:ascii="Arial" w:hAnsi="Arial" w:cs="Arial"/>
              </w:rPr>
              <w:t>Date:</w:t>
            </w:r>
          </w:p>
        </w:tc>
      </w:tr>
      <w:tr w:rsidR="00D3121F" w:rsidRPr="00840263" w14:paraId="5EF67E90" w14:textId="77777777" w:rsidTr="00D87A34">
        <w:trPr>
          <w:trHeight w:val="1687"/>
        </w:trPr>
        <w:tc>
          <w:tcPr>
            <w:tcW w:w="9242" w:type="dxa"/>
          </w:tcPr>
          <w:p w14:paraId="74DD0402" w14:textId="4B776660" w:rsidR="00D3121F" w:rsidRPr="0080472B" w:rsidRDefault="00D3121F" w:rsidP="003854AA">
            <w:pPr>
              <w:pStyle w:val="NoSpacing"/>
              <w:ind w:left="720"/>
              <w:rPr>
                <w:rFonts w:ascii="Arial" w:hAnsi="Arial" w:cs="Arial"/>
                <w:b/>
              </w:rPr>
            </w:pPr>
            <w:r>
              <w:rPr>
                <w:rFonts w:ascii="Arial" w:hAnsi="Arial" w:cs="Arial"/>
                <w:b/>
              </w:rPr>
              <w:t xml:space="preserve">Action taken by </w:t>
            </w:r>
            <w:r w:rsidRPr="0080472B">
              <w:rPr>
                <w:rFonts w:ascii="Arial" w:hAnsi="Arial" w:cs="Arial"/>
                <w:b/>
              </w:rPr>
              <w:t>Adult Safegu</w:t>
            </w:r>
            <w:r>
              <w:rPr>
                <w:rFonts w:ascii="Arial" w:hAnsi="Arial" w:cs="Arial"/>
                <w:b/>
              </w:rPr>
              <w:t xml:space="preserve">arding Champion or </w:t>
            </w:r>
            <w:r w:rsidR="00FB0F1D">
              <w:rPr>
                <w:rFonts w:ascii="Arial" w:hAnsi="Arial" w:cs="Arial"/>
                <w:b/>
              </w:rPr>
              <w:t>Appointed Person</w:t>
            </w:r>
          </w:p>
          <w:p w14:paraId="5DEFBE9B" w14:textId="77777777" w:rsidR="00D3121F" w:rsidRPr="00840263" w:rsidRDefault="00D3121F" w:rsidP="003854AA">
            <w:pPr>
              <w:pStyle w:val="NoSpacing"/>
              <w:ind w:left="720"/>
              <w:rPr>
                <w:rFonts w:ascii="Arial" w:hAnsi="Arial" w:cs="Arial"/>
              </w:rPr>
            </w:pPr>
          </w:p>
          <w:p w14:paraId="51702024" w14:textId="77777777" w:rsidR="00D3121F" w:rsidRPr="00840263" w:rsidRDefault="00D3121F" w:rsidP="003854AA">
            <w:pPr>
              <w:pStyle w:val="NoSpacing"/>
              <w:ind w:left="720"/>
              <w:rPr>
                <w:rFonts w:ascii="Arial" w:hAnsi="Arial" w:cs="Arial"/>
              </w:rPr>
            </w:pPr>
          </w:p>
          <w:p w14:paraId="558DEB21" w14:textId="77777777" w:rsidR="00D3121F" w:rsidRPr="00840263" w:rsidRDefault="00D3121F" w:rsidP="003854AA">
            <w:pPr>
              <w:pStyle w:val="NoSpacing"/>
              <w:ind w:left="720"/>
              <w:rPr>
                <w:rFonts w:ascii="Arial" w:hAnsi="Arial" w:cs="Arial"/>
              </w:rPr>
            </w:pPr>
          </w:p>
          <w:p w14:paraId="408239F7" w14:textId="77777777" w:rsidR="00D3121F" w:rsidRPr="0080472B" w:rsidRDefault="00D3121F" w:rsidP="003854AA">
            <w:pPr>
              <w:pStyle w:val="NoSpacing"/>
              <w:ind w:left="720"/>
              <w:rPr>
                <w:rFonts w:ascii="Arial" w:hAnsi="Arial" w:cs="Arial"/>
                <w:b/>
              </w:rPr>
            </w:pPr>
          </w:p>
        </w:tc>
      </w:tr>
      <w:tr w:rsidR="00573195" w:rsidRPr="00840263" w14:paraId="2120FAB4" w14:textId="77777777" w:rsidTr="003854AA">
        <w:trPr>
          <w:trHeight w:val="573"/>
        </w:trPr>
        <w:tc>
          <w:tcPr>
            <w:tcW w:w="9242" w:type="dxa"/>
          </w:tcPr>
          <w:p w14:paraId="31623F3E" w14:textId="77777777" w:rsidR="00573195" w:rsidRPr="00840263" w:rsidRDefault="00573195" w:rsidP="003854AA">
            <w:pPr>
              <w:pStyle w:val="NoSpacing"/>
              <w:ind w:left="720"/>
              <w:rPr>
                <w:rFonts w:ascii="Arial" w:hAnsi="Arial" w:cs="Arial"/>
              </w:rPr>
            </w:pPr>
            <w:r w:rsidRPr="00840263">
              <w:rPr>
                <w:rFonts w:ascii="Arial" w:hAnsi="Arial" w:cs="Arial"/>
              </w:rPr>
              <w:t>Signed                                                                        Date</w:t>
            </w:r>
          </w:p>
        </w:tc>
      </w:tr>
    </w:tbl>
    <w:p w14:paraId="093E8251" w14:textId="77777777" w:rsidR="00AE68E5" w:rsidRDefault="00AE68E5" w:rsidP="007D4B54">
      <w:pPr>
        <w:pStyle w:val="NoSpacing"/>
        <w:ind w:left="720"/>
        <w:rPr>
          <w:rFonts w:ascii="Arial" w:hAnsi="Arial" w:cs="Arial"/>
        </w:rPr>
      </w:pPr>
    </w:p>
    <w:p w14:paraId="3E1A165F" w14:textId="77777777" w:rsidR="007D4B54" w:rsidRPr="00AE68E5" w:rsidRDefault="007D4B54" w:rsidP="007D4B54">
      <w:pPr>
        <w:pStyle w:val="NoSpacing"/>
        <w:ind w:left="720"/>
        <w:rPr>
          <w:rFonts w:ascii="Arial" w:hAnsi="Arial" w:cs="Arial"/>
        </w:rPr>
      </w:pPr>
    </w:p>
    <w:p w14:paraId="09D91627" w14:textId="77777777" w:rsidR="00F059E8" w:rsidRDefault="00F059E8" w:rsidP="00AE68E5">
      <w:pPr>
        <w:pStyle w:val="NoSpacing"/>
        <w:ind w:left="720" w:hanging="578"/>
        <w:jc w:val="right"/>
        <w:rPr>
          <w:rFonts w:ascii="Arial" w:hAnsi="Arial" w:cs="Arial"/>
          <w:b/>
          <w:i/>
          <w:sz w:val="28"/>
          <w:szCs w:val="28"/>
        </w:rPr>
      </w:pPr>
    </w:p>
    <w:p w14:paraId="68338F43" w14:textId="39A31045" w:rsidR="0015024E" w:rsidRDefault="00AE68E5" w:rsidP="00844A19">
      <w:pPr>
        <w:pStyle w:val="NoSpacing"/>
        <w:ind w:left="720" w:hanging="578"/>
        <w:rPr>
          <w:rFonts w:ascii="Arial" w:hAnsi="Arial" w:cs="Arial"/>
          <w:b/>
          <w:i/>
          <w:sz w:val="28"/>
          <w:szCs w:val="28"/>
        </w:rPr>
      </w:pPr>
      <w:r>
        <w:rPr>
          <w:rFonts w:ascii="Arial" w:hAnsi="Arial" w:cs="Arial"/>
          <w:b/>
          <w:i/>
          <w:sz w:val="28"/>
          <w:szCs w:val="28"/>
        </w:rPr>
        <w:lastRenderedPageBreak/>
        <w:t>Appendix 3</w:t>
      </w:r>
    </w:p>
    <w:p w14:paraId="1D0BE6EB" w14:textId="77777777" w:rsidR="00AE68E5" w:rsidRDefault="00AE68E5" w:rsidP="00AE68E5">
      <w:pPr>
        <w:pStyle w:val="NoSpacing"/>
        <w:ind w:left="720" w:hanging="578"/>
        <w:rPr>
          <w:rFonts w:ascii="Arial" w:hAnsi="Arial" w:cs="Arial"/>
          <w:b/>
          <w:sz w:val="28"/>
          <w:szCs w:val="28"/>
        </w:rPr>
      </w:pPr>
    </w:p>
    <w:p w14:paraId="6CA67639" w14:textId="2D446CCF" w:rsidR="00AE68E5" w:rsidRDefault="00AE68E5" w:rsidP="00844A19">
      <w:pPr>
        <w:pStyle w:val="NoSpacing"/>
        <w:ind w:left="720" w:hanging="720"/>
        <w:jc w:val="center"/>
        <w:rPr>
          <w:rFonts w:ascii="Arial" w:hAnsi="Arial" w:cs="Arial"/>
          <w:b/>
          <w:caps/>
          <w:sz w:val="28"/>
          <w:szCs w:val="28"/>
        </w:rPr>
      </w:pPr>
      <w:r w:rsidRPr="00E34980">
        <w:rPr>
          <w:rFonts w:ascii="Arial" w:hAnsi="Arial" w:cs="Arial"/>
          <w:b/>
          <w:caps/>
          <w:sz w:val="28"/>
          <w:szCs w:val="28"/>
        </w:rPr>
        <w:t>Adult Safeguarding</w:t>
      </w:r>
      <w:r w:rsidR="00860612">
        <w:rPr>
          <w:rFonts w:ascii="Arial" w:hAnsi="Arial" w:cs="Arial"/>
          <w:b/>
          <w:caps/>
          <w:sz w:val="28"/>
          <w:szCs w:val="28"/>
        </w:rPr>
        <w:t xml:space="preserve"> </w:t>
      </w:r>
      <w:r w:rsidRPr="00E34980">
        <w:rPr>
          <w:rFonts w:ascii="Arial" w:hAnsi="Arial" w:cs="Arial"/>
          <w:b/>
          <w:caps/>
          <w:sz w:val="28"/>
          <w:szCs w:val="28"/>
        </w:rPr>
        <w:t>Champion</w:t>
      </w:r>
    </w:p>
    <w:p w14:paraId="49125308" w14:textId="77777777" w:rsidR="00E34980" w:rsidRDefault="00E34980" w:rsidP="00E34980">
      <w:pPr>
        <w:pStyle w:val="NoSpacing"/>
        <w:ind w:left="720" w:hanging="578"/>
        <w:rPr>
          <w:rFonts w:ascii="Arial" w:hAnsi="Arial" w:cs="Arial"/>
          <w:b/>
          <w:caps/>
          <w:sz w:val="28"/>
          <w:szCs w:val="28"/>
        </w:rPr>
      </w:pPr>
    </w:p>
    <w:p w14:paraId="5F082A27" w14:textId="77777777" w:rsidR="00BE40A3" w:rsidRPr="006E0ABB" w:rsidRDefault="006E0ABB" w:rsidP="00844A19">
      <w:pPr>
        <w:pStyle w:val="NoSpacing"/>
        <w:spacing w:after="120"/>
        <w:rPr>
          <w:rFonts w:ascii="Arial" w:hAnsi="Arial" w:cs="Arial"/>
        </w:rPr>
      </w:pPr>
      <w:r>
        <w:rPr>
          <w:rFonts w:ascii="Arial" w:hAnsi="Arial" w:cs="Arial"/>
        </w:rPr>
        <w:t>‘</w:t>
      </w:r>
      <w:r w:rsidR="00BE40A3" w:rsidRPr="006E0ABB">
        <w:rPr>
          <w:rFonts w:ascii="Arial" w:hAnsi="Arial" w:cs="Arial"/>
        </w:rPr>
        <w:t>Adult Safeguarding: Prevention and Protection in Partnership</w:t>
      </w:r>
      <w:r>
        <w:rPr>
          <w:rFonts w:ascii="Arial" w:hAnsi="Arial" w:cs="Arial"/>
        </w:rPr>
        <w:t>’</w:t>
      </w:r>
      <w:r w:rsidR="00BE40A3" w:rsidRPr="006E0ABB">
        <w:rPr>
          <w:rFonts w:ascii="Arial" w:hAnsi="Arial" w:cs="Arial"/>
        </w:rPr>
        <w:t xml:space="preserve"> (DOH and DOJ, July 2015) outlines the following key responsibilities:</w:t>
      </w:r>
    </w:p>
    <w:p w14:paraId="5746089C" w14:textId="77777777" w:rsidR="00BE40A3" w:rsidRPr="00BE40A3" w:rsidRDefault="00BE40A3" w:rsidP="00844A19">
      <w:pPr>
        <w:pStyle w:val="NoSpacing"/>
        <w:spacing w:after="120"/>
        <w:ind w:left="720" w:hanging="578"/>
        <w:rPr>
          <w:rFonts w:ascii="Arial" w:hAnsi="Arial" w:cs="Arial"/>
        </w:rPr>
      </w:pPr>
      <w:r w:rsidRPr="00BE40A3">
        <w:rPr>
          <w:rFonts w:ascii="Arial" w:hAnsi="Arial" w:cs="Arial"/>
        </w:rPr>
        <w:t>•</w:t>
      </w:r>
      <w:r w:rsidRPr="00BE40A3">
        <w:rPr>
          <w:rFonts w:ascii="Arial" w:hAnsi="Arial" w:cs="Arial"/>
        </w:rPr>
        <w:tab/>
        <w:t>To provide information, support and advice for staff and volunteers on adult safeguarding within the organisation;</w:t>
      </w:r>
    </w:p>
    <w:p w14:paraId="34C53ED6" w14:textId="77777777" w:rsidR="00BE40A3" w:rsidRPr="00BE40A3" w:rsidRDefault="00BE40A3" w:rsidP="00844A19">
      <w:pPr>
        <w:pStyle w:val="NoSpacing"/>
        <w:spacing w:after="120"/>
        <w:ind w:left="720" w:hanging="578"/>
        <w:rPr>
          <w:rFonts w:ascii="Arial" w:hAnsi="Arial" w:cs="Arial"/>
        </w:rPr>
      </w:pPr>
      <w:r w:rsidRPr="00BE40A3">
        <w:rPr>
          <w:rFonts w:ascii="Arial" w:hAnsi="Arial" w:cs="Arial"/>
        </w:rPr>
        <w:t>•</w:t>
      </w:r>
      <w:r w:rsidRPr="00BE40A3">
        <w:rPr>
          <w:rFonts w:ascii="Arial" w:hAnsi="Arial" w:cs="Arial"/>
        </w:rPr>
        <w:tab/>
        <w:t>To ensure that the organisation’s adult safeguarding policy is disseminated and support implementation throughout the organisation;</w:t>
      </w:r>
    </w:p>
    <w:p w14:paraId="0E085C61" w14:textId="77777777" w:rsidR="00BE40A3" w:rsidRPr="00BE40A3" w:rsidRDefault="00BE40A3" w:rsidP="00844A19">
      <w:pPr>
        <w:pStyle w:val="NoSpacing"/>
        <w:spacing w:after="120"/>
        <w:ind w:left="720" w:hanging="578"/>
        <w:rPr>
          <w:rFonts w:ascii="Arial" w:hAnsi="Arial" w:cs="Arial"/>
        </w:rPr>
      </w:pPr>
      <w:r w:rsidRPr="00BE40A3">
        <w:rPr>
          <w:rFonts w:ascii="Arial" w:hAnsi="Arial" w:cs="Arial"/>
        </w:rPr>
        <w:t>•</w:t>
      </w:r>
      <w:r w:rsidRPr="00BE40A3">
        <w:rPr>
          <w:rFonts w:ascii="Arial" w:hAnsi="Arial" w:cs="Arial"/>
        </w:rPr>
        <w:tab/>
        <w:t>To advise within the organisation regarding adult safeguarding training needs;</w:t>
      </w:r>
    </w:p>
    <w:p w14:paraId="71CCB766" w14:textId="77777777" w:rsidR="00BE40A3" w:rsidRPr="00BE40A3" w:rsidRDefault="00BE40A3" w:rsidP="00844A19">
      <w:pPr>
        <w:pStyle w:val="NoSpacing"/>
        <w:spacing w:after="120"/>
        <w:ind w:left="720" w:hanging="578"/>
        <w:rPr>
          <w:rFonts w:ascii="Arial" w:hAnsi="Arial" w:cs="Arial"/>
        </w:rPr>
      </w:pPr>
      <w:r w:rsidRPr="00BE40A3">
        <w:rPr>
          <w:rFonts w:ascii="Arial" w:hAnsi="Arial" w:cs="Arial"/>
        </w:rPr>
        <w:t>•</w:t>
      </w:r>
      <w:r w:rsidRPr="00BE40A3">
        <w:rPr>
          <w:rFonts w:ascii="Arial" w:hAnsi="Arial" w:cs="Arial"/>
        </w:rPr>
        <w:tab/>
        <w:t xml:space="preserve">To provide advice to staff or volunteers who have concerns about the signs of harm and ensure a report is made to HSC Trusts where there is a </w:t>
      </w:r>
      <w:r w:rsidRPr="00F715B0">
        <w:rPr>
          <w:rFonts w:ascii="Arial" w:hAnsi="Arial" w:cs="Arial"/>
        </w:rPr>
        <w:t>safeguarding concern;</w:t>
      </w:r>
    </w:p>
    <w:p w14:paraId="55A4ACCE" w14:textId="77777777" w:rsidR="00BE40A3" w:rsidRPr="00BE40A3" w:rsidRDefault="00BE40A3" w:rsidP="00844A19">
      <w:pPr>
        <w:pStyle w:val="NoSpacing"/>
        <w:spacing w:after="120"/>
        <w:ind w:left="720" w:hanging="578"/>
        <w:rPr>
          <w:rFonts w:ascii="Arial" w:hAnsi="Arial" w:cs="Arial"/>
        </w:rPr>
      </w:pPr>
      <w:r w:rsidRPr="00BE40A3">
        <w:rPr>
          <w:rFonts w:ascii="Arial" w:hAnsi="Arial" w:cs="Arial"/>
        </w:rPr>
        <w:t>•</w:t>
      </w:r>
      <w:r w:rsidRPr="00BE40A3">
        <w:rPr>
          <w:rFonts w:ascii="Arial" w:hAnsi="Arial" w:cs="Arial"/>
        </w:rPr>
        <w:tab/>
        <w:t>To support staff to ensure that any actions take account of what the adult wishes to achieve – this should not prevent information about any risk of serious harm being passed to the relevant HSC Trust Adult Protection Gateway Service for assessment and decision-making;</w:t>
      </w:r>
    </w:p>
    <w:p w14:paraId="29863247" w14:textId="77777777" w:rsidR="00BE40A3" w:rsidRPr="00BE40A3" w:rsidRDefault="00BE40A3" w:rsidP="00844A19">
      <w:pPr>
        <w:pStyle w:val="NoSpacing"/>
        <w:spacing w:after="120"/>
        <w:ind w:left="720" w:hanging="578"/>
        <w:rPr>
          <w:rFonts w:ascii="Arial" w:hAnsi="Arial" w:cs="Arial"/>
        </w:rPr>
      </w:pPr>
      <w:r w:rsidRPr="00BE40A3">
        <w:rPr>
          <w:rFonts w:ascii="Arial" w:hAnsi="Arial" w:cs="Arial"/>
        </w:rPr>
        <w:t>•</w:t>
      </w:r>
      <w:r w:rsidRPr="00BE40A3">
        <w:rPr>
          <w:rFonts w:ascii="Arial" w:hAnsi="Arial" w:cs="Arial"/>
        </w:rPr>
        <w:tab/>
        <w:t>To establish contact with the HSC Trust Designated Adult Protection Officer (DAPO), PSNI and other agencies as appropriate;</w:t>
      </w:r>
    </w:p>
    <w:p w14:paraId="1C43A6A9" w14:textId="77777777" w:rsidR="00BE40A3" w:rsidRPr="00BE40A3" w:rsidRDefault="00BE40A3" w:rsidP="00844A19">
      <w:pPr>
        <w:pStyle w:val="NoSpacing"/>
        <w:spacing w:after="120"/>
        <w:ind w:left="720" w:hanging="578"/>
        <w:rPr>
          <w:rFonts w:ascii="Arial" w:hAnsi="Arial" w:cs="Arial"/>
        </w:rPr>
      </w:pPr>
      <w:r w:rsidRPr="00BE40A3">
        <w:rPr>
          <w:rFonts w:ascii="Arial" w:hAnsi="Arial" w:cs="Arial"/>
        </w:rPr>
        <w:t>•</w:t>
      </w:r>
      <w:r w:rsidRPr="00BE40A3">
        <w:rPr>
          <w:rFonts w:ascii="Arial" w:hAnsi="Arial" w:cs="Arial"/>
        </w:rPr>
        <w:tab/>
        <w:t>To ensure accurate and up to date records are maintained detailing all decisions made, the reasons for those decisions and any actions taken;</w:t>
      </w:r>
    </w:p>
    <w:p w14:paraId="6A5D6534" w14:textId="12C083BB" w:rsidR="00BE40A3" w:rsidRPr="00BE40A3" w:rsidRDefault="00BE40A3" w:rsidP="00844A19">
      <w:pPr>
        <w:pStyle w:val="NoSpacing"/>
        <w:spacing w:after="120"/>
        <w:ind w:left="720" w:hanging="578"/>
        <w:rPr>
          <w:rFonts w:ascii="Arial" w:hAnsi="Arial" w:cs="Arial"/>
        </w:rPr>
      </w:pPr>
      <w:r w:rsidRPr="00BE40A3">
        <w:rPr>
          <w:rFonts w:ascii="Arial" w:hAnsi="Arial" w:cs="Arial"/>
        </w:rPr>
        <w:t>•</w:t>
      </w:r>
      <w:r w:rsidRPr="00BE40A3">
        <w:rPr>
          <w:rFonts w:ascii="Arial" w:hAnsi="Arial" w:cs="Arial"/>
        </w:rPr>
        <w:tab/>
        <w:t xml:space="preserve">To compile and analyse records of reported concerns to determine whether </w:t>
      </w:r>
      <w:proofErr w:type="gramStart"/>
      <w:r w:rsidRPr="00BE40A3">
        <w:rPr>
          <w:rFonts w:ascii="Arial" w:hAnsi="Arial" w:cs="Arial"/>
        </w:rPr>
        <w:t>a number of</w:t>
      </w:r>
      <w:proofErr w:type="gramEnd"/>
      <w:r w:rsidRPr="00BE40A3">
        <w:rPr>
          <w:rFonts w:ascii="Arial" w:hAnsi="Arial" w:cs="Arial"/>
        </w:rPr>
        <w:t xml:space="preserve"> low</w:t>
      </w:r>
      <w:r w:rsidR="00A53B75">
        <w:rPr>
          <w:rFonts w:ascii="Arial" w:hAnsi="Arial" w:cs="Arial"/>
        </w:rPr>
        <w:t>-</w:t>
      </w:r>
      <w:r w:rsidRPr="00BE40A3">
        <w:rPr>
          <w:rFonts w:ascii="Arial" w:hAnsi="Arial" w:cs="Arial"/>
        </w:rPr>
        <w:t>level concerns are accumulating to become more significant;</w:t>
      </w:r>
    </w:p>
    <w:p w14:paraId="1C00647E" w14:textId="77777777" w:rsidR="00E34980" w:rsidRPr="00BE40A3" w:rsidRDefault="00023535" w:rsidP="00844A19">
      <w:pPr>
        <w:pStyle w:val="NoSpacing"/>
        <w:spacing w:after="120"/>
        <w:ind w:left="720" w:hanging="578"/>
        <w:rPr>
          <w:rFonts w:ascii="Arial" w:hAnsi="Arial" w:cs="Arial"/>
        </w:rPr>
      </w:pPr>
      <w:r>
        <w:rPr>
          <w:rFonts w:ascii="Arial" w:hAnsi="Arial" w:cs="Arial"/>
        </w:rPr>
        <w:t>•</w:t>
      </w:r>
      <w:r>
        <w:rPr>
          <w:rFonts w:ascii="Arial" w:hAnsi="Arial" w:cs="Arial"/>
        </w:rPr>
        <w:tab/>
        <w:t>M</w:t>
      </w:r>
      <w:r w:rsidR="00BE40A3" w:rsidRPr="00BE40A3">
        <w:rPr>
          <w:rFonts w:ascii="Arial" w:hAnsi="Arial" w:cs="Arial"/>
        </w:rPr>
        <w:t>ake records available for inspection.</w:t>
      </w:r>
    </w:p>
    <w:p w14:paraId="561BFF21" w14:textId="77777777" w:rsidR="00E34980" w:rsidRDefault="00E34980" w:rsidP="00F02599">
      <w:pPr>
        <w:pStyle w:val="NoSpacing"/>
        <w:rPr>
          <w:rFonts w:ascii="Arial" w:hAnsi="Arial" w:cs="Arial"/>
        </w:rPr>
      </w:pPr>
    </w:p>
    <w:tbl>
      <w:tblPr>
        <w:tblStyle w:val="TableGrid"/>
        <w:tblW w:w="0" w:type="auto"/>
        <w:tblInd w:w="720" w:type="dxa"/>
        <w:tblLook w:val="04A0" w:firstRow="1" w:lastRow="0" w:firstColumn="1" w:lastColumn="0" w:noHBand="0" w:noVBand="1"/>
      </w:tblPr>
      <w:tblGrid>
        <w:gridCol w:w="8296"/>
      </w:tblGrid>
      <w:tr w:rsidR="00E34980" w14:paraId="7F6C23B1" w14:textId="77777777" w:rsidTr="00E52831">
        <w:tc>
          <w:tcPr>
            <w:tcW w:w="8296" w:type="dxa"/>
          </w:tcPr>
          <w:p w14:paraId="55BE450F" w14:textId="0C06DAF6" w:rsidR="00E34980" w:rsidRPr="00844A19" w:rsidRDefault="00E34980" w:rsidP="0015024E">
            <w:pPr>
              <w:pStyle w:val="NoSpacing"/>
              <w:rPr>
                <w:rFonts w:ascii="Arial" w:hAnsi="Arial" w:cs="Arial"/>
                <w:b/>
              </w:rPr>
            </w:pPr>
            <w:r w:rsidRPr="00E34980">
              <w:rPr>
                <w:rFonts w:ascii="Arial" w:hAnsi="Arial" w:cs="Arial"/>
                <w:b/>
              </w:rPr>
              <w:t>TARA CENTRE ADULT SAFEGUARDING CHAMPION</w:t>
            </w:r>
          </w:p>
        </w:tc>
      </w:tr>
      <w:tr w:rsidR="00E34980" w14:paraId="5F5EBB1F" w14:textId="77777777" w:rsidTr="00E52831">
        <w:tc>
          <w:tcPr>
            <w:tcW w:w="8296" w:type="dxa"/>
          </w:tcPr>
          <w:p w14:paraId="72A235EF" w14:textId="77777777" w:rsidR="00E34980" w:rsidRDefault="00E34980" w:rsidP="0015024E">
            <w:pPr>
              <w:pStyle w:val="NoSpacing"/>
              <w:rPr>
                <w:rFonts w:ascii="Arial" w:hAnsi="Arial" w:cs="Arial"/>
                <w:b/>
              </w:rPr>
            </w:pPr>
          </w:p>
          <w:p w14:paraId="5D1A91F8" w14:textId="3995C43A" w:rsidR="00E34980" w:rsidRPr="00E34980" w:rsidRDefault="00E34980" w:rsidP="00F34B42">
            <w:pPr>
              <w:pStyle w:val="NoSpacing"/>
              <w:ind w:left="1145" w:hanging="1145"/>
              <w:rPr>
                <w:rFonts w:ascii="Arial" w:hAnsi="Arial" w:cs="Arial"/>
                <w:b/>
              </w:rPr>
            </w:pPr>
            <w:r>
              <w:rPr>
                <w:rFonts w:ascii="Arial" w:hAnsi="Arial" w:cs="Arial"/>
                <w:b/>
              </w:rPr>
              <w:t xml:space="preserve">NAME: </w:t>
            </w:r>
            <w:r w:rsidR="00D4724C">
              <w:rPr>
                <w:rFonts w:ascii="Arial" w:hAnsi="Arial" w:cs="Arial"/>
                <w:b/>
              </w:rPr>
              <w:t xml:space="preserve">     </w:t>
            </w:r>
            <w:r w:rsidR="00E52831" w:rsidRPr="00A53B75">
              <w:rPr>
                <w:rFonts w:ascii="Arial" w:hAnsi="Arial" w:cs="Arial"/>
                <w:b/>
                <w:color w:val="000000" w:themeColor="text1"/>
              </w:rPr>
              <w:t>Katrina Deas</w:t>
            </w:r>
            <w:r w:rsidR="00D4724C" w:rsidRPr="00A53B75">
              <w:rPr>
                <w:rFonts w:ascii="Arial" w:hAnsi="Arial" w:cs="Arial"/>
                <w:b/>
                <w:color w:val="000000" w:themeColor="text1"/>
              </w:rPr>
              <w:t xml:space="preserve">, </w:t>
            </w:r>
            <w:r w:rsidR="00E52831" w:rsidRPr="00A53B75">
              <w:rPr>
                <w:rFonts w:ascii="Arial" w:hAnsi="Arial" w:cs="Arial"/>
                <w:b/>
                <w:color w:val="000000" w:themeColor="text1"/>
              </w:rPr>
              <w:t>General Manager</w:t>
            </w:r>
            <w:r w:rsidR="00F34B42">
              <w:rPr>
                <w:rFonts w:ascii="Arial" w:hAnsi="Arial" w:cs="Arial"/>
                <w:b/>
                <w:color w:val="000000" w:themeColor="text1"/>
              </w:rPr>
              <w:br/>
            </w:r>
            <w:r w:rsidR="006E0ABB">
              <w:rPr>
                <w:rFonts w:ascii="Arial" w:hAnsi="Arial" w:cs="Arial"/>
                <w:b/>
              </w:rPr>
              <w:t>Tara Centre, 11 Holmview Terrace, Omagh</w:t>
            </w:r>
            <w:r w:rsidR="00F34B42">
              <w:rPr>
                <w:rFonts w:ascii="Arial" w:hAnsi="Arial" w:cs="Arial"/>
                <w:b/>
              </w:rPr>
              <w:br/>
            </w:r>
            <w:r w:rsidR="006E0ABB">
              <w:rPr>
                <w:rFonts w:ascii="Arial" w:hAnsi="Arial" w:cs="Arial"/>
                <w:b/>
              </w:rPr>
              <w:t>Co. Tyron</w:t>
            </w:r>
            <w:r w:rsidR="00023535">
              <w:rPr>
                <w:rFonts w:ascii="Arial" w:hAnsi="Arial" w:cs="Arial"/>
                <w:b/>
              </w:rPr>
              <w:t>e</w:t>
            </w:r>
            <w:r w:rsidR="006E0ABB">
              <w:rPr>
                <w:rFonts w:ascii="Arial" w:hAnsi="Arial" w:cs="Arial"/>
                <w:b/>
              </w:rPr>
              <w:t xml:space="preserve">, </w:t>
            </w:r>
            <w:r w:rsidR="006E0ABB" w:rsidRPr="006E0ABB">
              <w:rPr>
                <w:rFonts w:ascii="Arial" w:hAnsi="Arial" w:cs="Arial"/>
                <w:b/>
              </w:rPr>
              <w:t>BT7</w:t>
            </w:r>
            <w:r w:rsidR="00E52831">
              <w:rPr>
                <w:rFonts w:ascii="Arial" w:hAnsi="Arial" w:cs="Arial"/>
                <w:b/>
              </w:rPr>
              <w:t xml:space="preserve"> </w:t>
            </w:r>
            <w:r w:rsidR="006E0ABB" w:rsidRPr="006E0ABB">
              <w:rPr>
                <w:rFonts w:ascii="Arial" w:hAnsi="Arial" w:cs="Arial"/>
                <w:b/>
              </w:rPr>
              <w:t>0AH</w:t>
            </w:r>
            <w:r w:rsidR="00F34B42">
              <w:rPr>
                <w:rFonts w:ascii="Arial" w:hAnsi="Arial" w:cs="Arial"/>
                <w:b/>
              </w:rPr>
              <w:br/>
              <w:t>Tel: 028 82250024</w:t>
            </w:r>
            <w:r w:rsidR="00F34B42">
              <w:rPr>
                <w:rFonts w:ascii="Arial" w:hAnsi="Arial" w:cs="Arial"/>
                <w:b/>
              </w:rPr>
              <w:br/>
            </w:r>
          </w:p>
        </w:tc>
      </w:tr>
    </w:tbl>
    <w:p w14:paraId="503D80E8" w14:textId="77777777" w:rsidR="00E34980" w:rsidRDefault="00E34980" w:rsidP="0015024E">
      <w:pPr>
        <w:pStyle w:val="NoSpacing"/>
        <w:ind w:left="720" w:hanging="578"/>
        <w:rPr>
          <w:rFonts w:ascii="Arial" w:hAnsi="Arial" w:cs="Arial"/>
        </w:rPr>
      </w:pPr>
    </w:p>
    <w:tbl>
      <w:tblPr>
        <w:tblStyle w:val="TableGrid"/>
        <w:tblW w:w="0" w:type="auto"/>
        <w:tblInd w:w="720" w:type="dxa"/>
        <w:tblLook w:val="04A0" w:firstRow="1" w:lastRow="0" w:firstColumn="1" w:lastColumn="0" w:noHBand="0" w:noVBand="1"/>
      </w:tblPr>
      <w:tblGrid>
        <w:gridCol w:w="8296"/>
      </w:tblGrid>
      <w:tr w:rsidR="006E0ABB" w14:paraId="19BAD19F" w14:textId="77777777" w:rsidTr="00D87A34">
        <w:tc>
          <w:tcPr>
            <w:tcW w:w="8522" w:type="dxa"/>
          </w:tcPr>
          <w:p w14:paraId="18A55501" w14:textId="47B8D660" w:rsidR="006E0ABB" w:rsidRPr="00844A19" w:rsidRDefault="00FB0F1D" w:rsidP="00D87A34">
            <w:pPr>
              <w:pStyle w:val="NoSpacing"/>
              <w:rPr>
                <w:rFonts w:ascii="Arial" w:hAnsi="Arial" w:cs="Arial"/>
                <w:b/>
              </w:rPr>
            </w:pPr>
            <w:r>
              <w:rPr>
                <w:rFonts w:ascii="Arial" w:hAnsi="Arial" w:cs="Arial"/>
                <w:b/>
              </w:rPr>
              <w:t>TARA CENTRE APPOINTED PERSON</w:t>
            </w:r>
          </w:p>
        </w:tc>
      </w:tr>
      <w:tr w:rsidR="006E0ABB" w14:paraId="39BB082F" w14:textId="77777777" w:rsidTr="00D87A34">
        <w:tc>
          <w:tcPr>
            <w:tcW w:w="8522" w:type="dxa"/>
          </w:tcPr>
          <w:p w14:paraId="2F087477" w14:textId="77777777" w:rsidR="006E0ABB" w:rsidRDefault="006E0ABB" w:rsidP="00D87A34">
            <w:pPr>
              <w:pStyle w:val="NoSpacing"/>
              <w:rPr>
                <w:rFonts w:ascii="Arial" w:hAnsi="Arial" w:cs="Arial"/>
                <w:b/>
              </w:rPr>
            </w:pPr>
          </w:p>
          <w:p w14:paraId="489EB236" w14:textId="77777777" w:rsidR="00702CA3" w:rsidRDefault="006E0ABB" w:rsidP="00D87A34">
            <w:pPr>
              <w:pStyle w:val="NoSpacing"/>
              <w:rPr>
                <w:rFonts w:ascii="Arial" w:hAnsi="Arial" w:cs="Arial"/>
                <w:b/>
              </w:rPr>
            </w:pPr>
            <w:r>
              <w:rPr>
                <w:rFonts w:ascii="Arial" w:hAnsi="Arial" w:cs="Arial"/>
                <w:b/>
              </w:rPr>
              <w:t xml:space="preserve">NAME:     </w:t>
            </w:r>
            <w:r w:rsidR="00293836">
              <w:rPr>
                <w:rFonts w:ascii="Arial" w:hAnsi="Arial" w:cs="Arial"/>
                <w:b/>
              </w:rPr>
              <w:t>John Friel,</w:t>
            </w:r>
            <w:r>
              <w:rPr>
                <w:rFonts w:ascii="Arial" w:hAnsi="Arial" w:cs="Arial"/>
                <w:b/>
              </w:rPr>
              <w:t xml:space="preserve"> </w:t>
            </w:r>
            <w:r w:rsidR="00293836">
              <w:rPr>
                <w:rFonts w:ascii="Arial" w:hAnsi="Arial" w:cs="Arial"/>
                <w:b/>
              </w:rPr>
              <w:t xml:space="preserve">Co-Ordinator of Therapeutic Services, </w:t>
            </w:r>
            <w:r w:rsidR="00702CA3">
              <w:rPr>
                <w:rFonts w:ascii="Arial" w:hAnsi="Arial" w:cs="Arial"/>
                <w:b/>
              </w:rPr>
              <w:t xml:space="preserve">(COTS)                   </w:t>
            </w:r>
          </w:p>
          <w:p w14:paraId="42C5D752" w14:textId="1A6AEECF" w:rsidR="006E0ABB" w:rsidRPr="00F34B42" w:rsidRDefault="00F34B42" w:rsidP="00F34B42">
            <w:pPr>
              <w:pStyle w:val="NoSpacing"/>
              <w:ind w:left="1145"/>
              <w:rPr>
                <w:rFonts w:ascii="Arial" w:hAnsi="Arial" w:cs="Arial"/>
                <w:b/>
              </w:rPr>
            </w:pPr>
            <w:r>
              <w:rPr>
                <w:rFonts w:ascii="Arial" w:hAnsi="Arial" w:cs="Arial"/>
                <w:b/>
              </w:rPr>
              <w:t>Tara Centre, 11 Holmview Terrace, Omagh</w:t>
            </w:r>
            <w:r>
              <w:rPr>
                <w:rFonts w:ascii="Arial" w:hAnsi="Arial" w:cs="Arial"/>
                <w:b/>
              </w:rPr>
              <w:br/>
              <w:t xml:space="preserve">Co. Tyrone, </w:t>
            </w:r>
            <w:r w:rsidRPr="006E0ABB">
              <w:rPr>
                <w:rFonts w:ascii="Arial" w:hAnsi="Arial" w:cs="Arial"/>
                <w:b/>
              </w:rPr>
              <w:t>BT7</w:t>
            </w:r>
            <w:r>
              <w:rPr>
                <w:rFonts w:ascii="Arial" w:hAnsi="Arial" w:cs="Arial"/>
                <w:b/>
              </w:rPr>
              <w:t xml:space="preserve"> </w:t>
            </w:r>
            <w:r w:rsidRPr="006E0ABB">
              <w:rPr>
                <w:rFonts w:ascii="Arial" w:hAnsi="Arial" w:cs="Arial"/>
                <w:b/>
              </w:rPr>
              <w:t>0AH</w:t>
            </w:r>
            <w:r>
              <w:rPr>
                <w:rFonts w:ascii="Arial" w:hAnsi="Arial" w:cs="Arial"/>
                <w:b/>
              </w:rPr>
              <w:br/>
              <w:t>Tel: 028 82250024</w:t>
            </w:r>
          </w:p>
          <w:p w14:paraId="162F902F" w14:textId="7BD741DE" w:rsidR="00A53B75" w:rsidRPr="00E34980" w:rsidRDefault="00A53B75" w:rsidP="00D87A34">
            <w:pPr>
              <w:pStyle w:val="NoSpacing"/>
              <w:rPr>
                <w:rFonts w:ascii="Arial" w:hAnsi="Arial" w:cs="Arial"/>
                <w:b/>
              </w:rPr>
            </w:pPr>
          </w:p>
        </w:tc>
      </w:tr>
    </w:tbl>
    <w:p w14:paraId="10498C3F" w14:textId="77777777" w:rsidR="00844A19" w:rsidRDefault="00844A19" w:rsidP="00023535">
      <w:pPr>
        <w:jc w:val="right"/>
        <w:rPr>
          <w:rFonts w:ascii="Arial" w:hAnsi="Arial" w:cs="Arial"/>
          <w:b/>
          <w:i/>
          <w:sz w:val="28"/>
          <w:szCs w:val="28"/>
        </w:rPr>
      </w:pPr>
    </w:p>
    <w:p w14:paraId="4833A374" w14:textId="77777777" w:rsidR="00844A19" w:rsidRDefault="00844A19" w:rsidP="00023535">
      <w:pPr>
        <w:jc w:val="right"/>
        <w:rPr>
          <w:rFonts w:ascii="Arial" w:hAnsi="Arial" w:cs="Arial"/>
          <w:b/>
          <w:i/>
          <w:sz w:val="28"/>
          <w:szCs w:val="28"/>
        </w:rPr>
      </w:pPr>
    </w:p>
    <w:p w14:paraId="5735B3E3" w14:textId="1358380B" w:rsidR="00E34980" w:rsidRPr="00636574" w:rsidRDefault="00F34B42" w:rsidP="00FB0F1D">
      <w:pPr>
        <w:rPr>
          <w:rFonts w:ascii="Arial" w:hAnsi="Arial" w:cs="Arial"/>
          <w:b/>
          <w:bCs/>
          <w:noProof/>
          <w:lang w:val="en-US"/>
        </w:rPr>
      </w:pPr>
      <w:r>
        <w:rPr>
          <w:rFonts w:ascii="Arial" w:hAnsi="Arial" w:cs="Arial"/>
          <w:b/>
          <w:i/>
          <w:sz w:val="28"/>
          <w:szCs w:val="28"/>
        </w:rPr>
        <w:lastRenderedPageBreak/>
        <w:br/>
      </w:r>
      <w:r w:rsidR="00E34980">
        <w:rPr>
          <w:rFonts w:ascii="Arial" w:hAnsi="Arial" w:cs="Arial"/>
          <w:b/>
          <w:i/>
          <w:sz w:val="28"/>
          <w:szCs w:val="28"/>
        </w:rPr>
        <w:t>Appendix 4</w:t>
      </w:r>
    </w:p>
    <w:p w14:paraId="4242E9E0" w14:textId="77777777" w:rsidR="0015024E" w:rsidRDefault="0015024E" w:rsidP="00573195">
      <w:pPr>
        <w:rPr>
          <w:rFonts w:ascii="Arial" w:hAnsi="Arial" w:cs="Arial"/>
        </w:rPr>
      </w:pPr>
    </w:p>
    <w:p w14:paraId="1C130B1F" w14:textId="77777777" w:rsidR="00860612" w:rsidRDefault="00860612" w:rsidP="00573195">
      <w:pPr>
        <w:rPr>
          <w:rFonts w:ascii="Arial" w:hAnsi="Arial" w:cs="Arial"/>
        </w:rPr>
      </w:pPr>
    </w:p>
    <w:p w14:paraId="219E6873" w14:textId="77777777" w:rsidR="00573195" w:rsidRPr="00E34980" w:rsidRDefault="00573195" w:rsidP="00FB0F1D">
      <w:pPr>
        <w:jc w:val="center"/>
        <w:rPr>
          <w:rFonts w:ascii="Arial" w:hAnsi="Arial" w:cs="Arial"/>
          <w:b/>
          <w:caps/>
          <w:sz w:val="28"/>
          <w:szCs w:val="28"/>
        </w:rPr>
      </w:pPr>
      <w:r w:rsidRPr="00E34980">
        <w:rPr>
          <w:rFonts w:ascii="Arial" w:hAnsi="Arial" w:cs="Arial"/>
          <w:b/>
          <w:caps/>
          <w:sz w:val="28"/>
          <w:szCs w:val="28"/>
        </w:rPr>
        <w:t>HSC Trust, PSNI and RQIA Contact Numbers</w:t>
      </w:r>
    </w:p>
    <w:p w14:paraId="5519C27E" w14:textId="77777777" w:rsidR="00573195" w:rsidRPr="00840263" w:rsidRDefault="00573195" w:rsidP="00573195">
      <w:pPr>
        <w:rPr>
          <w:rFonts w:ascii="Arial" w:hAnsi="Arial" w:cs="Arial"/>
        </w:rPr>
      </w:pPr>
    </w:p>
    <w:p w14:paraId="584736E3" w14:textId="77777777" w:rsidR="00573195" w:rsidRPr="00FB0F1D" w:rsidRDefault="004A4D5E" w:rsidP="00573195">
      <w:pPr>
        <w:rPr>
          <w:rFonts w:ascii="Arial" w:hAnsi="Arial" w:cs="Arial"/>
          <w:b/>
          <w:bCs/>
        </w:rPr>
      </w:pPr>
      <w:r w:rsidRPr="00FB0F1D">
        <w:rPr>
          <w:rFonts w:ascii="Arial" w:hAnsi="Arial" w:cs="Arial"/>
          <w:b/>
          <w:bCs/>
        </w:rPr>
        <w:t>HSC Trust Adult Protection Gateway Teams</w:t>
      </w:r>
    </w:p>
    <w:p w14:paraId="3F117782" w14:textId="77777777" w:rsidR="00E34980" w:rsidRPr="00840263" w:rsidRDefault="00E34980" w:rsidP="00573195">
      <w:pPr>
        <w:rPr>
          <w:rFonts w:ascii="Arial" w:hAnsi="Arial" w:cs="Arial"/>
        </w:rPr>
      </w:pPr>
    </w:p>
    <w:tbl>
      <w:tblPr>
        <w:tblStyle w:val="TableGrid"/>
        <w:tblW w:w="0" w:type="auto"/>
        <w:tblLook w:val="04A0" w:firstRow="1" w:lastRow="0" w:firstColumn="1" w:lastColumn="0" w:noHBand="0" w:noVBand="1"/>
      </w:tblPr>
      <w:tblGrid>
        <w:gridCol w:w="2806"/>
        <w:gridCol w:w="2789"/>
        <w:gridCol w:w="3421"/>
      </w:tblGrid>
      <w:tr w:rsidR="00573195" w:rsidRPr="00840263" w14:paraId="49489734" w14:textId="77777777" w:rsidTr="003854AA">
        <w:tc>
          <w:tcPr>
            <w:tcW w:w="3005" w:type="dxa"/>
          </w:tcPr>
          <w:p w14:paraId="1C22964A" w14:textId="77777777" w:rsidR="00573195" w:rsidRPr="00840263" w:rsidRDefault="00573195" w:rsidP="003854AA">
            <w:pPr>
              <w:rPr>
                <w:rFonts w:ascii="Arial" w:hAnsi="Arial" w:cs="Arial"/>
              </w:rPr>
            </w:pPr>
          </w:p>
        </w:tc>
        <w:tc>
          <w:tcPr>
            <w:tcW w:w="3005" w:type="dxa"/>
          </w:tcPr>
          <w:p w14:paraId="75EC431C" w14:textId="77777777" w:rsidR="00573195" w:rsidRPr="00840263" w:rsidRDefault="00573195" w:rsidP="003854AA">
            <w:pPr>
              <w:rPr>
                <w:rFonts w:ascii="Arial" w:hAnsi="Arial" w:cs="Arial"/>
              </w:rPr>
            </w:pPr>
            <w:r w:rsidRPr="00840263">
              <w:rPr>
                <w:rFonts w:ascii="Arial" w:hAnsi="Arial" w:cs="Arial"/>
              </w:rPr>
              <w:t>Normal working hours (9am – 5pm)</w:t>
            </w:r>
          </w:p>
        </w:tc>
        <w:tc>
          <w:tcPr>
            <w:tcW w:w="3006" w:type="dxa"/>
          </w:tcPr>
          <w:p w14:paraId="03D78C27" w14:textId="77777777" w:rsidR="00573195" w:rsidRDefault="00573195" w:rsidP="003854AA">
            <w:pPr>
              <w:rPr>
                <w:rFonts w:ascii="Arial" w:hAnsi="Arial" w:cs="Arial"/>
              </w:rPr>
            </w:pPr>
            <w:r w:rsidRPr="00840263">
              <w:rPr>
                <w:rFonts w:ascii="Arial" w:hAnsi="Arial" w:cs="Arial"/>
              </w:rPr>
              <w:t>Regional Out of Hours (including weekends, bank and public holidays)</w:t>
            </w:r>
          </w:p>
          <w:p w14:paraId="7F2854C2" w14:textId="77777777" w:rsidR="00C755D6" w:rsidRPr="00840263" w:rsidRDefault="00C755D6" w:rsidP="003854AA">
            <w:pPr>
              <w:rPr>
                <w:rFonts w:ascii="Arial" w:hAnsi="Arial" w:cs="Arial"/>
              </w:rPr>
            </w:pPr>
          </w:p>
        </w:tc>
      </w:tr>
      <w:tr w:rsidR="00573195" w:rsidRPr="00840263" w14:paraId="15302F68" w14:textId="77777777" w:rsidTr="003854AA">
        <w:tc>
          <w:tcPr>
            <w:tcW w:w="3005" w:type="dxa"/>
          </w:tcPr>
          <w:p w14:paraId="00DD8222" w14:textId="77777777" w:rsidR="00573195" w:rsidRPr="00840263" w:rsidRDefault="00573195" w:rsidP="003854AA">
            <w:pPr>
              <w:rPr>
                <w:rFonts w:ascii="Arial" w:hAnsi="Arial" w:cs="Arial"/>
              </w:rPr>
            </w:pPr>
            <w:r w:rsidRPr="00840263">
              <w:rPr>
                <w:rFonts w:ascii="Arial" w:hAnsi="Arial" w:cs="Arial"/>
              </w:rPr>
              <w:t>Belfast</w:t>
            </w:r>
          </w:p>
        </w:tc>
        <w:tc>
          <w:tcPr>
            <w:tcW w:w="3005" w:type="dxa"/>
          </w:tcPr>
          <w:p w14:paraId="4CD5F677" w14:textId="57990306" w:rsidR="00573195" w:rsidRPr="00296396" w:rsidRDefault="00296396" w:rsidP="003854AA">
            <w:pPr>
              <w:rPr>
                <w:rFonts w:ascii="Arial" w:hAnsi="Arial" w:cs="Arial"/>
                <w:b/>
                <w:bCs/>
              </w:rPr>
            </w:pPr>
            <w:r w:rsidRPr="00296396">
              <w:rPr>
                <w:rStyle w:val="Strong"/>
                <w:rFonts w:ascii="Arial" w:hAnsi="Arial" w:cs="Arial"/>
                <w:b w:val="0"/>
                <w:bCs w:val="0"/>
                <w:color w:val="0A0A0A"/>
                <w:shd w:val="clear" w:color="auto" w:fill="FFFFFF"/>
              </w:rPr>
              <w:t>028 9504 1744 </w:t>
            </w:r>
          </w:p>
        </w:tc>
        <w:tc>
          <w:tcPr>
            <w:tcW w:w="3006" w:type="dxa"/>
            <w:vMerge w:val="restart"/>
          </w:tcPr>
          <w:p w14:paraId="475D2233" w14:textId="77777777" w:rsidR="00C755D6" w:rsidRDefault="00C755D6" w:rsidP="003854AA">
            <w:pPr>
              <w:rPr>
                <w:rFonts w:ascii="Arial" w:hAnsi="Arial" w:cs="Arial"/>
              </w:rPr>
            </w:pPr>
          </w:p>
          <w:p w14:paraId="5AF5E434" w14:textId="4BFB5192" w:rsidR="00C755D6" w:rsidRDefault="00D912C0" w:rsidP="003854AA">
            <w:pPr>
              <w:rPr>
                <w:rFonts w:ascii="Arial" w:hAnsi="Arial" w:cs="Arial"/>
              </w:rPr>
            </w:pPr>
            <w:r>
              <w:rPr>
                <w:rFonts w:ascii="Arial" w:hAnsi="Arial" w:cs="Arial"/>
              </w:rPr>
              <w:t>0800</w:t>
            </w:r>
            <w:r w:rsidR="00A0059E">
              <w:rPr>
                <w:rFonts w:ascii="Arial" w:hAnsi="Arial" w:cs="Arial"/>
              </w:rPr>
              <w:t xml:space="preserve"> </w:t>
            </w:r>
            <w:r>
              <w:rPr>
                <w:rFonts w:ascii="Arial" w:hAnsi="Arial" w:cs="Arial"/>
              </w:rPr>
              <w:t>1979995</w:t>
            </w:r>
          </w:p>
          <w:p w14:paraId="26408B64" w14:textId="3DE0391B" w:rsidR="00FB0F1D" w:rsidRPr="00840263" w:rsidRDefault="00FB0F1D" w:rsidP="003854AA">
            <w:pPr>
              <w:rPr>
                <w:rFonts w:ascii="Arial" w:hAnsi="Arial" w:cs="Arial"/>
              </w:rPr>
            </w:pPr>
            <w:r w:rsidRPr="00FB0F1D">
              <w:rPr>
                <w:rFonts w:ascii="Arial" w:hAnsi="Arial" w:cs="Arial"/>
              </w:rPr>
              <w:t>resws1@belfasttrust.hscni.net</w:t>
            </w:r>
          </w:p>
        </w:tc>
      </w:tr>
      <w:tr w:rsidR="00573195" w:rsidRPr="00840263" w14:paraId="154901C7" w14:textId="77777777" w:rsidTr="003854AA">
        <w:tc>
          <w:tcPr>
            <w:tcW w:w="3005" w:type="dxa"/>
          </w:tcPr>
          <w:p w14:paraId="74976578" w14:textId="77777777" w:rsidR="00573195" w:rsidRPr="00840263" w:rsidRDefault="00573195" w:rsidP="003854AA">
            <w:pPr>
              <w:rPr>
                <w:rFonts w:ascii="Arial" w:hAnsi="Arial" w:cs="Arial"/>
              </w:rPr>
            </w:pPr>
            <w:r w:rsidRPr="00840263">
              <w:rPr>
                <w:rFonts w:ascii="Arial" w:hAnsi="Arial" w:cs="Arial"/>
              </w:rPr>
              <w:t>Northern</w:t>
            </w:r>
          </w:p>
        </w:tc>
        <w:tc>
          <w:tcPr>
            <w:tcW w:w="3005" w:type="dxa"/>
          </w:tcPr>
          <w:p w14:paraId="6F1CB1BD" w14:textId="7D70E1DC" w:rsidR="00573195" w:rsidRPr="00C755D6" w:rsidRDefault="00296396" w:rsidP="003854AA">
            <w:pPr>
              <w:rPr>
                <w:rFonts w:ascii="Arial" w:hAnsi="Arial" w:cs="Arial"/>
              </w:rPr>
            </w:pPr>
            <w:r w:rsidRPr="00296396">
              <w:rPr>
                <w:rFonts w:ascii="Arial" w:hAnsi="Arial" w:cs="Arial"/>
                <w:color w:val="141412"/>
              </w:rPr>
              <w:t>028 9441 3659</w:t>
            </w:r>
          </w:p>
        </w:tc>
        <w:tc>
          <w:tcPr>
            <w:tcW w:w="3006" w:type="dxa"/>
            <w:vMerge/>
          </w:tcPr>
          <w:p w14:paraId="3ADB9752" w14:textId="77777777" w:rsidR="00573195" w:rsidRPr="00840263" w:rsidRDefault="00573195" w:rsidP="003854AA">
            <w:pPr>
              <w:rPr>
                <w:rFonts w:ascii="Arial" w:hAnsi="Arial" w:cs="Arial"/>
              </w:rPr>
            </w:pPr>
          </w:p>
        </w:tc>
      </w:tr>
      <w:tr w:rsidR="00573195" w:rsidRPr="00840263" w14:paraId="32624CA3" w14:textId="77777777" w:rsidTr="003854AA">
        <w:tc>
          <w:tcPr>
            <w:tcW w:w="3005" w:type="dxa"/>
          </w:tcPr>
          <w:p w14:paraId="2CD5F2BB" w14:textId="77777777" w:rsidR="00573195" w:rsidRPr="00840263" w:rsidRDefault="00573195" w:rsidP="003854AA">
            <w:pPr>
              <w:rPr>
                <w:rFonts w:ascii="Arial" w:hAnsi="Arial" w:cs="Arial"/>
              </w:rPr>
            </w:pPr>
            <w:proofErr w:type="gramStart"/>
            <w:r w:rsidRPr="00840263">
              <w:rPr>
                <w:rFonts w:ascii="Arial" w:hAnsi="Arial" w:cs="Arial"/>
              </w:rPr>
              <w:t>South Eastern</w:t>
            </w:r>
            <w:proofErr w:type="gramEnd"/>
          </w:p>
        </w:tc>
        <w:tc>
          <w:tcPr>
            <w:tcW w:w="3005" w:type="dxa"/>
          </w:tcPr>
          <w:p w14:paraId="26CDB5B2" w14:textId="197393F0" w:rsidR="00573195" w:rsidRPr="00296396" w:rsidRDefault="00296396" w:rsidP="003854AA">
            <w:pPr>
              <w:rPr>
                <w:rFonts w:ascii="Arial" w:hAnsi="Arial" w:cs="Arial"/>
              </w:rPr>
            </w:pPr>
            <w:r w:rsidRPr="00296396">
              <w:rPr>
                <w:rFonts w:ascii="Arial" w:hAnsi="Arial" w:cs="Arial"/>
              </w:rPr>
              <w:t>028 9250 1227</w:t>
            </w:r>
          </w:p>
        </w:tc>
        <w:tc>
          <w:tcPr>
            <w:tcW w:w="3006" w:type="dxa"/>
            <w:vMerge/>
          </w:tcPr>
          <w:p w14:paraId="3CC02543" w14:textId="77777777" w:rsidR="00573195" w:rsidRPr="00840263" w:rsidRDefault="00573195" w:rsidP="003854AA">
            <w:pPr>
              <w:rPr>
                <w:rFonts w:ascii="Arial" w:hAnsi="Arial" w:cs="Arial"/>
              </w:rPr>
            </w:pPr>
          </w:p>
        </w:tc>
      </w:tr>
      <w:tr w:rsidR="00573195" w:rsidRPr="00840263" w14:paraId="6C018192" w14:textId="77777777" w:rsidTr="003854AA">
        <w:tc>
          <w:tcPr>
            <w:tcW w:w="3005" w:type="dxa"/>
          </w:tcPr>
          <w:p w14:paraId="0022E621" w14:textId="77777777" w:rsidR="00573195" w:rsidRPr="00840263" w:rsidRDefault="00573195" w:rsidP="003854AA">
            <w:pPr>
              <w:rPr>
                <w:rFonts w:ascii="Arial" w:hAnsi="Arial" w:cs="Arial"/>
              </w:rPr>
            </w:pPr>
            <w:r w:rsidRPr="00840263">
              <w:rPr>
                <w:rFonts w:ascii="Arial" w:hAnsi="Arial" w:cs="Arial"/>
              </w:rPr>
              <w:t>Southern</w:t>
            </w:r>
          </w:p>
        </w:tc>
        <w:tc>
          <w:tcPr>
            <w:tcW w:w="3005" w:type="dxa"/>
          </w:tcPr>
          <w:p w14:paraId="55E33C74" w14:textId="4C8ECC0A" w:rsidR="00573195" w:rsidRPr="00C755D6" w:rsidRDefault="00296396" w:rsidP="003854AA">
            <w:pPr>
              <w:rPr>
                <w:rFonts w:ascii="Arial" w:hAnsi="Arial" w:cs="Arial"/>
              </w:rPr>
            </w:pPr>
            <w:r w:rsidRPr="00296396">
              <w:rPr>
                <w:rFonts w:ascii="Arial" w:hAnsi="Arial" w:cs="Arial"/>
                <w:color w:val="0A0A0A"/>
                <w:shd w:val="clear" w:color="auto" w:fill="FFFFFF"/>
              </w:rPr>
              <w:t>028 3756 4423</w:t>
            </w:r>
          </w:p>
        </w:tc>
        <w:tc>
          <w:tcPr>
            <w:tcW w:w="3006" w:type="dxa"/>
            <w:vMerge/>
          </w:tcPr>
          <w:p w14:paraId="09931E63" w14:textId="77777777" w:rsidR="00573195" w:rsidRPr="00840263" w:rsidRDefault="00573195" w:rsidP="003854AA">
            <w:pPr>
              <w:rPr>
                <w:rFonts w:ascii="Arial" w:hAnsi="Arial" w:cs="Arial"/>
              </w:rPr>
            </w:pPr>
          </w:p>
        </w:tc>
      </w:tr>
      <w:tr w:rsidR="00573195" w:rsidRPr="00840263" w14:paraId="6402583F" w14:textId="77777777" w:rsidTr="003854AA">
        <w:tc>
          <w:tcPr>
            <w:tcW w:w="3005" w:type="dxa"/>
          </w:tcPr>
          <w:p w14:paraId="10D4B46E" w14:textId="77777777" w:rsidR="00573195" w:rsidRPr="00840263" w:rsidRDefault="00573195" w:rsidP="003854AA">
            <w:pPr>
              <w:rPr>
                <w:rFonts w:ascii="Arial" w:hAnsi="Arial" w:cs="Arial"/>
              </w:rPr>
            </w:pPr>
            <w:r w:rsidRPr="00840263">
              <w:rPr>
                <w:rFonts w:ascii="Arial" w:hAnsi="Arial" w:cs="Arial"/>
              </w:rPr>
              <w:t>Western</w:t>
            </w:r>
          </w:p>
        </w:tc>
        <w:tc>
          <w:tcPr>
            <w:tcW w:w="3005" w:type="dxa"/>
          </w:tcPr>
          <w:p w14:paraId="4B1A9323" w14:textId="34E53E81" w:rsidR="00573195" w:rsidRPr="00C755D6" w:rsidRDefault="00A0059E" w:rsidP="003854AA">
            <w:pPr>
              <w:rPr>
                <w:rFonts w:ascii="Arial" w:hAnsi="Arial" w:cs="Arial"/>
              </w:rPr>
            </w:pPr>
            <w:r w:rsidRPr="00A0059E">
              <w:rPr>
                <w:rFonts w:ascii="Arial" w:hAnsi="Arial" w:cs="Arial"/>
                <w:color w:val="0A0A0A"/>
                <w:shd w:val="clear" w:color="auto" w:fill="FFFFFF"/>
              </w:rPr>
              <w:t>028 7161 1366</w:t>
            </w:r>
          </w:p>
        </w:tc>
        <w:tc>
          <w:tcPr>
            <w:tcW w:w="3006" w:type="dxa"/>
            <w:vMerge/>
          </w:tcPr>
          <w:p w14:paraId="558B81E0" w14:textId="77777777" w:rsidR="00573195" w:rsidRPr="00840263" w:rsidRDefault="00573195" w:rsidP="003854AA">
            <w:pPr>
              <w:rPr>
                <w:rFonts w:ascii="Arial" w:hAnsi="Arial" w:cs="Arial"/>
              </w:rPr>
            </w:pPr>
          </w:p>
        </w:tc>
      </w:tr>
    </w:tbl>
    <w:p w14:paraId="49005BFA" w14:textId="77777777" w:rsidR="00573195" w:rsidRPr="00840263" w:rsidRDefault="00573195" w:rsidP="00573195">
      <w:pPr>
        <w:rPr>
          <w:rFonts w:ascii="Arial" w:hAnsi="Arial" w:cs="Arial"/>
        </w:rPr>
      </w:pPr>
    </w:p>
    <w:p w14:paraId="2DD55FA9" w14:textId="77777777" w:rsidR="00573195" w:rsidRPr="00840263" w:rsidRDefault="00573195" w:rsidP="00573195">
      <w:pPr>
        <w:rPr>
          <w:rFonts w:ascii="Arial" w:hAnsi="Arial" w:cs="Arial"/>
        </w:rPr>
      </w:pPr>
    </w:p>
    <w:p w14:paraId="6DC3A810" w14:textId="77777777" w:rsidR="00573195" w:rsidRDefault="00573195" w:rsidP="00573195">
      <w:pPr>
        <w:rPr>
          <w:rFonts w:ascii="Arial" w:hAnsi="Arial" w:cs="Arial"/>
        </w:rPr>
      </w:pPr>
      <w:r w:rsidRPr="00840263">
        <w:rPr>
          <w:rFonts w:ascii="Arial" w:hAnsi="Arial" w:cs="Arial"/>
        </w:rPr>
        <w:t>PSNI</w:t>
      </w:r>
    </w:p>
    <w:p w14:paraId="06136D92" w14:textId="77777777" w:rsidR="00C755D6" w:rsidRPr="00840263" w:rsidRDefault="00C755D6" w:rsidP="00573195">
      <w:pPr>
        <w:rPr>
          <w:rFonts w:ascii="Arial" w:hAnsi="Arial" w:cs="Arial"/>
        </w:rPr>
      </w:pPr>
    </w:p>
    <w:tbl>
      <w:tblPr>
        <w:tblStyle w:val="TableGrid"/>
        <w:tblW w:w="0" w:type="auto"/>
        <w:tblLook w:val="04A0" w:firstRow="1" w:lastRow="0" w:firstColumn="1" w:lastColumn="0" w:noHBand="0" w:noVBand="1"/>
      </w:tblPr>
      <w:tblGrid>
        <w:gridCol w:w="4508"/>
        <w:gridCol w:w="4508"/>
      </w:tblGrid>
      <w:tr w:rsidR="00573195" w:rsidRPr="00840263" w14:paraId="5A4A0A5A" w14:textId="77777777" w:rsidTr="003854AA">
        <w:tc>
          <w:tcPr>
            <w:tcW w:w="4508" w:type="dxa"/>
          </w:tcPr>
          <w:p w14:paraId="325F21FA" w14:textId="77777777" w:rsidR="00573195" w:rsidRPr="00840263" w:rsidRDefault="00573195" w:rsidP="003854AA">
            <w:pPr>
              <w:rPr>
                <w:rFonts w:ascii="Arial" w:hAnsi="Arial" w:cs="Arial"/>
              </w:rPr>
            </w:pPr>
            <w:r w:rsidRPr="00840263">
              <w:rPr>
                <w:rFonts w:ascii="Arial" w:hAnsi="Arial" w:cs="Arial"/>
              </w:rPr>
              <w:t>Emergency</w:t>
            </w:r>
          </w:p>
        </w:tc>
        <w:tc>
          <w:tcPr>
            <w:tcW w:w="4508" w:type="dxa"/>
          </w:tcPr>
          <w:p w14:paraId="06A7468C" w14:textId="77777777" w:rsidR="00573195" w:rsidRPr="00840263" w:rsidRDefault="00573195" w:rsidP="003854AA">
            <w:pPr>
              <w:rPr>
                <w:rFonts w:ascii="Arial" w:hAnsi="Arial" w:cs="Arial"/>
              </w:rPr>
            </w:pPr>
            <w:r w:rsidRPr="00840263">
              <w:rPr>
                <w:rFonts w:ascii="Arial" w:hAnsi="Arial" w:cs="Arial"/>
              </w:rPr>
              <w:t>999</w:t>
            </w:r>
          </w:p>
        </w:tc>
      </w:tr>
      <w:tr w:rsidR="00573195" w:rsidRPr="00840263" w14:paraId="4B19C89E" w14:textId="77777777" w:rsidTr="003854AA">
        <w:tc>
          <w:tcPr>
            <w:tcW w:w="4508" w:type="dxa"/>
          </w:tcPr>
          <w:p w14:paraId="657BFFF3" w14:textId="5F3DCBD2" w:rsidR="00573195" w:rsidRPr="00840263" w:rsidRDefault="00573195" w:rsidP="003854AA">
            <w:pPr>
              <w:rPr>
                <w:rFonts w:ascii="Arial" w:hAnsi="Arial" w:cs="Arial"/>
              </w:rPr>
            </w:pPr>
            <w:r w:rsidRPr="00840263">
              <w:rPr>
                <w:rFonts w:ascii="Arial" w:hAnsi="Arial" w:cs="Arial"/>
              </w:rPr>
              <w:t>Non</w:t>
            </w:r>
            <w:r w:rsidR="00E35A2A">
              <w:rPr>
                <w:rFonts w:ascii="Arial" w:hAnsi="Arial" w:cs="Arial"/>
              </w:rPr>
              <w:t>-</w:t>
            </w:r>
            <w:r w:rsidRPr="00840263">
              <w:rPr>
                <w:rFonts w:ascii="Arial" w:hAnsi="Arial" w:cs="Arial"/>
              </w:rPr>
              <w:t>emergency</w:t>
            </w:r>
            <w:r w:rsidR="00E34980">
              <w:rPr>
                <w:rFonts w:ascii="Arial" w:hAnsi="Arial" w:cs="Arial"/>
              </w:rPr>
              <w:t>/General enquiries</w:t>
            </w:r>
          </w:p>
        </w:tc>
        <w:tc>
          <w:tcPr>
            <w:tcW w:w="4508" w:type="dxa"/>
          </w:tcPr>
          <w:p w14:paraId="611704A3" w14:textId="23FA9A25" w:rsidR="00573195" w:rsidRPr="00840263" w:rsidRDefault="00445413" w:rsidP="003854AA">
            <w:pPr>
              <w:rPr>
                <w:rFonts w:ascii="Arial" w:hAnsi="Arial" w:cs="Arial"/>
              </w:rPr>
            </w:pPr>
            <w:r>
              <w:rPr>
                <w:rFonts w:ascii="Arial" w:hAnsi="Arial" w:cs="Arial"/>
              </w:rPr>
              <w:t>101</w:t>
            </w:r>
          </w:p>
        </w:tc>
      </w:tr>
    </w:tbl>
    <w:p w14:paraId="3732225A" w14:textId="77777777" w:rsidR="00573195" w:rsidRPr="00840263" w:rsidRDefault="00573195" w:rsidP="00573195">
      <w:pPr>
        <w:rPr>
          <w:rFonts w:ascii="Arial" w:hAnsi="Arial" w:cs="Arial"/>
        </w:rPr>
      </w:pPr>
    </w:p>
    <w:p w14:paraId="195C9F14" w14:textId="77777777" w:rsidR="00573195" w:rsidRDefault="00573195" w:rsidP="00573195">
      <w:pPr>
        <w:rPr>
          <w:rFonts w:ascii="Arial" w:hAnsi="Arial" w:cs="Arial"/>
        </w:rPr>
      </w:pPr>
      <w:r w:rsidRPr="00840263">
        <w:rPr>
          <w:rFonts w:ascii="Arial" w:hAnsi="Arial" w:cs="Arial"/>
        </w:rPr>
        <w:t>RQIA</w:t>
      </w:r>
    </w:p>
    <w:p w14:paraId="114F8794" w14:textId="77777777" w:rsidR="00C755D6" w:rsidRPr="00840263" w:rsidRDefault="00C755D6" w:rsidP="00573195">
      <w:pPr>
        <w:rPr>
          <w:rFonts w:ascii="Arial" w:hAnsi="Arial" w:cs="Arial"/>
        </w:rPr>
      </w:pPr>
    </w:p>
    <w:tbl>
      <w:tblPr>
        <w:tblStyle w:val="TableGrid"/>
        <w:tblW w:w="0" w:type="auto"/>
        <w:tblLook w:val="04A0" w:firstRow="1" w:lastRow="0" w:firstColumn="1" w:lastColumn="0" w:noHBand="0" w:noVBand="1"/>
      </w:tblPr>
      <w:tblGrid>
        <w:gridCol w:w="4508"/>
        <w:gridCol w:w="4508"/>
      </w:tblGrid>
      <w:tr w:rsidR="00573195" w:rsidRPr="00840263" w14:paraId="45438892" w14:textId="77777777" w:rsidTr="003854AA">
        <w:tc>
          <w:tcPr>
            <w:tcW w:w="4508" w:type="dxa"/>
          </w:tcPr>
          <w:p w14:paraId="3310ECEB" w14:textId="77777777" w:rsidR="00573195" w:rsidRPr="00840263" w:rsidRDefault="00573195" w:rsidP="003854AA">
            <w:pPr>
              <w:rPr>
                <w:rFonts w:ascii="Arial" w:hAnsi="Arial" w:cs="Arial"/>
              </w:rPr>
            </w:pPr>
          </w:p>
        </w:tc>
        <w:tc>
          <w:tcPr>
            <w:tcW w:w="4508" w:type="dxa"/>
          </w:tcPr>
          <w:p w14:paraId="2B5DB708" w14:textId="77777777" w:rsidR="00573195" w:rsidRPr="00840263" w:rsidRDefault="00573195" w:rsidP="003854AA">
            <w:pPr>
              <w:rPr>
                <w:rFonts w:ascii="Arial" w:hAnsi="Arial" w:cs="Arial"/>
              </w:rPr>
            </w:pPr>
            <w:r w:rsidRPr="00840263">
              <w:rPr>
                <w:rFonts w:ascii="Arial" w:hAnsi="Arial" w:cs="Arial"/>
              </w:rPr>
              <w:t>Normal working hours (9am – 5pm)</w:t>
            </w:r>
          </w:p>
        </w:tc>
      </w:tr>
      <w:tr w:rsidR="00573195" w:rsidRPr="00840263" w14:paraId="6D408C8F" w14:textId="77777777" w:rsidTr="003854AA">
        <w:tc>
          <w:tcPr>
            <w:tcW w:w="4508" w:type="dxa"/>
          </w:tcPr>
          <w:p w14:paraId="4ADB1AA3" w14:textId="77777777" w:rsidR="00573195" w:rsidRPr="00840263" w:rsidRDefault="00573195" w:rsidP="003854AA">
            <w:pPr>
              <w:rPr>
                <w:rFonts w:ascii="Arial" w:hAnsi="Arial" w:cs="Arial"/>
              </w:rPr>
            </w:pPr>
            <w:r w:rsidRPr="00840263">
              <w:rPr>
                <w:rFonts w:ascii="Arial" w:hAnsi="Arial" w:cs="Arial"/>
              </w:rPr>
              <w:t>Belfast</w:t>
            </w:r>
          </w:p>
        </w:tc>
        <w:tc>
          <w:tcPr>
            <w:tcW w:w="4508" w:type="dxa"/>
          </w:tcPr>
          <w:p w14:paraId="5299B1A3" w14:textId="77777777" w:rsidR="00573195" w:rsidRPr="00840263" w:rsidRDefault="00D05498" w:rsidP="003854AA">
            <w:pPr>
              <w:rPr>
                <w:rFonts w:ascii="Arial" w:hAnsi="Arial" w:cs="Arial"/>
              </w:rPr>
            </w:pPr>
            <w:r>
              <w:rPr>
                <w:rFonts w:ascii="Arial" w:hAnsi="Arial" w:cs="Arial"/>
              </w:rPr>
              <w:t>028 9051 7500</w:t>
            </w:r>
          </w:p>
        </w:tc>
      </w:tr>
      <w:tr w:rsidR="00573195" w:rsidRPr="00840263" w14:paraId="51DB7B56" w14:textId="77777777" w:rsidTr="003854AA">
        <w:tc>
          <w:tcPr>
            <w:tcW w:w="4508" w:type="dxa"/>
          </w:tcPr>
          <w:p w14:paraId="605D3BB0" w14:textId="77777777" w:rsidR="00573195" w:rsidRPr="00840263" w:rsidRDefault="00573195" w:rsidP="003854AA">
            <w:pPr>
              <w:rPr>
                <w:rFonts w:ascii="Arial" w:hAnsi="Arial" w:cs="Arial"/>
              </w:rPr>
            </w:pPr>
            <w:r w:rsidRPr="00840263">
              <w:rPr>
                <w:rFonts w:ascii="Arial" w:hAnsi="Arial" w:cs="Arial"/>
              </w:rPr>
              <w:t>Omagh</w:t>
            </w:r>
          </w:p>
        </w:tc>
        <w:tc>
          <w:tcPr>
            <w:tcW w:w="4508" w:type="dxa"/>
          </w:tcPr>
          <w:p w14:paraId="73C7C4F2" w14:textId="77777777" w:rsidR="00573195" w:rsidRPr="00840263" w:rsidRDefault="00573195" w:rsidP="003854AA">
            <w:pPr>
              <w:rPr>
                <w:rFonts w:ascii="Arial" w:hAnsi="Arial" w:cs="Arial"/>
              </w:rPr>
            </w:pPr>
            <w:r w:rsidRPr="00840263">
              <w:rPr>
                <w:rFonts w:ascii="Arial" w:hAnsi="Arial" w:cs="Arial"/>
              </w:rPr>
              <w:t>028 8224 5828</w:t>
            </w:r>
          </w:p>
        </w:tc>
      </w:tr>
    </w:tbl>
    <w:p w14:paraId="6C178328" w14:textId="77777777" w:rsidR="00573195" w:rsidRPr="00840263" w:rsidRDefault="00573195" w:rsidP="00573195">
      <w:pPr>
        <w:rPr>
          <w:rFonts w:ascii="Arial" w:hAnsi="Arial" w:cs="Arial"/>
        </w:rPr>
      </w:pPr>
    </w:p>
    <w:p w14:paraId="5D0F8B78" w14:textId="77777777" w:rsidR="00573195" w:rsidRPr="00840263" w:rsidRDefault="00573195" w:rsidP="00573195">
      <w:pPr>
        <w:rPr>
          <w:rFonts w:ascii="Arial" w:hAnsi="Arial" w:cs="Arial"/>
        </w:rPr>
      </w:pPr>
    </w:p>
    <w:p w14:paraId="386650D6" w14:textId="77777777" w:rsidR="00573195" w:rsidRPr="00840263" w:rsidRDefault="00573195" w:rsidP="00573195">
      <w:pPr>
        <w:rPr>
          <w:rFonts w:ascii="Arial" w:hAnsi="Arial" w:cs="Arial"/>
          <w:b/>
        </w:rPr>
      </w:pPr>
    </w:p>
    <w:p w14:paraId="4837FE34" w14:textId="77777777" w:rsidR="00573195" w:rsidRPr="00840263" w:rsidRDefault="00573195" w:rsidP="00573195">
      <w:pPr>
        <w:rPr>
          <w:rFonts w:ascii="Arial" w:hAnsi="Arial" w:cs="Arial"/>
        </w:rPr>
      </w:pPr>
    </w:p>
    <w:p w14:paraId="271FF047" w14:textId="6904359B" w:rsidR="00573195" w:rsidRDefault="00573195" w:rsidP="00573195">
      <w:pPr>
        <w:rPr>
          <w:rFonts w:ascii="Arial" w:hAnsi="Arial" w:cs="Arial"/>
        </w:rPr>
      </w:pPr>
    </w:p>
    <w:p w14:paraId="61896914" w14:textId="77777777" w:rsidR="00050893" w:rsidRPr="00840263" w:rsidRDefault="00050893" w:rsidP="00573195">
      <w:pPr>
        <w:rPr>
          <w:rFonts w:ascii="Arial" w:hAnsi="Arial" w:cs="Arial"/>
        </w:rPr>
      </w:pPr>
    </w:p>
    <w:p w14:paraId="0F51900A" w14:textId="77777777" w:rsidR="00573195" w:rsidRPr="00840263" w:rsidRDefault="00573195" w:rsidP="00573195">
      <w:pPr>
        <w:rPr>
          <w:rFonts w:ascii="Arial" w:hAnsi="Arial" w:cs="Arial"/>
        </w:rPr>
      </w:pPr>
    </w:p>
    <w:p w14:paraId="470F849B" w14:textId="77777777" w:rsidR="009D5B9D" w:rsidRDefault="009D5B9D" w:rsidP="006447E0">
      <w:pPr>
        <w:rPr>
          <w:rFonts w:ascii="Arial" w:hAnsi="Arial" w:cs="Arial"/>
        </w:rPr>
        <w:sectPr w:rsidR="009D5B9D" w:rsidSect="009D5B9D">
          <w:footerReference w:type="default" r:id="rId18"/>
          <w:pgSz w:w="11906" w:h="16838"/>
          <w:pgMar w:top="1440" w:right="1440" w:bottom="1440" w:left="1440" w:header="708" w:footer="708" w:gutter="0"/>
          <w:cols w:space="708"/>
          <w:docGrid w:linePitch="360"/>
        </w:sectPr>
      </w:pPr>
    </w:p>
    <w:p w14:paraId="395F1842" w14:textId="77777777" w:rsidR="009D5B9D" w:rsidRDefault="00573195" w:rsidP="006447E0">
      <w:pPr>
        <w:rPr>
          <w:rFonts w:ascii="Arial" w:hAnsi="Arial" w:cs="Arial"/>
        </w:rPr>
        <w:sectPr w:rsidR="009D5B9D" w:rsidSect="009D5B9D">
          <w:type w:val="continuous"/>
          <w:pgSz w:w="11906" w:h="16838"/>
          <w:pgMar w:top="1440" w:right="1440" w:bottom="1440" w:left="1440" w:header="708" w:footer="708" w:gutter="0"/>
          <w:cols w:space="708"/>
          <w:docGrid w:linePitch="360"/>
        </w:sectPr>
      </w:pPr>
      <w:r w:rsidRPr="00840263">
        <w:rPr>
          <w:rFonts w:ascii="Arial" w:hAnsi="Arial" w:cs="Arial"/>
        </w:rPr>
        <w:br w:type="page"/>
      </w:r>
    </w:p>
    <w:tbl>
      <w:tblPr>
        <w:tblpPr w:leftFromText="180" w:rightFromText="180" w:vertAnchor="page" w:horzAnchor="margin" w:tblpY="228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1342"/>
        <w:gridCol w:w="1339"/>
        <w:gridCol w:w="1453"/>
        <w:gridCol w:w="1250"/>
        <w:gridCol w:w="969"/>
        <w:gridCol w:w="936"/>
        <w:gridCol w:w="969"/>
        <w:gridCol w:w="1105"/>
        <w:gridCol w:w="1486"/>
        <w:gridCol w:w="1483"/>
        <w:gridCol w:w="1591"/>
      </w:tblGrid>
      <w:tr w:rsidR="009D5B9D" w:rsidRPr="00431150" w14:paraId="3F04F44A" w14:textId="77777777" w:rsidTr="00296396">
        <w:tc>
          <w:tcPr>
            <w:tcW w:w="476" w:type="pct"/>
            <w:vMerge w:val="restart"/>
          </w:tcPr>
          <w:p w14:paraId="10326FAD" w14:textId="77777777" w:rsidR="009D5B9D" w:rsidRDefault="009D5B9D" w:rsidP="009D5B9D">
            <w:pPr>
              <w:rPr>
                <w:sz w:val="20"/>
                <w:szCs w:val="20"/>
              </w:rPr>
            </w:pPr>
            <w:r w:rsidRPr="00431150">
              <w:rPr>
                <w:sz w:val="20"/>
                <w:szCs w:val="20"/>
              </w:rPr>
              <w:lastRenderedPageBreak/>
              <w:t xml:space="preserve">Identify </w:t>
            </w:r>
          </w:p>
          <w:p w14:paraId="79F2EF33" w14:textId="77777777" w:rsidR="009D5B9D" w:rsidRPr="00431150" w:rsidRDefault="009D5B9D" w:rsidP="009D5B9D">
            <w:pPr>
              <w:rPr>
                <w:sz w:val="20"/>
                <w:szCs w:val="20"/>
              </w:rPr>
            </w:pPr>
            <w:r w:rsidRPr="00431150">
              <w:rPr>
                <w:b/>
                <w:sz w:val="20"/>
                <w:szCs w:val="20"/>
              </w:rPr>
              <w:t xml:space="preserve">MAIN RISKS </w:t>
            </w:r>
            <w:r>
              <w:rPr>
                <w:sz w:val="20"/>
                <w:szCs w:val="20"/>
              </w:rPr>
              <w:t>to people, property and/</w:t>
            </w:r>
            <w:r w:rsidRPr="00431150">
              <w:rPr>
                <w:sz w:val="20"/>
                <w:szCs w:val="20"/>
              </w:rPr>
              <w:t>or organisation’s work and reputation</w:t>
            </w:r>
          </w:p>
        </w:tc>
        <w:tc>
          <w:tcPr>
            <w:tcW w:w="871" w:type="pct"/>
            <w:gridSpan w:val="2"/>
            <w:vAlign w:val="center"/>
          </w:tcPr>
          <w:p w14:paraId="77CF6FEF" w14:textId="77777777" w:rsidR="009D5B9D" w:rsidRPr="00F36489" w:rsidRDefault="009D5B9D" w:rsidP="009D5B9D">
            <w:pPr>
              <w:jc w:val="center"/>
              <w:rPr>
                <w:sz w:val="20"/>
                <w:szCs w:val="20"/>
              </w:rPr>
            </w:pPr>
            <w:r w:rsidRPr="00F36489">
              <w:rPr>
                <w:sz w:val="20"/>
                <w:szCs w:val="20"/>
              </w:rPr>
              <w:t xml:space="preserve">Evaluate the seriousness of </w:t>
            </w:r>
          </w:p>
          <w:p w14:paraId="6C062021" w14:textId="77777777" w:rsidR="009D5B9D" w:rsidRPr="00431150" w:rsidRDefault="009D5B9D" w:rsidP="009D5B9D">
            <w:pPr>
              <w:jc w:val="center"/>
              <w:rPr>
                <w:b/>
                <w:sz w:val="20"/>
                <w:szCs w:val="20"/>
              </w:rPr>
            </w:pPr>
            <w:r w:rsidRPr="00F36489">
              <w:rPr>
                <w:sz w:val="20"/>
                <w:szCs w:val="20"/>
              </w:rPr>
              <w:t>these risks</w:t>
            </w:r>
          </w:p>
        </w:tc>
        <w:tc>
          <w:tcPr>
            <w:tcW w:w="472" w:type="pct"/>
          </w:tcPr>
          <w:p w14:paraId="420B7904" w14:textId="77777777" w:rsidR="009D5B9D" w:rsidRPr="00F36489" w:rsidRDefault="009D5B9D" w:rsidP="009D5B9D">
            <w:pPr>
              <w:jc w:val="center"/>
              <w:rPr>
                <w:sz w:val="20"/>
                <w:szCs w:val="20"/>
              </w:rPr>
            </w:pPr>
            <w:r w:rsidRPr="00F36489">
              <w:rPr>
                <w:sz w:val="20"/>
                <w:szCs w:val="20"/>
              </w:rPr>
              <w:t>Assessed Level of Risk</w:t>
            </w:r>
          </w:p>
        </w:tc>
        <w:tc>
          <w:tcPr>
            <w:tcW w:w="406" w:type="pct"/>
            <w:vAlign w:val="center"/>
          </w:tcPr>
          <w:p w14:paraId="4D2E5F00" w14:textId="77777777" w:rsidR="009D5B9D" w:rsidRPr="00F36489" w:rsidRDefault="009D5B9D" w:rsidP="009D5B9D">
            <w:pPr>
              <w:jc w:val="center"/>
              <w:rPr>
                <w:sz w:val="20"/>
                <w:szCs w:val="20"/>
              </w:rPr>
            </w:pPr>
            <w:r w:rsidRPr="00F36489">
              <w:rPr>
                <w:sz w:val="20"/>
                <w:szCs w:val="20"/>
              </w:rPr>
              <w:t>Risk Owner</w:t>
            </w:r>
          </w:p>
        </w:tc>
        <w:tc>
          <w:tcPr>
            <w:tcW w:w="1293" w:type="pct"/>
            <w:gridSpan w:val="4"/>
            <w:vAlign w:val="center"/>
          </w:tcPr>
          <w:p w14:paraId="06FF66F5" w14:textId="77777777" w:rsidR="009D5B9D" w:rsidRPr="00F36489" w:rsidRDefault="009D5B9D" w:rsidP="009D5B9D">
            <w:pPr>
              <w:jc w:val="center"/>
              <w:rPr>
                <w:sz w:val="20"/>
                <w:szCs w:val="20"/>
              </w:rPr>
            </w:pPr>
            <w:r w:rsidRPr="00F36489">
              <w:rPr>
                <w:sz w:val="20"/>
                <w:szCs w:val="20"/>
              </w:rPr>
              <w:t>How can you manage these risks</w:t>
            </w:r>
          </w:p>
        </w:tc>
        <w:tc>
          <w:tcPr>
            <w:tcW w:w="483" w:type="pct"/>
          </w:tcPr>
          <w:p w14:paraId="0F1D8452" w14:textId="77777777" w:rsidR="009D5B9D" w:rsidRPr="00F36489" w:rsidRDefault="009D5B9D" w:rsidP="009D5B9D">
            <w:pPr>
              <w:jc w:val="center"/>
              <w:rPr>
                <w:sz w:val="20"/>
                <w:szCs w:val="20"/>
              </w:rPr>
            </w:pPr>
            <w:r w:rsidRPr="00F36489">
              <w:rPr>
                <w:sz w:val="20"/>
                <w:szCs w:val="20"/>
              </w:rPr>
              <w:t>Action Completed (date)</w:t>
            </w:r>
          </w:p>
        </w:tc>
        <w:tc>
          <w:tcPr>
            <w:tcW w:w="482" w:type="pct"/>
          </w:tcPr>
          <w:p w14:paraId="7A6A03EB" w14:textId="77777777" w:rsidR="009D5B9D" w:rsidRDefault="009D5B9D" w:rsidP="009D5B9D">
            <w:pPr>
              <w:jc w:val="center"/>
              <w:rPr>
                <w:sz w:val="20"/>
                <w:szCs w:val="20"/>
              </w:rPr>
            </w:pPr>
            <w:r>
              <w:rPr>
                <w:sz w:val="20"/>
                <w:szCs w:val="20"/>
              </w:rPr>
              <w:t xml:space="preserve">By </w:t>
            </w:r>
          </w:p>
          <w:p w14:paraId="50254F2C" w14:textId="77777777" w:rsidR="009D5B9D" w:rsidRPr="00F36489" w:rsidRDefault="009D5B9D" w:rsidP="009D5B9D">
            <w:pPr>
              <w:jc w:val="center"/>
              <w:rPr>
                <w:sz w:val="20"/>
                <w:szCs w:val="20"/>
              </w:rPr>
            </w:pPr>
            <w:r>
              <w:rPr>
                <w:sz w:val="20"/>
                <w:szCs w:val="20"/>
              </w:rPr>
              <w:t>Whom</w:t>
            </w:r>
          </w:p>
        </w:tc>
        <w:tc>
          <w:tcPr>
            <w:tcW w:w="517" w:type="pct"/>
            <w:vAlign w:val="center"/>
          </w:tcPr>
          <w:p w14:paraId="425B2E1D" w14:textId="77777777" w:rsidR="009D5B9D" w:rsidRPr="00F36489" w:rsidRDefault="009D5B9D" w:rsidP="009D5B9D">
            <w:pPr>
              <w:jc w:val="center"/>
              <w:rPr>
                <w:sz w:val="20"/>
                <w:szCs w:val="20"/>
              </w:rPr>
            </w:pPr>
            <w:r w:rsidRPr="00F36489">
              <w:rPr>
                <w:sz w:val="20"/>
                <w:szCs w:val="20"/>
              </w:rPr>
              <w:t>Review</w:t>
            </w:r>
          </w:p>
        </w:tc>
      </w:tr>
      <w:tr w:rsidR="009D5B9D" w:rsidRPr="00431150" w14:paraId="17271D1F" w14:textId="77777777" w:rsidTr="00296396">
        <w:tc>
          <w:tcPr>
            <w:tcW w:w="476" w:type="pct"/>
            <w:vMerge/>
          </w:tcPr>
          <w:p w14:paraId="3C1C87FC" w14:textId="77777777" w:rsidR="009D5B9D" w:rsidRPr="00431150" w:rsidRDefault="009D5B9D" w:rsidP="009D5B9D"/>
        </w:tc>
        <w:tc>
          <w:tcPr>
            <w:tcW w:w="436" w:type="pct"/>
          </w:tcPr>
          <w:p w14:paraId="2DAB2D65" w14:textId="1401F822" w:rsidR="00296396" w:rsidRDefault="009D5B9D" w:rsidP="00296396">
            <w:pPr>
              <w:jc w:val="center"/>
              <w:rPr>
                <w:b/>
                <w:sz w:val="20"/>
                <w:szCs w:val="20"/>
              </w:rPr>
            </w:pPr>
            <w:r w:rsidRPr="00431150">
              <w:rPr>
                <w:b/>
                <w:sz w:val="20"/>
                <w:szCs w:val="20"/>
              </w:rPr>
              <w:t xml:space="preserve">Likelihood of </w:t>
            </w:r>
            <w:r>
              <w:rPr>
                <w:b/>
                <w:sz w:val="20"/>
                <w:szCs w:val="20"/>
              </w:rPr>
              <w:t>it happening</w:t>
            </w:r>
          </w:p>
          <w:p w14:paraId="49FE046F" w14:textId="77777777" w:rsidR="00296396" w:rsidRPr="00BD261F" w:rsidRDefault="00296396" w:rsidP="00296396">
            <w:pPr>
              <w:jc w:val="center"/>
              <w:rPr>
                <w:b/>
                <w:sz w:val="20"/>
                <w:szCs w:val="20"/>
              </w:rPr>
            </w:pPr>
          </w:p>
          <w:p w14:paraId="7A5695B6" w14:textId="77777777" w:rsidR="009D5B9D" w:rsidRPr="00431150" w:rsidRDefault="009D5B9D" w:rsidP="00296396">
            <w:pPr>
              <w:jc w:val="center"/>
              <w:rPr>
                <w:sz w:val="20"/>
                <w:szCs w:val="20"/>
              </w:rPr>
            </w:pPr>
            <w:r>
              <w:rPr>
                <w:sz w:val="20"/>
                <w:szCs w:val="20"/>
              </w:rPr>
              <w:t>Unlikely</w:t>
            </w:r>
          </w:p>
          <w:p w14:paraId="66BA68BE" w14:textId="77777777" w:rsidR="009D5B9D" w:rsidRPr="00431150" w:rsidRDefault="009D5B9D" w:rsidP="00296396">
            <w:pPr>
              <w:jc w:val="center"/>
              <w:rPr>
                <w:sz w:val="20"/>
                <w:szCs w:val="20"/>
              </w:rPr>
            </w:pPr>
            <w:r>
              <w:rPr>
                <w:sz w:val="20"/>
                <w:szCs w:val="20"/>
              </w:rPr>
              <w:t>Possible</w:t>
            </w:r>
          </w:p>
          <w:p w14:paraId="18512428" w14:textId="77777777" w:rsidR="009D5B9D" w:rsidRPr="00431150" w:rsidRDefault="009D5B9D" w:rsidP="00296396">
            <w:pPr>
              <w:spacing w:after="120"/>
              <w:jc w:val="center"/>
              <w:rPr>
                <w:sz w:val="20"/>
                <w:szCs w:val="20"/>
              </w:rPr>
            </w:pPr>
            <w:r>
              <w:rPr>
                <w:sz w:val="20"/>
                <w:szCs w:val="20"/>
              </w:rPr>
              <w:t>Likely</w:t>
            </w:r>
          </w:p>
        </w:tc>
        <w:tc>
          <w:tcPr>
            <w:tcW w:w="435" w:type="pct"/>
          </w:tcPr>
          <w:p w14:paraId="7BE4D1EB" w14:textId="77777777" w:rsidR="009D5B9D" w:rsidRDefault="009D5B9D" w:rsidP="009D5B9D">
            <w:pPr>
              <w:jc w:val="center"/>
              <w:rPr>
                <w:b/>
                <w:sz w:val="20"/>
                <w:szCs w:val="20"/>
              </w:rPr>
            </w:pPr>
            <w:r>
              <w:rPr>
                <w:b/>
                <w:sz w:val="20"/>
                <w:szCs w:val="20"/>
              </w:rPr>
              <w:t>Impact of it happening</w:t>
            </w:r>
          </w:p>
          <w:p w14:paraId="457DD600" w14:textId="77777777" w:rsidR="00296396" w:rsidRPr="00BD261F" w:rsidRDefault="00296396" w:rsidP="009D5B9D">
            <w:pPr>
              <w:jc w:val="center"/>
              <w:rPr>
                <w:b/>
                <w:sz w:val="20"/>
                <w:szCs w:val="20"/>
              </w:rPr>
            </w:pPr>
          </w:p>
          <w:p w14:paraId="70FB3F6C" w14:textId="77777777" w:rsidR="00296396" w:rsidRDefault="00296396" w:rsidP="00296396">
            <w:pPr>
              <w:jc w:val="center"/>
              <w:rPr>
                <w:sz w:val="20"/>
                <w:szCs w:val="20"/>
              </w:rPr>
            </w:pPr>
          </w:p>
          <w:p w14:paraId="686A6A10" w14:textId="30FCE573" w:rsidR="00296396" w:rsidRPr="00431150" w:rsidRDefault="009D5B9D" w:rsidP="00296396">
            <w:pPr>
              <w:jc w:val="center"/>
              <w:rPr>
                <w:sz w:val="20"/>
                <w:szCs w:val="20"/>
              </w:rPr>
            </w:pPr>
            <w:r>
              <w:rPr>
                <w:sz w:val="20"/>
                <w:szCs w:val="20"/>
              </w:rPr>
              <w:t>Minor</w:t>
            </w:r>
          </w:p>
          <w:p w14:paraId="45DD4322" w14:textId="77777777" w:rsidR="009D5B9D" w:rsidRPr="00431150" w:rsidRDefault="009D5B9D" w:rsidP="00296396">
            <w:pPr>
              <w:jc w:val="center"/>
              <w:rPr>
                <w:sz w:val="20"/>
                <w:szCs w:val="20"/>
              </w:rPr>
            </w:pPr>
            <w:r>
              <w:rPr>
                <w:sz w:val="20"/>
                <w:szCs w:val="20"/>
              </w:rPr>
              <w:t>Moderate</w:t>
            </w:r>
          </w:p>
          <w:p w14:paraId="546559C0" w14:textId="77777777" w:rsidR="009D5B9D" w:rsidRPr="00431150" w:rsidRDefault="009D5B9D" w:rsidP="00296396">
            <w:pPr>
              <w:jc w:val="center"/>
              <w:rPr>
                <w:sz w:val="20"/>
                <w:szCs w:val="20"/>
              </w:rPr>
            </w:pPr>
            <w:r>
              <w:rPr>
                <w:sz w:val="20"/>
                <w:szCs w:val="20"/>
              </w:rPr>
              <w:t>Major</w:t>
            </w:r>
          </w:p>
        </w:tc>
        <w:tc>
          <w:tcPr>
            <w:tcW w:w="472" w:type="pct"/>
          </w:tcPr>
          <w:p w14:paraId="4F30F1E4" w14:textId="77777777" w:rsidR="009D5B9D" w:rsidRDefault="009D5B9D" w:rsidP="009D5B9D">
            <w:pPr>
              <w:jc w:val="center"/>
              <w:rPr>
                <w:b/>
                <w:sz w:val="20"/>
                <w:szCs w:val="20"/>
              </w:rPr>
            </w:pPr>
            <w:r>
              <w:rPr>
                <w:b/>
                <w:sz w:val="20"/>
                <w:szCs w:val="20"/>
              </w:rPr>
              <w:t>Combination of likelihood and impact</w:t>
            </w:r>
          </w:p>
          <w:p w14:paraId="44E4AE5D" w14:textId="77777777" w:rsidR="00296396" w:rsidRDefault="00296396" w:rsidP="00296396">
            <w:pPr>
              <w:jc w:val="center"/>
              <w:rPr>
                <w:sz w:val="20"/>
                <w:szCs w:val="20"/>
              </w:rPr>
            </w:pPr>
          </w:p>
          <w:p w14:paraId="23BC9B2F" w14:textId="56458AA5" w:rsidR="009D5B9D" w:rsidRPr="00431150" w:rsidRDefault="009D5B9D" w:rsidP="00296396">
            <w:pPr>
              <w:jc w:val="center"/>
              <w:rPr>
                <w:sz w:val="20"/>
                <w:szCs w:val="20"/>
              </w:rPr>
            </w:pPr>
            <w:r>
              <w:rPr>
                <w:sz w:val="20"/>
                <w:szCs w:val="20"/>
              </w:rPr>
              <w:t>Low</w:t>
            </w:r>
          </w:p>
          <w:p w14:paraId="159A2E5F" w14:textId="77777777" w:rsidR="009D5B9D" w:rsidRPr="00431150" w:rsidRDefault="009D5B9D" w:rsidP="00296396">
            <w:pPr>
              <w:jc w:val="center"/>
              <w:rPr>
                <w:sz w:val="20"/>
                <w:szCs w:val="20"/>
              </w:rPr>
            </w:pPr>
            <w:r w:rsidRPr="00431150">
              <w:rPr>
                <w:sz w:val="20"/>
                <w:szCs w:val="20"/>
              </w:rPr>
              <w:t>M</w:t>
            </w:r>
            <w:r>
              <w:rPr>
                <w:sz w:val="20"/>
                <w:szCs w:val="20"/>
              </w:rPr>
              <w:t>edium</w:t>
            </w:r>
          </w:p>
          <w:p w14:paraId="56F1B340" w14:textId="77777777" w:rsidR="009D5B9D" w:rsidRPr="00431150" w:rsidRDefault="009D5B9D" w:rsidP="00296396">
            <w:pPr>
              <w:jc w:val="center"/>
              <w:rPr>
                <w:b/>
                <w:sz w:val="20"/>
                <w:szCs w:val="20"/>
              </w:rPr>
            </w:pPr>
            <w:r>
              <w:rPr>
                <w:sz w:val="20"/>
                <w:szCs w:val="20"/>
              </w:rPr>
              <w:t>High</w:t>
            </w:r>
          </w:p>
        </w:tc>
        <w:tc>
          <w:tcPr>
            <w:tcW w:w="406" w:type="pct"/>
          </w:tcPr>
          <w:p w14:paraId="117675B2" w14:textId="77777777" w:rsidR="009D5B9D" w:rsidRPr="00431150" w:rsidRDefault="009D5B9D" w:rsidP="009D5B9D">
            <w:pPr>
              <w:jc w:val="center"/>
              <w:rPr>
                <w:b/>
                <w:sz w:val="20"/>
                <w:szCs w:val="20"/>
              </w:rPr>
            </w:pPr>
          </w:p>
        </w:tc>
        <w:tc>
          <w:tcPr>
            <w:tcW w:w="315" w:type="pct"/>
          </w:tcPr>
          <w:p w14:paraId="088DE02B" w14:textId="77777777" w:rsidR="009D5B9D" w:rsidRDefault="009D5B9D" w:rsidP="009D5B9D">
            <w:pPr>
              <w:jc w:val="center"/>
              <w:rPr>
                <w:b/>
                <w:sz w:val="20"/>
                <w:szCs w:val="20"/>
              </w:rPr>
            </w:pPr>
            <w:r w:rsidRPr="00431150">
              <w:rPr>
                <w:b/>
                <w:sz w:val="20"/>
                <w:szCs w:val="20"/>
              </w:rPr>
              <w:t>Stop the Activity</w:t>
            </w:r>
          </w:p>
          <w:p w14:paraId="45DD956E" w14:textId="77777777" w:rsidR="009D5B9D" w:rsidRDefault="009D5B9D" w:rsidP="009D5B9D">
            <w:pPr>
              <w:rPr>
                <w:sz w:val="20"/>
                <w:szCs w:val="20"/>
              </w:rPr>
            </w:pPr>
          </w:p>
          <w:p w14:paraId="60BA858F" w14:textId="77777777" w:rsidR="009D5B9D" w:rsidRDefault="009D5B9D" w:rsidP="009D5B9D">
            <w:pPr>
              <w:jc w:val="center"/>
              <w:rPr>
                <w:sz w:val="20"/>
                <w:szCs w:val="20"/>
              </w:rPr>
            </w:pPr>
          </w:p>
          <w:p w14:paraId="6EA2AEAA" w14:textId="77777777" w:rsidR="009D5B9D" w:rsidRPr="00431150" w:rsidRDefault="009D5B9D" w:rsidP="009D5B9D">
            <w:pPr>
              <w:jc w:val="center"/>
              <w:rPr>
                <w:sz w:val="20"/>
                <w:szCs w:val="20"/>
              </w:rPr>
            </w:pPr>
            <w:r w:rsidRPr="00431150">
              <w:rPr>
                <w:sz w:val="20"/>
                <w:szCs w:val="20"/>
              </w:rPr>
              <w:t>Action needed</w:t>
            </w:r>
          </w:p>
        </w:tc>
        <w:tc>
          <w:tcPr>
            <w:tcW w:w="304" w:type="pct"/>
          </w:tcPr>
          <w:p w14:paraId="7213A94A" w14:textId="77777777" w:rsidR="009D5B9D" w:rsidRDefault="009D5B9D" w:rsidP="009D5B9D">
            <w:pPr>
              <w:jc w:val="center"/>
              <w:rPr>
                <w:b/>
                <w:sz w:val="20"/>
                <w:szCs w:val="20"/>
              </w:rPr>
            </w:pPr>
            <w:r>
              <w:rPr>
                <w:b/>
                <w:sz w:val="20"/>
                <w:szCs w:val="20"/>
              </w:rPr>
              <w:t>Reduce the Risk</w:t>
            </w:r>
          </w:p>
          <w:p w14:paraId="77526DB2" w14:textId="77777777" w:rsidR="009D5B9D" w:rsidRDefault="009D5B9D" w:rsidP="009D5B9D">
            <w:pPr>
              <w:jc w:val="center"/>
              <w:rPr>
                <w:b/>
                <w:sz w:val="20"/>
                <w:szCs w:val="20"/>
              </w:rPr>
            </w:pPr>
          </w:p>
          <w:p w14:paraId="38D1AD16" w14:textId="77777777" w:rsidR="009D5B9D" w:rsidRPr="005A6309" w:rsidRDefault="009D5B9D" w:rsidP="00296396">
            <w:pPr>
              <w:rPr>
                <w:b/>
                <w:sz w:val="20"/>
                <w:szCs w:val="20"/>
              </w:rPr>
            </w:pPr>
          </w:p>
          <w:p w14:paraId="5EE9FADC" w14:textId="77777777" w:rsidR="009D5B9D" w:rsidRPr="00431150" w:rsidRDefault="009D5B9D" w:rsidP="009D5B9D">
            <w:pPr>
              <w:jc w:val="center"/>
              <w:rPr>
                <w:sz w:val="20"/>
                <w:szCs w:val="20"/>
              </w:rPr>
            </w:pPr>
            <w:r w:rsidRPr="00431150">
              <w:rPr>
                <w:sz w:val="20"/>
                <w:szCs w:val="20"/>
              </w:rPr>
              <w:t>Action needed</w:t>
            </w:r>
          </w:p>
        </w:tc>
        <w:tc>
          <w:tcPr>
            <w:tcW w:w="315" w:type="pct"/>
          </w:tcPr>
          <w:p w14:paraId="5149A9E7" w14:textId="77777777" w:rsidR="009D5B9D" w:rsidRPr="00431150" w:rsidRDefault="009D5B9D" w:rsidP="009D5B9D">
            <w:pPr>
              <w:jc w:val="center"/>
              <w:rPr>
                <w:b/>
                <w:sz w:val="20"/>
                <w:szCs w:val="20"/>
              </w:rPr>
            </w:pPr>
            <w:r w:rsidRPr="00431150">
              <w:rPr>
                <w:b/>
                <w:sz w:val="20"/>
                <w:szCs w:val="20"/>
              </w:rPr>
              <w:t>Finance Risk</w:t>
            </w:r>
          </w:p>
          <w:p w14:paraId="1207F6E9" w14:textId="77777777" w:rsidR="009D5B9D" w:rsidRDefault="009D5B9D" w:rsidP="009D5B9D">
            <w:pPr>
              <w:jc w:val="center"/>
              <w:rPr>
                <w:sz w:val="20"/>
                <w:szCs w:val="20"/>
              </w:rPr>
            </w:pPr>
          </w:p>
          <w:p w14:paraId="20B8770A" w14:textId="77777777" w:rsidR="009D5B9D" w:rsidRPr="00431150" w:rsidRDefault="009D5B9D" w:rsidP="00296396">
            <w:pPr>
              <w:rPr>
                <w:sz w:val="20"/>
                <w:szCs w:val="20"/>
              </w:rPr>
            </w:pPr>
          </w:p>
          <w:p w14:paraId="5FBB7227" w14:textId="77777777" w:rsidR="009D5B9D" w:rsidRPr="00431150" w:rsidRDefault="009D5B9D" w:rsidP="009D5B9D">
            <w:pPr>
              <w:jc w:val="center"/>
              <w:rPr>
                <w:sz w:val="20"/>
                <w:szCs w:val="20"/>
              </w:rPr>
            </w:pPr>
            <w:r>
              <w:rPr>
                <w:sz w:val="20"/>
                <w:szCs w:val="20"/>
              </w:rPr>
              <w:t>Action needed</w:t>
            </w:r>
          </w:p>
        </w:tc>
        <w:tc>
          <w:tcPr>
            <w:tcW w:w="359" w:type="pct"/>
          </w:tcPr>
          <w:p w14:paraId="351732DC" w14:textId="77777777" w:rsidR="009D5B9D" w:rsidRPr="00431150" w:rsidRDefault="009D5B9D" w:rsidP="009D5B9D">
            <w:pPr>
              <w:jc w:val="center"/>
              <w:rPr>
                <w:b/>
                <w:sz w:val="20"/>
                <w:szCs w:val="20"/>
              </w:rPr>
            </w:pPr>
            <w:r w:rsidRPr="00431150">
              <w:rPr>
                <w:b/>
                <w:sz w:val="20"/>
                <w:szCs w:val="20"/>
              </w:rPr>
              <w:t>Transfer the Liability</w:t>
            </w:r>
          </w:p>
          <w:p w14:paraId="66092D18" w14:textId="77777777" w:rsidR="009D5B9D" w:rsidRPr="00431150" w:rsidRDefault="009D5B9D" w:rsidP="00296396">
            <w:pPr>
              <w:rPr>
                <w:sz w:val="20"/>
                <w:szCs w:val="20"/>
              </w:rPr>
            </w:pPr>
          </w:p>
          <w:p w14:paraId="0913E57D" w14:textId="77777777" w:rsidR="009D5B9D" w:rsidRPr="00431150" w:rsidRDefault="009D5B9D" w:rsidP="009D5B9D">
            <w:pPr>
              <w:jc w:val="center"/>
              <w:rPr>
                <w:b/>
                <w:sz w:val="20"/>
                <w:szCs w:val="20"/>
              </w:rPr>
            </w:pPr>
            <w:r w:rsidRPr="00431150">
              <w:rPr>
                <w:sz w:val="20"/>
                <w:szCs w:val="20"/>
              </w:rPr>
              <w:t>Action needed</w:t>
            </w:r>
          </w:p>
        </w:tc>
        <w:tc>
          <w:tcPr>
            <w:tcW w:w="483" w:type="pct"/>
          </w:tcPr>
          <w:p w14:paraId="5B5791DF" w14:textId="77777777" w:rsidR="009D5B9D" w:rsidRPr="00431150" w:rsidRDefault="009D5B9D" w:rsidP="009D5B9D">
            <w:pPr>
              <w:jc w:val="center"/>
              <w:rPr>
                <w:b/>
                <w:sz w:val="20"/>
                <w:szCs w:val="20"/>
              </w:rPr>
            </w:pPr>
          </w:p>
        </w:tc>
        <w:tc>
          <w:tcPr>
            <w:tcW w:w="482" w:type="pct"/>
          </w:tcPr>
          <w:p w14:paraId="49841152" w14:textId="77777777" w:rsidR="009D5B9D" w:rsidRPr="00431150" w:rsidRDefault="009D5B9D" w:rsidP="009D5B9D">
            <w:pPr>
              <w:jc w:val="center"/>
              <w:rPr>
                <w:b/>
                <w:sz w:val="20"/>
                <w:szCs w:val="20"/>
              </w:rPr>
            </w:pPr>
          </w:p>
        </w:tc>
        <w:tc>
          <w:tcPr>
            <w:tcW w:w="517" w:type="pct"/>
          </w:tcPr>
          <w:p w14:paraId="6A99538C" w14:textId="77777777" w:rsidR="009D5B9D" w:rsidRPr="00431150" w:rsidRDefault="009D5B9D" w:rsidP="009D5B9D">
            <w:pPr>
              <w:jc w:val="center"/>
              <w:rPr>
                <w:sz w:val="20"/>
                <w:szCs w:val="20"/>
              </w:rPr>
            </w:pPr>
            <w:r w:rsidRPr="00431150">
              <w:rPr>
                <w:b/>
                <w:sz w:val="20"/>
                <w:szCs w:val="20"/>
              </w:rPr>
              <w:t>How</w:t>
            </w:r>
            <w:r w:rsidRPr="00431150">
              <w:rPr>
                <w:sz w:val="20"/>
                <w:szCs w:val="20"/>
              </w:rPr>
              <w:t xml:space="preserve"> and </w:t>
            </w:r>
            <w:r w:rsidRPr="00431150">
              <w:rPr>
                <w:b/>
                <w:sz w:val="20"/>
                <w:szCs w:val="20"/>
              </w:rPr>
              <w:t>when</w:t>
            </w:r>
            <w:r w:rsidRPr="00431150">
              <w:rPr>
                <w:sz w:val="20"/>
                <w:szCs w:val="20"/>
              </w:rPr>
              <w:t xml:space="preserve"> will you review the risks in this area?</w:t>
            </w:r>
          </w:p>
        </w:tc>
      </w:tr>
      <w:tr w:rsidR="009D5B9D" w:rsidRPr="00431150" w14:paraId="10D32D59" w14:textId="77777777" w:rsidTr="00296396">
        <w:trPr>
          <w:trHeight w:hRule="exact" w:val="2835"/>
        </w:trPr>
        <w:tc>
          <w:tcPr>
            <w:tcW w:w="476" w:type="pct"/>
          </w:tcPr>
          <w:p w14:paraId="7148D19C" w14:textId="6293528A" w:rsidR="009D5B9D" w:rsidRPr="00431150" w:rsidRDefault="009D5B9D" w:rsidP="009D5B9D">
            <w:r w:rsidRPr="00431150">
              <w:t>A)</w:t>
            </w:r>
          </w:p>
        </w:tc>
        <w:tc>
          <w:tcPr>
            <w:tcW w:w="436" w:type="pct"/>
          </w:tcPr>
          <w:p w14:paraId="119E53CC" w14:textId="77777777" w:rsidR="009D5B9D" w:rsidRPr="00431150" w:rsidRDefault="009D5B9D" w:rsidP="009D5B9D"/>
        </w:tc>
        <w:tc>
          <w:tcPr>
            <w:tcW w:w="435" w:type="pct"/>
          </w:tcPr>
          <w:p w14:paraId="020171FC" w14:textId="77777777" w:rsidR="009D5B9D" w:rsidRPr="00431150" w:rsidRDefault="009D5B9D" w:rsidP="009D5B9D"/>
        </w:tc>
        <w:tc>
          <w:tcPr>
            <w:tcW w:w="472" w:type="pct"/>
          </w:tcPr>
          <w:p w14:paraId="0C7E7EDB" w14:textId="77777777" w:rsidR="009D5B9D" w:rsidRPr="00431150" w:rsidRDefault="009D5B9D" w:rsidP="009D5B9D"/>
        </w:tc>
        <w:tc>
          <w:tcPr>
            <w:tcW w:w="406" w:type="pct"/>
          </w:tcPr>
          <w:p w14:paraId="6BD554C6" w14:textId="77777777" w:rsidR="009D5B9D" w:rsidRPr="00431150" w:rsidRDefault="009D5B9D" w:rsidP="009D5B9D"/>
        </w:tc>
        <w:tc>
          <w:tcPr>
            <w:tcW w:w="315" w:type="pct"/>
          </w:tcPr>
          <w:p w14:paraId="7222301F" w14:textId="77777777" w:rsidR="009D5B9D" w:rsidRPr="00431150" w:rsidRDefault="009D5B9D" w:rsidP="009D5B9D"/>
        </w:tc>
        <w:tc>
          <w:tcPr>
            <w:tcW w:w="304" w:type="pct"/>
          </w:tcPr>
          <w:p w14:paraId="249CFE17" w14:textId="77777777" w:rsidR="009D5B9D" w:rsidRPr="00431150" w:rsidRDefault="009D5B9D" w:rsidP="009D5B9D"/>
        </w:tc>
        <w:tc>
          <w:tcPr>
            <w:tcW w:w="315" w:type="pct"/>
          </w:tcPr>
          <w:p w14:paraId="35CC7054" w14:textId="77777777" w:rsidR="009D5B9D" w:rsidRPr="00431150" w:rsidRDefault="009D5B9D" w:rsidP="009D5B9D"/>
        </w:tc>
        <w:tc>
          <w:tcPr>
            <w:tcW w:w="359" w:type="pct"/>
          </w:tcPr>
          <w:p w14:paraId="7EFE144A" w14:textId="77777777" w:rsidR="009D5B9D" w:rsidRPr="00431150" w:rsidRDefault="009D5B9D" w:rsidP="009D5B9D"/>
        </w:tc>
        <w:tc>
          <w:tcPr>
            <w:tcW w:w="483" w:type="pct"/>
          </w:tcPr>
          <w:p w14:paraId="745D498D" w14:textId="77777777" w:rsidR="009D5B9D" w:rsidRPr="00431150" w:rsidRDefault="009D5B9D" w:rsidP="009D5B9D"/>
        </w:tc>
        <w:tc>
          <w:tcPr>
            <w:tcW w:w="482" w:type="pct"/>
          </w:tcPr>
          <w:p w14:paraId="39DB8B00" w14:textId="77777777" w:rsidR="009D5B9D" w:rsidRPr="00431150" w:rsidRDefault="009D5B9D" w:rsidP="009D5B9D"/>
        </w:tc>
        <w:tc>
          <w:tcPr>
            <w:tcW w:w="517" w:type="pct"/>
          </w:tcPr>
          <w:p w14:paraId="7BC9A771" w14:textId="77777777" w:rsidR="009D5B9D" w:rsidRDefault="009D5B9D" w:rsidP="009D5B9D"/>
          <w:p w14:paraId="367064AE" w14:textId="448CFB83" w:rsidR="003656E3" w:rsidRPr="00431150" w:rsidRDefault="003656E3" w:rsidP="009D5B9D"/>
        </w:tc>
      </w:tr>
      <w:tr w:rsidR="009D5B9D" w:rsidRPr="00431150" w14:paraId="09DE76D5" w14:textId="77777777" w:rsidTr="00296396">
        <w:trPr>
          <w:trHeight w:hRule="exact" w:val="2835"/>
        </w:trPr>
        <w:tc>
          <w:tcPr>
            <w:tcW w:w="476" w:type="pct"/>
          </w:tcPr>
          <w:p w14:paraId="107F6369" w14:textId="77777777" w:rsidR="009D5B9D" w:rsidRPr="00431150" w:rsidRDefault="009D5B9D" w:rsidP="009D5B9D">
            <w:r w:rsidRPr="00431150">
              <w:t>B)</w:t>
            </w:r>
          </w:p>
          <w:p w14:paraId="02156FD7" w14:textId="77777777" w:rsidR="009D5B9D" w:rsidRPr="00431150" w:rsidRDefault="009D5B9D" w:rsidP="009D5B9D"/>
          <w:p w14:paraId="0B704388" w14:textId="77777777" w:rsidR="009D5B9D" w:rsidRPr="00431150" w:rsidRDefault="009D5B9D" w:rsidP="009D5B9D"/>
          <w:p w14:paraId="6CDB6344" w14:textId="77777777" w:rsidR="009D5B9D" w:rsidRPr="00431150" w:rsidRDefault="009D5B9D" w:rsidP="009D5B9D"/>
          <w:p w14:paraId="377C14A4" w14:textId="77777777" w:rsidR="009D5B9D" w:rsidRPr="00431150" w:rsidRDefault="009D5B9D" w:rsidP="009D5B9D"/>
          <w:p w14:paraId="2E30A654" w14:textId="77777777" w:rsidR="009D5B9D" w:rsidRPr="00431150" w:rsidRDefault="009D5B9D" w:rsidP="009D5B9D"/>
        </w:tc>
        <w:tc>
          <w:tcPr>
            <w:tcW w:w="436" w:type="pct"/>
          </w:tcPr>
          <w:p w14:paraId="1B69BAB0" w14:textId="77777777" w:rsidR="009D5B9D" w:rsidRPr="00431150" w:rsidRDefault="009D5B9D" w:rsidP="009D5B9D"/>
        </w:tc>
        <w:tc>
          <w:tcPr>
            <w:tcW w:w="435" w:type="pct"/>
          </w:tcPr>
          <w:p w14:paraId="422BA111" w14:textId="77777777" w:rsidR="009D5B9D" w:rsidRPr="00431150" w:rsidRDefault="009D5B9D" w:rsidP="009D5B9D"/>
        </w:tc>
        <w:tc>
          <w:tcPr>
            <w:tcW w:w="472" w:type="pct"/>
          </w:tcPr>
          <w:p w14:paraId="1ECEECAF" w14:textId="77777777" w:rsidR="009D5B9D" w:rsidRPr="00431150" w:rsidRDefault="009D5B9D" w:rsidP="009D5B9D"/>
        </w:tc>
        <w:tc>
          <w:tcPr>
            <w:tcW w:w="406" w:type="pct"/>
          </w:tcPr>
          <w:p w14:paraId="035AB172" w14:textId="77777777" w:rsidR="009D5B9D" w:rsidRPr="00431150" w:rsidRDefault="009D5B9D" w:rsidP="009D5B9D"/>
        </w:tc>
        <w:tc>
          <w:tcPr>
            <w:tcW w:w="315" w:type="pct"/>
          </w:tcPr>
          <w:p w14:paraId="49561AE9" w14:textId="77777777" w:rsidR="009D5B9D" w:rsidRPr="00431150" w:rsidRDefault="009D5B9D" w:rsidP="009D5B9D"/>
        </w:tc>
        <w:tc>
          <w:tcPr>
            <w:tcW w:w="304" w:type="pct"/>
          </w:tcPr>
          <w:p w14:paraId="075334D7" w14:textId="77777777" w:rsidR="009D5B9D" w:rsidRPr="00431150" w:rsidRDefault="009D5B9D" w:rsidP="009D5B9D"/>
        </w:tc>
        <w:tc>
          <w:tcPr>
            <w:tcW w:w="315" w:type="pct"/>
          </w:tcPr>
          <w:p w14:paraId="1E1EC791" w14:textId="77777777" w:rsidR="009D5B9D" w:rsidRPr="00431150" w:rsidRDefault="009D5B9D" w:rsidP="009D5B9D"/>
        </w:tc>
        <w:tc>
          <w:tcPr>
            <w:tcW w:w="359" w:type="pct"/>
          </w:tcPr>
          <w:p w14:paraId="1DDAC6A4" w14:textId="77777777" w:rsidR="009D5B9D" w:rsidRPr="00431150" w:rsidRDefault="009D5B9D" w:rsidP="009D5B9D"/>
        </w:tc>
        <w:tc>
          <w:tcPr>
            <w:tcW w:w="483" w:type="pct"/>
          </w:tcPr>
          <w:p w14:paraId="6D03478F" w14:textId="77777777" w:rsidR="009D5B9D" w:rsidRPr="00431150" w:rsidRDefault="009D5B9D" w:rsidP="009D5B9D"/>
        </w:tc>
        <w:tc>
          <w:tcPr>
            <w:tcW w:w="482" w:type="pct"/>
          </w:tcPr>
          <w:p w14:paraId="31DD2BD1" w14:textId="77777777" w:rsidR="009D5B9D" w:rsidRPr="00431150" w:rsidRDefault="009D5B9D" w:rsidP="009D5B9D"/>
        </w:tc>
        <w:tc>
          <w:tcPr>
            <w:tcW w:w="517" w:type="pct"/>
          </w:tcPr>
          <w:p w14:paraId="0CE6B5F0" w14:textId="77777777" w:rsidR="009D5B9D" w:rsidRPr="00431150" w:rsidRDefault="009D5B9D" w:rsidP="009D5B9D"/>
        </w:tc>
      </w:tr>
    </w:tbl>
    <w:p w14:paraId="7FE1D226" w14:textId="0B185950" w:rsidR="00296396" w:rsidRDefault="00296396" w:rsidP="00296396">
      <w:pPr>
        <w:tabs>
          <w:tab w:val="left" w:pos="5710"/>
        </w:tabs>
        <w:rPr>
          <w:rFonts w:ascii="Arial" w:hAnsi="Arial" w:cs="Arial"/>
        </w:rPr>
      </w:pPr>
    </w:p>
    <w:p w14:paraId="1FC53910" w14:textId="1547EDA0" w:rsidR="00296396" w:rsidRPr="00296396" w:rsidRDefault="00296396" w:rsidP="00296396">
      <w:pPr>
        <w:tabs>
          <w:tab w:val="left" w:pos="5710"/>
        </w:tabs>
        <w:rPr>
          <w:rFonts w:ascii="Arial" w:hAnsi="Arial" w:cs="Arial"/>
        </w:rPr>
        <w:sectPr w:rsidR="00296396" w:rsidRPr="00296396" w:rsidSect="003656E3">
          <w:headerReference w:type="default" r:id="rId19"/>
          <w:pgSz w:w="16838" w:h="11906" w:orient="landscape"/>
          <w:pgMar w:top="720" w:right="720" w:bottom="720" w:left="720" w:header="708" w:footer="708" w:gutter="0"/>
          <w:cols w:space="708"/>
          <w:docGrid w:linePitch="360"/>
        </w:sectPr>
      </w:pPr>
      <w:r>
        <w:rPr>
          <w:rFonts w:ascii="Arial" w:hAnsi="Arial" w:cs="Arial"/>
        </w:rPr>
        <w:tab/>
      </w:r>
    </w:p>
    <w:p w14:paraId="4218F478" w14:textId="77777777" w:rsidR="00FE32F3" w:rsidRDefault="00FE32F3" w:rsidP="006447E0">
      <w:pPr>
        <w:rPr>
          <w:rFonts w:ascii="Arial" w:hAnsi="Arial" w:cs="Arial"/>
          <w:b/>
          <w:sz w:val="28"/>
          <w:szCs w:val="28"/>
        </w:rPr>
      </w:pPr>
    </w:p>
    <w:p w14:paraId="52676A72" w14:textId="77777777" w:rsidR="006447E0" w:rsidRPr="00E34980" w:rsidRDefault="006447E0" w:rsidP="00296396">
      <w:pPr>
        <w:jc w:val="center"/>
        <w:rPr>
          <w:rFonts w:ascii="Arial" w:hAnsi="Arial" w:cs="Arial"/>
          <w:b/>
          <w:sz w:val="28"/>
          <w:szCs w:val="28"/>
        </w:rPr>
      </w:pPr>
      <w:r w:rsidRPr="00E34980">
        <w:rPr>
          <w:rFonts w:ascii="Arial" w:hAnsi="Arial" w:cs="Arial"/>
          <w:b/>
          <w:sz w:val="28"/>
          <w:szCs w:val="28"/>
        </w:rPr>
        <w:t>ACCIDENT/INCIDENT/NEAR MISS RECORD FORM</w:t>
      </w:r>
    </w:p>
    <w:p w14:paraId="646B82DC" w14:textId="77777777" w:rsidR="006447E0" w:rsidRPr="00840263" w:rsidRDefault="006447E0" w:rsidP="006447E0">
      <w:pPr>
        <w:rPr>
          <w:rFonts w:ascii="Arial" w:hAnsi="Arial" w:cs="Arial"/>
          <w:b/>
        </w:rPr>
      </w:pPr>
    </w:p>
    <w:p w14:paraId="0B881DE6" w14:textId="77777777" w:rsidR="006447E0" w:rsidRPr="00840263" w:rsidRDefault="006447E0" w:rsidP="00296396">
      <w:pPr>
        <w:jc w:val="center"/>
        <w:rPr>
          <w:rFonts w:ascii="Arial" w:hAnsi="Arial" w:cs="Arial"/>
        </w:rPr>
      </w:pPr>
      <w:r w:rsidRPr="00840263">
        <w:rPr>
          <w:rFonts w:ascii="Arial" w:hAnsi="Arial" w:cs="Arial"/>
          <w:b/>
        </w:rPr>
        <w:t>A</w:t>
      </w:r>
      <w:r w:rsidR="002B4F9C">
        <w:rPr>
          <w:rFonts w:ascii="Arial" w:hAnsi="Arial" w:cs="Arial"/>
          <w:b/>
        </w:rPr>
        <w:t xml:space="preserve">CCIDENT / INCIDENT / NEAR MISS </w:t>
      </w:r>
      <w:r w:rsidRPr="00840263">
        <w:rPr>
          <w:rFonts w:ascii="Arial" w:hAnsi="Arial" w:cs="Arial"/>
        </w:rPr>
        <w:t>(please circle one)</w:t>
      </w:r>
    </w:p>
    <w:p w14:paraId="7FEFAA36" w14:textId="77777777" w:rsidR="006447E0" w:rsidRPr="00840263" w:rsidRDefault="006447E0" w:rsidP="006447E0">
      <w:pPr>
        <w:rPr>
          <w:rFonts w:ascii="Arial" w:hAnsi="Arial" w:cs="Arial"/>
        </w:rPr>
      </w:pPr>
    </w:p>
    <w:tbl>
      <w:tblPr>
        <w:tblStyle w:val="TableGrid"/>
        <w:tblW w:w="0" w:type="auto"/>
        <w:tblLook w:val="04A0" w:firstRow="1" w:lastRow="0" w:firstColumn="1" w:lastColumn="0" w:noHBand="0" w:noVBand="1"/>
      </w:tblPr>
      <w:tblGrid>
        <w:gridCol w:w="3857"/>
        <w:gridCol w:w="741"/>
        <w:gridCol w:w="1427"/>
        <w:gridCol w:w="2991"/>
      </w:tblGrid>
      <w:tr w:rsidR="006447E0" w:rsidRPr="00840263" w14:paraId="74FC074C" w14:textId="77777777" w:rsidTr="003854AA">
        <w:tc>
          <w:tcPr>
            <w:tcW w:w="3936" w:type="dxa"/>
          </w:tcPr>
          <w:p w14:paraId="2861D986" w14:textId="77777777" w:rsidR="006447E0" w:rsidRPr="00840263" w:rsidRDefault="006447E0" w:rsidP="003854AA">
            <w:pPr>
              <w:rPr>
                <w:rFonts w:ascii="Arial" w:hAnsi="Arial" w:cs="Arial"/>
              </w:rPr>
            </w:pPr>
            <w:r w:rsidRPr="00840263">
              <w:rPr>
                <w:rFonts w:ascii="Arial" w:hAnsi="Arial" w:cs="Arial"/>
              </w:rPr>
              <w:t>Name: (person involved/injured)</w:t>
            </w:r>
          </w:p>
          <w:p w14:paraId="4CE29F8D" w14:textId="77777777" w:rsidR="006447E0" w:rsidRPr="00840263" w:rsidRDefault="006447E0" w:rsidP="003854AA">
            <w:pPr>
              <w:rPr>
                <w:rFonts w:ascii="Arial" w:hAnsi="Arial" w:cs="Arial"/>
              </w:rPr>
            </w:pPr>
          </w:p>
          <w:p w14:paraId="2D0FD511" w14:textId="77777777" w:rsidR="006447E0" w:rsidRPr="00840263" w:rsidRDefault="006447E0" w:rsidP="003854AA">
            <w:pPr>
              <w:rPr>
                <w:rFonts w:ascii="Arial" w:hAnsi="Arial" w:cs="Arial"/>
              </w:rPr>
            </w:pPr>
          </w:p>
          <w:p w14:paraId="536DB5C8" w14:textId="77777777" w:rsidR="006447E0" w:rsidRPr="00840263" w:rsidRDefault="006447E0" w:rsidP="003854AA">
            <w:pPr>
              <w:rPr>
                <w:rFonts w:ascii="Arial" w:hAnsi="Arial" w:cs="Arial"/>
              </w:rPr>
            </w:pPr>
          </w:p>
          <w:p w14:paraId="32E393DF" w14:textId="77777777" w:rsidR="006447E0" w:rsidRPr="00840263" w:rsidRDefault="006447E0" w:rsidP="003854AA">
            <w:pPr>
              <w:rPr>
                <w:rFonts w:ascii="Arial" w:hAnsi="Arial" w:cs="Arial"/>
              </w:rPr>
            </w:pPr>
          </w:p>
          <w:p w14:paraId="5FACA029" w14:textId="77777777" w:rsidR="006447E0" w:rsidRPr="00840263" w:rsidRDefault="006447E0" w:rsidP="003854AA">
            <w:pPr>
              <w:rPr>
                <w:rFonts w:ascii="Arial" w:hAnsi="Arial" w:cs="Arial"/>
                <w:i/>
              </w:rPr>
            </w:pPr>
            <w:r w:rsidRPr="00840263">
              <w:rPr>
                <w:rFonts w:ascii="Arial" w:hAnsi="Arial" w:cs="Arial"/>
                <w:i/>
              </w:rPr>
              <w:t xml:space="preserve">If more than one person has been </w:t>
            </w:r>
            <w:proofErr w:type="gramStart"/>
            <w:r w:rsidRPr="00840263">
              <w:rPr>
                <w:rFonts w:ascii="Arial" w:hAnsi="Arial" w:cs="Arial"/>
                <w:i/>
              </w:rPr>
              <w:t>involved</w:t>
            </w:r>
            <w:proofErr w:type="gramEnd"/>
            <w:r w:rsidRPr="00840263">
              <w:rPr>
                <w:rFonts w:ascii="Arial" w:hAnsi="Arial" w:cs="Arial"/>
                <w:i/>
              </w:rPr>
              <w:t xml:space="preserve"> please use separate forms for each person</w:t>
            </w:r>
          </w:p>
        </w:tc>
        <w:tc>
          <w:tcPr>
            <w:tcW w:w="2225" w:type="dxa"/>
            <w:gridSpan w:val="2"/>
          </w:tcPr>
          <w:p w14:paraId="7C89300A" w14:textId="77777777" w:rsidR="006447E0" w:rsidRPr="00840263" w:rsidRDefault="006447E0" w:rsidP="003854AA">
            <w:pPr>
              <w:rPr>
                <w:rFonts w:ascii="Arial" w:hAnsi="Arial" w:cs="Arial"/>
              </w:rPr>
            </w:pPr>
            <w:r w:rsidRPr="00840263">
              <w:rPr>
                <w:rFonts w:ascii="Arial" w:hAnsi="Arial" w:cs="Arial"/>
              </w:rPr>
              <w:t>Date:</w:t>
            </w:r>
          </w:p>
        </w:tc>
        <w:tc>
          <w:tcPr>
            <w:tcW w:w="3081" w:type="dxa"/>
          </w:tcPr>
          <w:p w14:paraId="3604E618" w14:textId="77777777" w:rsidR="006447E0" w:rsidRPr="00840263" w:rsidRDefault="006447E0" w:rsidP="003854AA">
            <w:pPr>
              <w:rPr>
                <w:rFonts w:ascii="Arial" w:hAnsi="Arial" w:cs="Arial"/>
              </w:rPr>
            </w:pPr>
            <w:r w:rsidRPr="00840263">
              <w:rPr>
                <w:rFonts w:ascii="Arial" w:hAnsi="Arial" w:cs="Arial"/>
              </w:rPr>
              <w:t>Time:</w:t>
            </w:r>
          </w:p>
        </w:tc>
      </w:tr>
      <w:tr w:rsidR="006447E0" w:rsidRPr="00840263" w14:paraId="5F3702F8" w14:textId="77777777" w:rsidTr="003854AA">
        <w:tc>
          <w:tcPr>
            <w:tcW w:w="9242" w:type="dxa"/>
            <w:gridSpan w:val="4"/>
          </w:tcPr>
          <w:p w14:paraId="03B0F3FC" w14:textId="77777777" w:rsidR="006447E0" w:rsidRPr="00840263" w:rsidRDefault="006447E0" w:rsidP="003854AA">
            <w:pPr>
              <w:rPr>
                <w:rFonts w:ascii="Arial" w:hAnsi="Arial" w:cs="Arial"/>
              </w:rPr>
            </w:pPr>
            <w:r w:rsidRPr="00840263">
              <w:rPr>
                <w:rFonts w:ascii="Arial" w:hAnsi="Arial" w:cs="Arial"/>
              </w:rPr>
              <w:t>Status:</w:t>
            </w:r>
          </w:p>
          <w:p w14:paraId="368CCA50" w14:textId="77777777" w:rsidR="006447E0" w:rsidRPr="00840263" w:rsidRDefault="006447E0" w:rsidP="003854AA">
            <w:pPr>
              <w:rPr>
                <w:rFonts w:ascii="Arial" w:hAnsi="Arial" w:cs="Arial"/>
              </w:rPr>
            </w:pPr>
          </w:p>
          <w:p w14:paraId="523A28A4" w14:textId="77777777" w:rsidR="006447E0" w:rsidRPr="00840263" w:rsidRDefault="006447E0" w:rsidP="003854AA">
            <w:pPr>
              <w:rPr>
                <w:rFonts w:ascii="Arial" w:hAnsi="Arial" w:cs="Arial"/>
              </w:rPr>
            </w:pPr>
            <w:r w:rsidRPr="00840263">
              <w:rPr>
                <w:rFonts w:ascii="Arial" w:hAnsi="Arial" w:cs="Arial"/>
              </w:rPr>
              <w:t xml:space="preserve">Service User </w:t>
            </w:r>
            <w:proofErr w:type="gramStart"/>
            <w:r w:rsidRPr="00840263">
              <w:rPr>
                <w:rFonts w:ascii="Arial" w:hAnsi="Arial" w:cs="Arial"/>
              </w:rPr>
              <w:t>(  )</w:t>
            </w:r>
            <w:proofErr w:type="gramEnd"/>
            <w:r w:rsidRPr="00840263">
              <w:rPr>
                <w:rFonts w:ascii="Arial" w:hAnsi="Arial" w:cs="Arial"/>
              </w:rPr>
              <w:t xml:space="preserve">         Employee (  )          </w:t>
            </w:r>
            <w:r w:rsidR="00520BE2">
              <w:rPr>
                <w:rFonts w:ascii="Arial" w:hAnsi="Arial" w:cs="Arial"/>
              </w:rPr>
              <w:t>Service Provider(  )</w:t>
            </w:r>
            <w:r w:rsidRPr="00840263">
              <w:rPr>
                <w:rFonts w:ascii="Arial" w:hAnsi="Arial" w:cs="Arial"/>
              </w:rPr>
              <w:t xml:space="preserve">  Volunteer  (  )               Visitor  (  )                     Other  (  )    </w:t>
            </w:r>
          </w:p>
          <w:p w14:paraId="1C3603A8" w14:textId="77777777" w:rsidR="006447E0" w:rsidRPr="00840263" w:rsidRDefault="006447E0" w:rsidP="003854AA">
            <w:pPr>
              <w:rPr>
                <w:rFonts w:ascii="Arial" w:hAnsi="Arial" w:cs="Arial"/>
              </w:rPr>
            </w:pPr>
          </w:p>
        </w:tc>
      </w:tr>
      <w:tr w:rsidR="006447E0" w:rsidRPr="00840263" w14:paraId="0F31F24F" w14:textId="77777777" w:rsidTr="003854AA">
        <w:tc>
          <w:tcPr>
            <w:tcW w:w="9242" w:type="dxa"/>
            <w:gridSpan w:val="4"/>
          </w:tcPr>
          <w:p w14:paraId="5C79D41C" w14:textId="77777777" w:rsidR="006447E0" w:rsidRPr="00840263" w:rsidRDefault="006447E0" w:rsidP="003854AA">
            <w:pPr>
              <w:rPr>
                <w:rFonts w:ascii="Arial" w:hAnsi="Arial" w:cs="Arial"/>
              </w:rPr>
            </w:pPr>
            <w:r w:rsidRPr="00840263">
              <w:rPr>
                <w:rFonts w:ascii="Arial" w:hAnsi="Arial" w:cs="Arial"/>
              </w:rPr>
              <w:t>If Other, please specify</w:t>
            </w:r>
          </w:p>
          <w:p w14:paraId="48CB2537" w14:textId="77777777" w:rsidR="006447E0" w:rsidRPr="00840263" w:rsidRDefault="006447E0" w:rsidP="003854AA">
            <w:pPr>
              <w:rPr>
                <w:rFonts w:ascii="Arial" w:hAnsi="Arial" w:cs="Arial"/>
              </w:rPr>
            </w:pPr>
          </w:p>
          <w:p w14:paraId="345F902A" w14:textId="77777777" w:rsidR="006447E0" w:rsidRPr="00840263" w:rsidRDefault="006447E0" w:rsidP="003854AA">
            <w:pPr>
              <w:rPr>
                <w:rFonts w:ascii="Arial" w:hAnsi="Arial" w:cs="Arial"/>
              </w:rPr>
            </w:pPr>
          </w:p>
          <w:p w14:paraId="512A6549" w14:textId="77777777" w:rsidR="006447E0" w:rsidRPr="00840263" w:rsidRDefault="006447E0" w:rsidP="003854AA">
            <w:pPr>
              <w:rPr>
                <w:rFonts w:ascii="Arial" w:hAnsi="Arial" w:cs="Arial"/>
              </w:rPr>
            </w:pPr>
          </w:p>
          <w:p w14:paraId="627C8D0A" w14:textId="77777777" w:rsidR="006447E0" w:rsidRPr="00840263" w:rsidRDefault="006447E0" w:rsidP="003854AA">
            <w:pPr>
              <w:rPr>
                <w:rFonts w:ascii="Arial" w:hAnsi="Arial" w:cs="Arial"/>
              </w:rPr>
            </w:pPr>
          </w:p>
          <w:p w14:paraId="5F3BAB92" w14:textId="77777777" w:rsidR="006447E0" w:rsidRPr="00840263" w:rsidRDefault="006447E0" w:rsidP="003854AA">
            <w:pPr>
              <w:rPr>
                <w:rFonts w:ascii="Arial" w:hAnsi="Arial" w:cs="Arial"/>
              </w:rPr>
            </w:pPr>
          </w:p>
        </w:tc>
      </w:tr>
      <w:tr w:rsidR="006447E0" w:rsidRPr="00840263" w14:paraId="7F1CC4AC" w14:textId="77777777" w:rsidTr="006E1C01">
        <w:trPr>
          <w:trHeight w:val="2996"/>
        </w:trPr>
        <w:tc>
          <w:tcPr>
            <w:tcW w:w="9242" w:type="dxa"/>
            <w:gridSpan w:val="4"/>
            <w:tcBorders>
              <w:right w:val="single" w:sz="4" w:space="0" w:color="auto"/>
            </w:tcBorders>
          </w:tcPr>
          <w:p w14:paraId="0A297441" w14:textId="77777777" w:rsidR="006447E0" w:rsidRPr="00840263" w:rsidRDefault="006447E0" w:rsidP="003854AA">
            <w:pPr>
              <w:rPr>
                <w:rFonts w:ascii="Arial" w:hAnsi="Arial" w:cs="Arial"/>
              </w:rPr>
            </w:pPr>
            <w:r w:rsidRPr="00840263">
              <w:rPr>
                <w:rFonts w:ascii="Arial" w:hAnsi="Arial" w:cs="Arial"/>
              </w:rPr>
              <w:t>Details of Accident/Incident/Near Miss:</w:t>
            </w:r>
          </w:p>
          <w:p w14:paraId="735D93E3" w14:textId="77777777" w:rsidR="006447E0" w:rsidRPr="00840263" w:rsidRDefault="006447E0" w:rsidP="003854AA">
            <w:pPr>
              <w:rPr>
                <w:rFonts w:ascii="Arial" w:hAnsi="Arial" w:cs="Arial"/>
              </w:rPr>
            </w:pPr>
            <w:r w:rsidRPr="00840263">
              <w:rPr>
                <w:rFonts w:ascii="Arial" w:hAnsi="Arial" w:cs="Arial"/>
              </w:rPr>
              <w:t>(Please include what happened prior, event details and what was done immediately and by whom.  Please include a drawing if helpful, use extra sheets if necessary.</w:t>
            </w:r>
          </w:p>
          <w:p w14:paraId="67FF6718" w14:textId="77777777" w:rsidR="006447E0" w:rsidRPr="00840263" w:rsidRDefault="006447E0" w:rsidP="003854AA">
            <w:pPr>
              <w:rPr>
                <w:rFonts w:ascii="Arial" w:hAnsi="Arial" w:cs="Arial"/>
              </w:rPr>
            </w:pPr>
          </w:p>
          <w:p w14:paraId="4C22F8D5" w14:textId="77777777" w:rsidR="006447E0" w:rsidRPr="00840263" w:rsidRDefault="006447E0" w:rsidP="003854AA">
            <w:pPr>
              <w:rPr>
                <w:rFonts w:ascii="Arial" w:hAnsi="Arial" w:cs="Arial"/>
              </w:rPr>
            </w:pPr>
          </w:p>
          <w:p w14:paraId="74B0D98B" w14:textId="77777777" w:rsidR="006447E0" w:rsidRPr="00840263" w:rsidRDefault="006447E0" w:rsidP="003854AA">
            <w:pPr>
              <w:rPr>
                <w:rFonts w:ascii="Arial" w:hAnsi="Arial" w:cs="Arial"/>
              </w:rPr>
            </w:pPr>
          </w:p>
          <w:p w14:paraId="3F96A55A" w14:textId="77777777" w:rsidR="006447E0" w:rsidRPr="00840263" w:rsidRDefault="006447E0" w:rsidP="003854AA">
            <w:pPr>
              <w:rPr>
                <w:rFonts w:ascii="Arial" w:hAnsi="Arial" w:cs="Arial"/>
              </w:rPr>
            </w:pPr>
          </w:p>
          <w:p w14:paraId="11525147" w14:textId="77777777" w:rsidR="006447E0" w:rsidRPr="00840263" w:rsidRDefault="006447E0" w:rsidP="003854AA">
            <w:pPr>
              <w:rPr>
                <w:rFonts w:ascii="Arial" w:hAnsi="Arial" w:cs="Arial"/>
              </w:rPr>
            </w:pPr>
          </w:p>
          <w:p w14:paraId="1E04D3A2" w14:textId="77777777" w:rsidR="006447E0" w:rsidRPr="00840263" w:rsidRDefault="006447E0" w:rsidP="003854AA">
            <w:pPr>
              <w:rPr>
                <w:rFonts w:ascii="Arial" w:hAnsi="Arial" w:cs="Arial"/>
              </w:rPr>
            </w:pPr>
          </w:p>
          <w:p w14:paraId="3A37A23A" w14:textId="77777777" w:rsidR="006447E0" w:rsidRPr="00840263" w:rsidRDefault="006447E0" w:rsidP="003854AA">
            <w:pPr>
              <w:rPr>
                <w:rFonts w:ascii="Arial" w:hAnsi="Arial" w:cs="Arial"/>
              </w:rPr>
            </w:pPr>
          </w:p>
          <w:p w14:paraId="035763A4" w14:textId="77777777" w:rsidR="006447E0" w:rsidRPr="00840263" w:rsidRDefault="006447E0" w:rsidP="003854AA">
            <w:pPr>
              <w:rPr>
                <w:rFonts w:ascii="Arial" w:hAnsi="Arial" w:cs="Arial"/>
              </w:rPr>
            </w:pPr>
          </w:p>
          <w:p w14:paraId="4A963284" w14:textId="77777777" w:rsidR="006447E0" w:rsidRPr="00840263" w:rsidRDefault="006447E0" w:rsidP="003854AA">
            <w:pPr>
              <w:rPr>
                <w:rFonts w:ascii="Arial" w:hAnsi="Arial" w:cs="Arial"/>
              </w:rPr>
            </w:pPr>
          </w:p>
        </w:tc>
      </w:tr>
      <w:tr w:rsidR="006447E0" w:rsidRPr="00840263" w14:paraId="3272B05F" w14:textId="77777777" w:rsidTr="006E1C01">
        <w:trPr>
          <w:trHeight w:val="1942"/>
        </w:trPr>
        <w:tc>
          <w:tcPr>
            <w:tcW w:w="9242" w:type="dxa"/>
            <w:gridSpan w:val="4"/>
            <w:tcBorders>
              <w:right w:val="single" w:sz="4" w:space="0" w:color="auto"/>
            </w:tcBorders>
          </w:tcPr>
          <w:p w14:paraId="0DB1E8B5" w14:textId="77777777" w:rsidR="006447E0" w:rsidRPr="00840263" w:rsidRDefault="006447E0" w:rsidP="003854AA">
            <w:pPr>
              <w:rPr>
                <w:rFonts w:ascii="Arial" w:hAnsi="Arial" w:cs="Arial"/>
              </w:rPr>
            </w:pPr>
            <w:r w:rsidRPr="00840263">
              <w:rPr>
                <w:rFonts w:ascii="Arial" w:hAnsi="Arial" w:cs="Arial"/>
              </w:rPr>
              <w:t>Details of injuries or damages and any first aid/medical treatment given:</w:t>
            </w:r>
          </w:p>
          <w:p w14:paraId="7D3922B8" w14:textId="77777777" w:rsidR="006447E0" w:rsidRPr="00840263" w:rsidRDefault="006447E0" w:rsidP="003854AA">
            <w:pPr>
              <w:rPr>
                <w:rFonts w:ascii="Arial" w:hAnsi="Arial" w:cs="Arial"/>
              </w:rPr>
            </w:pPr>
          </w:p>
          <w:p w14:paraId="13F5EB2D" w14:textId="77777777" w:rsidR="006447E0" w:rsidRPr="00840263" w:rsidRDefault="006447E0" w:rsidP="003854AA">
            <w:pPr>
              <w:rPr>
                <w:rFonts w:ascii="Arial" w:hAnsi="Arial" w:cs="Arial"/>
              </w:rPr>
            </w:pPr>
          </w:p>
          <w:p w14:paraId="5C4BDA6A" w14:textId="77777777" w:rsidR="006447E0" w:rsidRPr="00840263" w:rsidRDefault="006447E0" w:rsidP="003854AA">
            <w:pPr>
              <w:rPr>
                <w:rFonts w:ascii="Arial" w:hAnsi="Arial" w:cs="Arial"/>
              </w:rPr>
            </w:pPr>
          </w:p>
          <w:p w14:paraId="6506EFC5" w14:textId="77777777" w:rsidR="006447E0" w:rsidRPr="00840263" w:rsidRDefault="006447E0" w:rsidP="003854AA">
            <w:pPr>
              <w:rPr>
                <w:rFonts w:ascii="Arial" w:hAnsi="Arial" w:cs="Arial"/>
              </w:rPr>
            </w:pPr>
          </w:p>
          <w:p w14:paraId="56293B8C" w14:textId="77777777" w:rsidR="006447E0" w:rsidRPr="00840263" w:rsidRDefault="006447E0" w:rsidP="003854AA">
            <w:pPr>
              <w:rPr>
                <w:rFonts w:ascii="Arial" w:hAnsi="Arial" w:cs="Arial"/>
              </w:rPr>
            </w:pPr>
          </w:p>
          <w:p w14:paraId="06DE41AE" w14:textId="77777777" w:rsidR="006447E0" w:rsidRDefault="006447E0" w:rsidP="003854AA">
            <w:pPr>
              <w:rPr>
                <w:rFonts w:ascii="Arial" w:hAnsi="Arial" w:cs="Arial"/>
              </w:rPr>
            </w:pPr>
          </w:p>
          <w:p w14:paraId="178A5F32" w14:textId="77777777" w:rsidR="006E1C01" w:rsidRPr="00840263" w:rsidRDefault="006E1C01" w:rsidP="003854AA">
            <w:pPr>
              <w:rPr>
                <w:rFonts w:ascii="Arial" w:hAnsi="Arial" w:cs="Arial"/>
              </w:rPr>
            </w:pPr>
          </w:p>
        </w:tc>
      </w:tr>
      <w:tr w:rsidR="006447E0" w:rsidRPr="00840263" w14:paraId="46B9073F" w14:textId="77777777" w:rsidTr="003854AA">
        <w:tc>
          <w:tcPr>
            <w:tcW w:w="9242" w:type="dxa"/>
            <w:gridSpan w:val="4"/>
            <w:tcBorders>
              <w:right w:val="single" w:sz="4" w:space="0" w:color="auto"/>
            </w:tcBorders>
          </w:tcPr>
          <w:p w14:paraId="0DEFE1E0" w14:textId="16F22572" w:rsidR="006447E0" w:rsidRPr="00840263" w:rsidRDefault="006447E0" w:rsidP="003854AA">
            <w:pPr>
              <w:rPr>
                <w:rFonts w:ascii="Arial" w:hAnsi="Arial" w:cs="Arial"/>
              </w:rPr>
            </w:pPr>
            <w:r w:rsidRPr="00840263">
              <w:rPr>
                <w:rFonts w:ascii="Arial" w:hAnsi="Arial" w:cs="Arial"/>
              </w:rPr>
              <w:t>Name of Person Reporting:</w:t>
            </w:r>
          </w:p>
        </w:tc>
      </w:tr>
      <w:tr w:rsidR="006447E0" w:rsidRPr="00840263" w14:paraId="429A1A3E" w14:textId="77777777" w:rsidTr="003854AA">
        <w:tc>
          <w:tcPr>
            <w:tcW w:w="4693" w:type="dxa"/>
            <w:gridSpan w:val="2"/>
            <w:tcBorders>
              <w:right w:val="single" w:sz="4" w:space="0" w:color="auto"/>
            </w:tcBorders>
          </w:tcPr>
          <w:p w14:paraId="4357D08E" w14:textId="77777777" w:rsidR="006447E0" w:rsidRPr="00840263" w:rsidRDefault="006447E0" w:rsidP="003854AA">
            <w:pPr>
              <w:rPr>
                <w:rFonts w:ascii="Arial" w:hAnsi="Arial" w:cs="Arial"/>
              </w:rPr>
            </w:pPr>
            <w:r w:rsidRPr="00840263">
              <w:rPr>
                <w:rFonts w:ascii="Arial" w:hAnsi="Arial" w:cs="Arial"/>
              </w:rPr>
              <w:t>Job Title:</w:t>
            </w:r>
          </w:p>
        </w:tc>
        <w:tc>
          <w:tcPr>
            <w:tcW w:w="4549" w:type="dxa"/>
            <w:gridSpan w:val="2"/>
            <w:tcBorders>
              <w:right w:val="single" w:sz="4" w:space="0" w:color="auto"/>
            </w:tcBorders>
          </w:tcPr>
          <w:p w14:paraId="1AE8BB2B" w14:textId="77777777" w:rsidR="006447E0" w:rsidRPr="00840263" w:rsidRDefault="006447E0" w:rsidP="003854AA">
            <w:pPr>
              <w:rPr>
                <w:rFonts w:ascii="Arial" w:hAnsi="Arial" w:cs="Arial"/>
              </w:rPr>
            </w:pPr>
            <w:r w:rsidRPr="00840263">
              <w:rPr>
                <w:rFonts w:ascii="Arial" w:hAnsi="Arial" w:cs="Arial"/>
              </w:rPr>
              <w:t>Date:</w:t>
            </w:r>
          </w:p>
          <w:p w14:paraId="6D612374" w14:textId="77777777" w:rsidR="006447E0" w:rsidRPr="00840263" w:rsidRDefault="006447E0" w:rsidP="003854AA">
            <w:pPr>
              <w:rPr>
                <w:rFonts w:ascii="Arial" w:hAnsi="Arial" w:cs="Arial"/>
              </w:rPr>
            </w:pPr>
          </w:p>
        </w:tc>
      </w:tr>
    </w:tbl>
    <w:p w14:paraId="2CED952A" w14:textId="77777777" w:rsidR="006447E0" w:rsidRPr="00840263" w:rsidRDefault="006447E0" w:rsidP="006447E0">
      <w:pPr>
        <w:ind w:firstLine="720"/>
        <w:rPr>
          <w:rFonts w:ascii="Arial" w:hAnsi="Arial" w:cs="Arial"/>
        </w:rPr>
      </w:pPr>
    </w:p>
    <w:p w14:paraId="31804187" w14:textId="77777777" w:rsidR="006447E0" w:rsidRPr="00840263" w:rsidRDefault="006447E0" w:rsidP="006447E0">
      <w:pPr>
        <w:ind w:firstLine="720"/>
        <w:rPr>
          <w:rFonts w:ascii="Arial" w:hAnsi="Arial" w:cs="Arial"/>
        </w:rPr>
      </w:pPr>
    </w:p>
    <w:p w14:paraId="205EA6A5" w14:textId="77777777" w:rsidR="006447E0" w:rsidRPr="00840263" w:rsidRDefault="00A90C0B" w:rsidP="006447E0">
      <w:pPr>
        <w:rPr>
          <w:rFonts w:ascii="Arial" w:hAnsi="Arial" w:cs="Arial"/>
          <w:b/>
        </w:rPr>
      </w:pPr>
      <w:r>
        <w:rPr>
          <w:rFonts w:ascii="Arial" w:hAnsi="Arial" w:cs="Arial"/>
          <w:b/>
        </w:rPr>
        <w:t>Management</w:t>
      </w:r>
      <w:r w:rsidR="006447E0" w:rsidRPr="00840263">
        <w:rPr>
          <w:rFonts w:ascii="Arial" w:hAnsi="Arial" w:cs="Arial"/>
          <w:b/>
        </w:rPr>
        <w:t xml:space="preserve"> Section</w:t>
      </w:r>
    </w:p>
    <w:p w14:paraId="6A2BD02C" w14:textId="77777777" w:rsidR="006447E0" w:rsidRPr="00840263" w:rsidRDefault="006447E0" w:rsidP="006447E0">
      <w:pPr>
        <w:rPr>
          <w:rFonts w:ascii="Arial" w:hAnsi="Arial" w:cs="Arial"/>
          <w:b/>
        </w:rPr>
      </w:pPr>
    </w:p>
    <w:tbl>
      <w:tblPr>
        <w:tblStyle w:val="TableGrid"/>
        <w:tblW w:w="9322" w:type="dxa"/>
        <w:tblLook w:val="04A0" w:firstRow="1" w:lastRow="0" w:firstColumn="1" w:lastColumn="0" w:noHBand="0" w:noVBand="1"/>
      </w:tblPr>
      <w:tblGrid>
        <w:gridCol w:w="5893"/>
        <w:gridCol w:w="3429"/>
      </w:tblGrid>
      <w:tr w:rsidR="006447E0" w:rsidRPr="00840263" w14:paraId="3D596744" w14:textId="77777777" w:rsidTr="003854AA">
        <w:tc>
          <w:tcPr>
            <w:tcW w:w="9322" w:type="dxa"/>
            <w:gridSpan w:val="2"/>
          </w:tcPr>
          <w:p w14:paraId="2DDE05B9" w14:textId="77777777" w:rsidR="006447E0" w:rsidRPr="00840263" w:rsidRDefault="006447E0" w:rsidP="003854AA">
            <w:pPr>
              <w:rPr>
                <w:rFonts w:ascii="Arial" w:hAnsi="Arial" w:cs="Arial"/>
              </w:rPr>
            </w:pPr>
            <w:r w:rsidRPr="00840263">
              <w:rPr>
                <w:rFonts w:ascii="Arial" w:hAnsi="Arial" w:cs="Arial"/>
              </w:rPr>
              <w:t>Long Term Action Plan:</w:t>
            </w:r>
          </w:p>
          <w:p w14:paraId="398E469A" w14:textId="77777777" w:rsidR="006447E0" w:rsidRPr="00840263" w:rsidRDefault="006447E0" w:rsidP="003854AA">
            <w:pPr>
              <w:rPr>
                <w:rFonts w:ascii="Arial" w:hAnsi="Arial" w:cs="Arial"/>
              </w:rPr>
            </w:pPr>
            <w:r w:rsidRPr="00840263">
              <w:rPr>
                <w:rFonts w:ascii="Arial" w:hAnsi="Arial" w:cs="Arial"/>
              </w:rPr>
              <w:t>(What action is to be carried out to prevent the Accident/Incident/Near Miss happening again).</w:t>
            </w:r>
          </w:p>
          <w:p w14:paraId="223744DC" w14:textId="77777777" w:rsidR="006447E0" w:rsidRPr="00840263" w:rsidRDefault="006447E0" w:rsidP="003854AA">
            <w:pPr>
              <w:rPr>
                <w:rFonts w:ascii="Arial" w:hAnsi="Arial" w:cs="Arial"/>
              </w:rPr>
            </w:pPr>
          </w:p>
        </w:tc>
      </w:tr>
      <w:tr w:rsidR="006447E0" w:rsidRPr="00840263" w14:paraId="249EDCF2" w14:textId="77777777" w:rsidTr="003854AA">
        <w:tc>
          <w:tcPr>
            <w:tcW w:w="9322" w:type="dxa"/>
            <w:gridSpan w:val="2"/>
          </w:tcPr>
          <w:p w14:paraId="29DB7026" w14:textId="77777777" w:rsidR="006447E0" w:rsidRPr="00840263" w:rsidRDefault="006447E0" w:rsidP="003854AA">
            <w:pPr>
              <w:rPr>
                <w:rFonts w:ascii="Arial" w:hAnsi="Arial" w:cs="Arial"/>
                <w:b/>
              </w:rPr>
            </w:pPr>
          </w:p>
          <w:p w14:paraId="626A307A" w14:textId="77777777" w:rsidR="006447E0" w:rsidRPr="00840263" w:rsidRDefault="006447E0" w:rsidP="003854AA">
            <w:pPr>
              <w:rPr>
                <w:rFonts w:ascii="Arial" w:hAnsi="Arial" w:cs="Arial"/>
                <w:b/>
              </w:rPr>
            </w:pPr>
          </w:p>
          <w:p w14:paraId="1ED2ADE3" w14:textId="77777777" w:rsidR="006447E0" w:rsidRPr="00840263" w:rsidRDefault="006447E0" w:rsidP="003854AA">
            <w:pPr>
              <w:rPr>
                <w:rFonts w:ascii="Arial" w:hAnsi="Arial" w:cs="Arial"/>
                <w:b/>
              </w:rPr>
            </w:pPr>
          </w:p>
          <w:p w14:paraId="136590B8" w14:textId="77777777" w:rsidR="006447E0" w:rsidRPr="00840263" w:rsidRDefault="006447E0" w:rsidP="003854AA">
            <w:pPr>
              <w:rPr>
                <w:rFonts w:ascii="Arial" w:hAnsi="Arial" w:cs="Arial"/>
                <w:b/>
              </w:rPr>
            </w:pPr>
          </w:p>
          <w:p w14:paraId="3A6D9F9C" w14:textId="77777777" w:rsidR="006447E0" w:rsidRPr="00840263" w:rsidRDefault="006447E0" w:rsidP="003854AA">
            <w:pPr>
              <w:rPr>
                <w:rFonts w:ascii="Arial" w:hAnsi="Arial" w:cs="Arial"/>
                <w:b/>
              </w:rPr>
            </w:pPr>
          </w:p>
          <w:p w14:paraId="1A91096D" w14:textId="77777777" w:rsidR="006447E0" w:rsidRPr="00840263" w:rsidRDefault="006447E0" w:rsidP="003854AA">
            <w:pPr>
              <w:rPr>
                <w:rFonts w:ascii="Arial" w:hAnsi="Arial" w:cs="Arial"/>
                <w:b/>
              </w:rPr>
            </w:pPr>
          </w:p>
          <w:p w14:paraId="492367B3" w14:textId="77777777" w:rsidR="006447E0" w:rsidRPr="00840263" w:rsidRDefault="006447E0" w:rsidP="003854AA">
            <w:pPr>
              <w:rPr>
                <w:rFonts w:ascii="Arial" w:hAnsi="Arial" w:cs="Arial"/>
                <w:b/>
              </w:rPr>
            </w:pPr>
          </w:p>
          <w:p w14:paraId="6E4E1458" w14:textId="77777777" w:rsidR="006447E0" w:rsidRPr="00840263" w:rsidRDefault="006447E0" w:rsidP="003854AA">
            <w:pPr>
              <w:rPr>
                <w:rFonts w:ascii="Arial" w:hAnsi="Arial" w:cs="Arial"/>
                <w:b/>
              </w:rPr>
            </w:pPr>
          </w:p>
          <w:p w14:paraId="446F5766" w14:textId="77777777" w:rsidR="006447E0" w:rsidRPr="00840263" w:rsidRDefault="006447E0" w:rsidP="003854AA">
            <w:pPr>
              <w:rPr>
                <w:rFonts w:ascii="Arial" w:hAnsi="Arial" w:cs="Arial"/>
                <w:b/>
              </w:rPr>
            </w:pPr>
          </w:p>
          <w:p w14:paraId="7E78BF64" w14:textId="77777777" w:rsidR="006447E0" w:rsidRPr="00840263" w:rsidRDefault="006447E0" w:rsidP="003854AA">
            <w:pPr>
              <w:rPr>
                <w:rFonts w:ascii="Arial" w:hAnsi="Arial" w:cs="Arial"/>
                <w:b/>
              </w:rPr>
            </w:pPr>
          </w:p>
          <w:p w14:paraId="79534946" w14:textId="77777777" w:rsidR="006447E0" w:rsidRPr="00840263" w:rsidRDefault="006447E0" w:rsidP="003854AA">
            <w:pPr>
              <w:rPr>
                <w:rFonts w:ascii="Arial" w:hAnsi="Arial" w:cs="Arial"/>
                <w:b/>
              </w:rPr>
            </w:pPr>
          </w:p>
          <w:p w14:paraId="0B2EFCA4" w14:textId="77777777" w:rsidR="006447E0" w:rsidRPr="00840263" w:rsidRDefault="006447E0" w:rsidP="003854AA">
            <w:pPr>
              <w:rPr>
                <w:rFonts w:ascii="Arial" w:hAnsi="Arial" w:cs="Arial"/>
                <w:b/>
              </w:rPr>
            </w:pPr>
          </w:p>
        </w:tc>
      </w:tr>
      <w:tr w:rsidR="006447E0" w:rsidRPr="00840263" w14:paraId="4F618ADE" w14:textId="77777777" w:rsidTr="003854AA">
        <w:tc>
          <w:tcPr>
            <w:tcW w:w="5893" w:type="dxa"/>
          </w:tcPr>
          <w:p w14:paraId="7D8F00AF" w14:textId="77777777" w:rsidR="006447E0" w:rsidRPr="00840263" w:rsidRDefault="006447E0" w:rsidP="003854AA">
            <w:pPr>
              <w:rPr>
                <w:rFonts w:ascii="Arial" w:hAnsi="Arial" w:cs="Arial"/>
              </w:rPr>
            </w:pPr>
            <w:r w:rsidRPr="00840263">
              <w:rPr>
                <w:rFonts w:ascii="Arial" w:hAnsi="Arial" w:cs="Arial"/>
              </w:rPr>
              <w:t xml:space="preserve">Is a risk assessment (or support plan) review required </w:t>
            </w:r>
            <w:proofErr w:type="gramStart"/>
            <w:r w:rsidRPr="00840263">
              <w:rPr>
                <w:rFonts w:ascii="Arial" w:hAnsi="Arial" w:cs="Arial"/>
              </w:rPr>
              <w:t>as a result of</w:t>
            </w:r>
            <w:proofErr w:type="gramEnd"/>
            <w:r w:rsidRPr="00840263">
              <w:rPr>
                <w:rFonts w:ascii="Arial" w:hAnsi="Arial" w:cs="Arial"/>
              </w:rPr>
              <w:t xml:space="preserve"> this Accident/incident/Near Miss?</w:t>
            </w:r>
          </w:p>
          <w:p w14:paraId="721A326E" w14:textId="77777777" w:rsidR="006447E0" w:rsidRPr="00840263" w:rsidRDefault="006447E0" w:rsidP="003854AA">
            <w:pPr>
              <w:rPr>
                <w:rFonts w:ascii="Arial" w:hAnsi="Arial" w:cs="Arial"/>
                <w:b/>
              </w:rPr>
            </w:pPr>
          </w:p>
          <w:p w14:paraId="720DA5B6" w14:textId="77777777" w:rsidR="006447E0" w:rsidRPr="00840263" w:rsidRDefault="006447E0" w:rsidP="003854AA">
            <w:pPr>
              <w:rPr>
                <w:rFonts w:ascii="Arial" w:hAnsi="Arial" w:cs="Arial"/>
                <w:b/>
              </w:rPr>
            </w:pPr>
          </w:p>
        </w:tc>
        <w:tc>
          <w:tcPr>
            <w:tcW w:w="3429" w:type="dxa"/>
          </w:tcPr>
          <w:p w14:paraId="109B2BC9" w14:textId="77777777" w:rsidR="006447E0" w:rsidRPr="00840263" w:rsidRDefault="006447E0" w:rsidP="003854AA">
            <w:pPr>
              <w:rPr>
                <w:rFonts w:ascii="Arial" w:hAnsi="Arial" w:cs="Arial"/>
                <w:b/>
              </w:rPr>
            </w:pPr>
            <w:proofErr w:type="gramStart"/>
            <w:r w:rsidRPr="00840263">
              <w:rPr>
                <w:rFonts w:ascii="Arial" w:hAnsi="Arial" w:cs="Arial"/>
                <w:b/>
              </w:rPr>
              <w:t>YES  (</w:t>
            </w:r>
            <w:proofErr w:type="gramEnd"/>
            <w:r w:rsidRPr="00840263">
              <w:rPr>
                <w:rFonts w:ascii="Arial" w:hAnsi="Arial" w:cs="Arial"/>
                <w:b/>
              </w:rPr>
              <w:t xml:space="preserve">   )</w:t>
            </w:r>
          </w:p>
          <w:p w14:paraId="2BEB6A74" w14:textId="77777777" w:rsidR="006447E0" w:rsidRPr="00840263" w:rsidRDefault="006447E0" w:rsidP="003854AA">
            <w:pPr>
              <w:rPr>
                <w:rFonts w:ascii="Arial" w:hAnsi="Arial" w:cs="Arial"/>
                <w:b/>
              </w:rPr>
            </w:pPr>
          </w:p>
          <w:p w14:paraId="015FB2F8" w14:textId="77777777" w:rsidR="006447E0" w:rsidRPr="00840263" w:rsidRDefault="006447E0" w:rsidP="003854AA">
            <w:pPr>
              <w:rPr>
                <w:rFonts w:ascii="Arial" w:hAnsi="Arial" w:cs="Arial"/>
                <w:b/>
              </w:rPr>
            </w:pPr>
            <w:proofErr w:type="gramStart"/>
            <w:r w:rsidRPr="00840263">
              <w:rPr>
                <w:rFonts w:ascii="Arial" w:hAnsi="Arial" w:cs="Arial"/>
                <w:b/>
              </w:rPr>
              <w:t>NO  (</w:t>
            </w:r>
            <w:proofErr w:type="gramEnd"/>
            <w:r w:rsidRPr="00840263">
              <w:rPr>
                <w:rFonts w:ascii="Arial" w:hAnsi="Arial" w:cs="Arial"/>
                <w:b/>
              </w:rPr>
              <w:t xml:space="preserve">   )</w:t>
            </w:r>
          </w:p>
        </w:tc>
      </w:tr>
      <w:tr w:rsidR="006447E0" w:rsidRPr="00840263" w14:paraId="15A4442A" w14:textId="77777777" w:rsidTr="003854AA">
        <w:tc>
          <w:tcPr>
            <w:tcW w:w="5893" w:type="dxa"/>
          </w:tcPr>
          <w:p w14:paraId="6C193805" w14:textId="77777777" w:rsidR="006447E0" w:rsidRPr="00840263" w:rsidRDefault="006447E0" w:rsidP="003854AA">
            <w:pPr>
              <w:rPr>
                <w:rFonts w:ascii="Arial" w:hAnsi="Arial" w:cs="Arial"/>
              </w:rPr>
            </w:pPr>
            <w:r w:rsidRPr="00840263">
              <w:rPr>
                <w:rFonts w:ascii="Arial" w:hAnsi="Arial" w:cs="Arial"/>
              </w:rPr>
              <w:t>Action to be out by:</w:t>
            </w:r>
          </w:p>
          <w:p w14:paraId="1E87072A" w14:textId="77777777" w:rsidR="006447E0" w:rsidRPr="00840263" w:rsidRDefault="006447E0" w:rsidP="003854AA">
            <w:pPr>
              <w:rPr>
                <w:rFonts w:ascii="Arial" w:hAnsi="Arial" w:cs="Arial"/>
              </w:rPr>
            </w:pPr>
            <w:r w:rsidRPr="00840263">
              <w:rPr>
                <w:rFonts w:ascii="Arial" w:hAnsi="Arial" w:cs="Arial"/>
              </w:rPr>
              <w:t>(Name)</w:t>
            </w:r>
          </w:p>
          <w:p w14:paraId="3D2A86BD" w14:textId="77777777" w:rsidR="006447E0" w:rsidRPr="00840263" w:rsidRDefault="006447E0" w:rsidP="003854AA">
            <w:pPr>
              <w:rPr>
                <w:rFonts w:ascii="Arial" w:hAnsi="Arial" w:cs="Arial"/>
              </w:rPr>
            </w:pPr>
          </w:p>
          <w:p w14:paraId="237FC825" w14:textId="77777777" w:rsidR="006447E0" w:rsidRPr="00840263" w:rsidRDefault="006447E0" w:rsidP="003854AA">
            <w:pPr>
              <w:rPr>
                <w:rFonts w:ascii="Arial" w:hAnsi="Arial" w:cs="Arial"/>
              </w:rPr>
            </w:pPr>
          </w:p>
        </w:tc>
        <w:tc>
          <w:tcPr>
            <w:tcW w:w="3429" w:type="dxa"/>
          </w:tcPr>
          <w:p w14:paraId="782DF1DB" w14:textId="77777777" w:rsidR="006447E0" w:rsidRPr="00840263" w:rsidRDefault="006447E0" w:rsidP="003854AA">
            <w:pPr>
              <w:rPr>
                <w:rFonts w:ascii="Arial" w:hAnsi="Arial" w:cs="Arial"/>
              </w:rPr>
            </w:pPr>
            <w:r w:rsidRPr="00840263">
              <w:rPr>
                <w:rFonts w:ascii="Arial" w:hAnsi="Arial" w:cs="Arial"/>
              </w:rPr>
              <w:t>By Date:</w:t>
            </w:r>
          </w:p>
        </w:tc>
      </w:tr>
      <w:tr w:rsidR="006447E0" w:rsidRPr="00840263" w14:paraId="47674275" w14:textId="77777777" w:rsidTr="003854AA">
        <w:tc>
          <w:tcPr>
            <w:tcW w:w="5893" w:type="dxa"/>
          </w:tcPr>
          <w:p w14:paraId="59D7BE6C" w14:textId="77777777" w:rsidR="006447E0" w:rsidRPr="00840263" w:rsidRDefault="00A90C0B" w:rsidP="003854AA">
            <w:pPr>
              <w:rPr>
                <w:rFonts w:ascii="Arial" w:hAnsi="Arial" w:cs="Arial"/>
              </w:rPr>
            </w:pPr>
            <w:r>
              <w:rPr>
                <w:rFonts w:ascii="Arial" w:hAnsi="Arial" w:cs="Arial"/>
              </w:rPr>
              <w:t>Management</w:t>
            </w:r>
            <w:r w:rsidR="006447E0" w:rsidRPr="00840263">
              <w:rPr>
                <w:rFonts w:ascii="Arial" w:hAnsi="Arial" w:cs="Arial"/>
              </w:rPr>
              <w:t xml:space="preserve"> Section reviewed by:</w:t>
            </w:r>
          </w:p>
          <w:p w14:paraId="44B113CB" w14:textId="77777777" w:rsidR="006447E0" w:rsidRPr="00840263" w:rsidRDefault="006447E0" w:rsidP="003854AA">
            <w:pPr>
              <w:rPr>
                <w:rFonts w:ascii="Arial" w:hAnsi="Arial" w:cs="Arial"/>
              </w:rPr>
            </w:pPr>
            <w:r w:rsidRPr="00840263">
              <w:rPr>
                <w:rFonts w:ascii="Arial" w:hAnsi="Arial" w:cs="Arial"/>
              </w:rPr>
              <w:t>(Name)</w:t>
            </w:r>
          </w:p>
          <w:p w14:paraId="5851356D" w14:textId="77777777" w:rsidR="006447E0" w:rsidRPr="00840263" w:rsidRDefault="006447E0" w:rsidP="003854AA">
            <w:pPr>
              <w:rPr>
                <w:rFonts w:ascii="Arial" w:hAnsi="Arial" w:cs="Arial"/>
              </w:rPr>
            </w:pPr>
          </w:p>
          <w:p w14:paraId="3E7B78E7" w14:textId="77777777" w:rsidR="006447E0" w:rsidRPr="00840263" w:rsidRDefault="006447E0" w:rsidP="003854AA">
            <w:pPr>
              <w:rPr>
                <w:rFonts w:ascii="Arial" w:hAnsi="Arial" w:cs="Arial"/>
              </w:rPr>
            </w:pPr>
          </w:p>
        </w:tc>
        <w:tc>
          <w:tcPr>
            <w:tcW w:w="3429" w:type="dxa"/>
          </w:tcPr>
          <w:p w14:paraId="21DA1BBF" w14:textId="77777777" w:rsidR="006447E0" w:rsidRPr="00840263" w:rsidRDefault="006447E0" w:rsidP="003854AA">
            <w:pPr>
              <w:rPr>
                <w:rFonts w:ascii="Arial" w:hAnsi="Arial" w:cs="Arial"/>
              </w:rPr>
            </w:pPr>
            <w:r w:rsidRPr="00840263">
              <w:rPr>
                <w:rFonts w:ascii="Arial" w:hAnsi="Arial" w:cs="Arial"/>
              </w:rPr>
              <w:t>Date:</w:t>
            </w:r>
          </w:p>
        </w:tc>
      </w:tr>
      <w:tr w:rsidR="006447E0" w:rsidRPr="00840263" w14:paraId="4AA4512F" w14:textId="77777777" w:rsidTr="003854AA">
        <w:tc>
          <w:tcPr>
            <w:tcW w:w="5893" w:type="dxa"/>
          </w:tcPr>
          <w:p w14:paraId="5F6D54B3" w14:textId="77777777" w:rsidR="006447E0" w:rsidRPr="00840263" w:rsidRDefault="006447E0" w:rsidP="003854AA">
            <w:pPr>
              <w:rPr>
                <w:rFonts w:ascii="Arial" w:hAnsi="Arial" w:cs="Arial"/>
              </w:rPr>
            </w:pPr>
            <w:r w:rsidRPr="00840263">
              <w:rPr>
                <w:rFonts w:ascii="Arial" w:hAnsi="Arial" w:cs="Arial"/>
              </w:rPr>
              <w:t>RIDDOR Report confirmed by:</w:t>
            </w:r>
          </w:p>
          <w:p w14:paraId="00573AD6" w14:textId="77777777" w:rsidR="006447E0" w:rsidRPr="00840263" w:rsidRDefault="006447E0" w:rsidP="003854AA">
            <w:pPr>
              <w:rPr>
                <w:rFonts w:ascii="Arial" w:hAnsi="Arial" w:cs="Arial"/>
              </w:rPr>
            </w:pPr>
            <w:r w:rsidRPr="00840263">
              <w:rPr>
                <w:rFonts w:ascii="Arial" w:hAnsi="Arial" w:cs="Arial"/>
              </w:rPr>
              <w:t>(name)</w:t>
            </w:r>
          </w:p>
          <w:p w14:paraId="2D78D51F" w14:textId="77777777" w:rsidR="006447E0" w:rsidRPr="00840263" w:rsidRDefault="006447E0" w:rsidP="003854AA">
            <w:pPr>
              <w:rPr>
                <w:rFonts w:ascii="Arial" w:hAnsi="Arial" w:cs="Arial"/>
                <w:b/>
              </w:rPr>
            </w:pPr>
          </w:p>
          <w:p w14:paraId="0F94D4A4" w14:textId="77777777" w:rsidR="006447E0" w:rsidRPr="00840263" w:rsidRDefault="006447E0" w:rsidP="003854AA">
            <w:pPr>
              <w:rPr>
                <w:rFonts w:ascii="Arial" w:hAnsi="Arial" w:cs="Arial"/>
                <w:b/>
              </w:rPr>
            </w:pPr>
          </w:p>
        </w:tc>
        <w:tc>
          <w:tcPr>
            <w:tcW w:w="3429" w:type="dxa"/>
          </w:tcPr>
          <w:p w14:paraId="5BAE594A" w14:textId="77777777" w:rsidR="006447E0" w:rsidRPr="00840263" w:rsidRDefault="006447E0" w:rsidP="003854AA">
            <w:pPr>
              <w:rPr>
                <w:rFonts w:ascii="Arial" w:hAnsi="Arial" w:cs="Arial"/>
              </w:rPr>
            </w:pPr>
            <w:r w:rsidRPr="00840263">
              <w:rPr>
                <w:rFonts w:ascii="Arial" w:hAnsi="Arial" w:cs="Arial"/>
              </w:rPr>
              <w:t>Date:</w:t>
            </w:r>
          </w:p>
        </w:tc>
      </w:tr>
    </w:tbl>
    <w:p w14:paraId="1CCB6818" w14:textId="77777777" w:rsidR="006447E0" w:rsidRPr="00840263" w:rsidRDefault="006447E0" w:rsidP="006447E0">
      <w:pPr>
        <w:rPr>
          <w:rFonts w:ascii="Arial" w:hAnsi="Arial" w:cs="Arial"/>
          <w:b/>
        </w:rPr>
      </w:pPr>
    </w:p>
    <w:p w14:paraId="42652966" w14:textId="77777777" w:rsidR="008F5912" w:rsidRDefault="008F5912" w:rsidP="006447E0">
      <w:pPr>
        <w:spacing w:after="200" w:line="276" w:lineRule="auto"/>
        <w:rPr>
          <w:rFonts w:ascii="Arial" w:hAnsi="Arial" w:cs="Arial"/>
        </w:rPr>
      </w:pPr>
    </w:p>
    <w:p w14:paraId="3DF20F3D" w14:textId="77777777" w:rsidR="00B36846" w:rsidRDefault="00B36846" w:rsidP="006447E0">
      <w:pPr>
        <w:spacing w:after="200" w:line="276" w:lineRule="auto"/>
        <w:rPr>
          <w:rFonts w:ascii="Arial" w:hAnsi="Arial" w:cs="Arial"/>
        </w:rPr>
      </w:pPr>
    </w:p>
    <w:p w14:paraId="0A3F6131" w14:textId="77777777" w:rsidR="00B36846" w:rsidRDefault="00B36846" w:rsidP="006447E0">
      <w:pPr>
        <w:spacing w:after="200" w:line="276" w:lineRule="auto"/>
        <w:rPr>
          <w:rFonts w:ascii="Arial" w:hAnsi="Arial" w:cs="Arial"/>
        </w:rPr>
      </w:pPr>
    </w:p>
    <w:p w14:paraId="3C8059F6" w14:textId="77777777" w:rsidR="00B36846" w:rsidRDefault="00B36846" w:rsidP="006447E0">
      <w:pPr>
        <w:spacing w:after="200" w:line="276" w:lineRule="auto"/>
        <w:rPr>
          <w:rFonts w:ascii="Arial" w:hAnsi="Arial" w:cs="Arial"/>
        </w:rPr>
      </w:pPr>
    </w:p>
    <w:p w14:paraId="2307FEF2" w14:textId="77777777" w:rsidR="00BD6A7B" w:rsidRDefault="00BD6A7B" w:rsidP="00B36846">
      <w:pPr>
        <w:pStyle w:val="Default"/>
        <w:rPr>
          <w:rFonts w:ascii="Arial" w:hAnsi="Arial" w:cs="Arial"/>
          <w:sz w:val="32"/>
          <w:szCs w:val="32"/>
        </w:rPr>
      </w:pPr>
    </w:p>
    <w:p w14:paraId="23FA682D" w14:textId="4026FA99" w:rsidR="003656E3" w:rsidRDefault="003656E3">
      <w:pPr>
        <w:spacing w:after="200" w:line="276" w:lineRule="auto"/>
        <w:rPr>
          <w:rFonts w:ascii="Arial" w:hAnsi="Arial" w:cs="Arial"/>
          <w:sz w:val="32"/>
          <w:szCs w:val="32"/>
        </w:rPr>
        <w:sectPr w:rsidR="003656E3" w:rsidSect="009D5B9D">
          <w:headerReference w:type="default" r:id="rId20"/>
          <w:pgSz w:w="11906" w:h="16838"/>
          <w:pgMar w:top="1440" w:right="1440" w:bottom="1440" w:left="1440" w:header="708" w:footer="708" w:gutter="0"/>
          <w:cols w:space="708"/>
          <w:docGrid w:linePitch="360"/>
        </w:sectPr>
      </w:pPr>
    </w:p>
    <w:p w14:paraId="12CA6CC0" w14:textId="27286658" w:rsidR="00BD6A7B" w:rsidRDefault="00BD6A7B" w:rsidP="00B36846">
      <w:pPr>
        <w:pStyle w:val="Default"/>
        <w:rPr>
          <w:rFonts w:ascii="Arial" w:hAnsi="Arial" w:cs="Arial"/>
          <w:sz w:val="32"/>
          <w:szCs w:val="32"/>
        </w:rPr>
      </w:pPr>
    </w:p>
    <w:p w14:paraId="7ABAB0A7" w14:textId="77777777" w:rsidR="00BD6A7B" w:rsidRDefault="00BD6A7B" w:rsidP="00B36846">
      <w:pPr>
        <w:pStyle w:val="Default"/>
        <w:rPr>
          <w:rFonts w:ascii="Arial" w:hAnsi="Arial" w:cs="Arial"/>
          <w:sz w:val="32"/>
          <w:szCs w:val="32"/>
        </w:rPr>
      </w:pPr>
    </w:p>
    <w:p w14:paraId="6717EBA1" w14:textId="77777777" w:rsidR="00BD6A7B" w:rsidRDefault="00BD6A7B" w:rsidP="00B36846">
      <w:pPr>
        <w:pStyle w:val="Default"/>
        <w:rPr>
          <w:rFonts w:ascii="Arial" w:hAnsi="Arial" w:cs="Arial"/>
          <w:sz w:val="32"/>
          <w:szCs w:val="32"/>
        </w:rPr>
      </w:pPr>
    </w:p>
    <w:p w14:paraId="1BB76E29" w14:textId="3268A3B0" w:rsidR="00B36846" w:rsidRPr="00723397" w:rsidRDefault="00B36846" w:rsidP="00296396">
      <w:pPr>
        <w:pStyle w:val="Default"/>
        <w:jc w:val="center"/>
        <w:rPr>
          <w:rFonts w:ascii="Arial" w:hAnsi="Arial" w:cs="Arial"/>
          <w:sz w:val="32"/>
          <w:szCs w:val="32"/>
        </w:rPr>
      </w:pPr>
      <w:r w:rsidRPr="00723397">
        <w:rPr>
          <w:rFonts w:ascii="Arial" w:hAnsi="Arial" w:cs="Arial"/>
          <w:sz w:val="32"/>
          <w:szCs w:val="32"/>
        </w:rPr>
        <w:t xml:space="preserve">Acceptance of </w:t>
      </w:r>
      <w:r>
        <w:rPr>
          <w:rFonts w:ascii="Arial" w:hAnsi="Arial" w:cs="Arial"/>
          <w:sz w:val="32"/>
          <w:szCs w:val="32"/>
        </w:rPr>
        <w:t>Adult Safeguarding</w:t>
      </w:r>
      <w:r w:rsidRPr="00723397">
        <w:rPr>
          <w:rFonts w:ascii="Arial" w:hAnsi="Arial" w:cs="Arial"/>
          <w:sz w:val="32"/>
          <w:szCs w:val="32"/>
        </w:rPr>
        <w:t xml:space="preserve"> Policy and Procedures</w:t>
      </w:r>
    </w:p>
    <w:p w14:paraId="6709D93C" w14:textId="77777777" w:rsidR="00B36846" w:rsidRPr="00723397" w:rsidRDefault="00B36846" w:rsidP="00B36846">
      <w:pPr>
        <w:pStyle w:val="Default"/>
        <w:rPr>
          <w:rFonts w:ascii="Arial" w:hAnsi="Arial" w:cs="Arial"/>
          <w:sz w:val="23"/>
          <w:szCs w:val="23"/>
        </w:rPr>
      </w:pPr>
    </w:p>
    <w:p w14:paraId="7FDFB16E" w14:textId="77777777" w:rsidR="00B36846" w:rsidRDefault="00B36846" w:rsidP="00B36846">
      <w:pPr>
        <w:pStyle w:val="Default"/>
        <w:rPr>
          <w:rFonts w:ascii="Arial" w:hAnsi="Arial" w:cs="Arial"/>
          <w:sz w:val="23"/>
          <w:szCs w:val="23"/>
        </w:rPr>
      </w:pPr>
    </w:p>
    <w:p w14:paraId="43A6B29C" w14:textId="77777777" w:rsidR="00DD0718" w:rsidRDefault="00DD0718" w:rsidP="00B36846">
      <w:pPr>
        <w:pStyle w:val="Default"/>
        <w:rPr>
          <w:rFonts w:ascii="Arial" w:hAnsi="Arial" w:cs="Arial"/>
          <w:sz w:val="23"/>
          <w:szCs w:val="23"/>
        </w:rPr>
      </w:pPr>
    </w:p>
    <w:p w14:paraId="6D1EE901" w14:textId="77777777" w:rsidR="00DD0718" w:rsidRPr="00723397" w:rsidRDefault="00DD0718" w:rsidP="00B36846">
      <w:pPr>
        <w:pStyle w:val="Default"/>
        <w:rPr>
          <w:rFonts w:ascii="Arial" w:hAnsi="Arial" w:cs="Arial"/>
          <w:sz w:val="23"/>
          <w:szCs w:val="23"/>
        </w:rPr>
      </w:pPr>
    </w:p>
    <w:p w14:paraId="55DDBF80" w14:textId="140444F7" w:rsidR="00B36846" w:rsidRPr="00723397" w:rsidRDefault="00B36846" w:rsidP="00B36846">
      <w:pPr>
        <w:pStyle w:val="Default"/>
        <w:rPr>
          <w:rFonts w:ascii="Arial" w:hAnsi="Arial" w:cs="Arial"/>
          <w:sz w:val="23"/>
          <w:szCs w:val="23"/>
        </w:rPr>
      </w:pPr>
      <w:r w:rsidRPr="00723397">
        <w:rPr>
          <w:rFonts w:ascii="Arial" w:hAnsi="Arial" w:cs="Arial"/>
          <w:sz w:val="23"/>
          <w:szCs w:val="23"/>
        </w:rPr>
        <w:t>Name: ___________________________________</w:t>
      </w:r>
      <w:r w:rsidR="00296396">
        <w:rPr>
          <w:rFonts w:ascii="Arial" w:hAnsi="Arial" w:cs="Arial"/>
          <w:sz w:val="23"/>
          <w:szCs w:val="23"/>
        </w:rPr>
        <w:t>___</w:t>
      </w:r>
      <w:r w:rsidRPr="00723397">
        <w:rPr>
          <w:rFonts w:ascii="Arial" w:hAnsi="Arial" w:cs="Arial"/>
          <w:sz w:val="23"/>
          <w:szCs w:val="23"/>
        </w:rPr>
        <w:t xml:space="preserve">________________________ </w:t>
      </w:r>
    </w:p>
    <w:p w14:paraId="37088052" w14:textId="77777777" w:rsidR="00B36846" w:rsidRDefault="00B36846" w:rsidP="00B36846">
      <w:pPr>
        <w:pStyle w:val="Default"/>
        <w:rPr>
          <w:rFonts w:ascii="Arial" w:hAnsi="Arial" w:cs="Arial"/>
          <w:sz w:val="23"/>
          <w:szCs w:val="23"/>
        </w:rPr>
      </w:pPr>
    </w:p>
    <w:p w14:paraId="3E9492FA" w14:textId="77777777" w:rsidR="00296396" w:rsidRPr="00723397" w:rsidRDefault="00296396" w:rsidP="00B36846">
      <w:pPr>
        <w:pStyle w:val="Default"/>
        <w:rPr>
          <w:rFonts w:ascii="Arial" w:hAnsi="Arial" w:cs="Arial"/>
          <w:sz w:val="23"/>
          <w:szCs w:val="23"/>
        </w:rPr>
      </w:pPr>
    </w:p>
    <w:p w14:paraId="5C2F9611" w14:textId="77777777" w:rsidR="00B36846" w:rsidRPr="00723397" w:rsidRDefault="00B36846" w:rsidP="00B36846">
      <w:pPr>
        <w:pStyle w:val="Default"/>
        <w:rPr>
          <w:rFonts w:ascii="Arial" w:hAnsi="Arial" w:cs="Arial"/>
          <w:sz w:val="23"/>
          <w:szCs w:val="23"/>
        </w:rPr>
      </w:pPr>
      <w:r>
        <w:rPr>
          <w:rFonts w:ascii="Arial" w:hAnsi="Arial" w:cs="Arial"/>
          <w:sz w:val="23"/>
          <w:szCs w:val="23"/>
        </w:rPr>
        <w:t>Job/</w:t>
      </w:r>
      <w:r w:rsidRPr="00723397">
        <w:rPr>
          <w:rFonts w:ascii="Arial" w:hAnsi="Arial" w:cs="Arial"/>
          <w:sz w:val="23"/>
          <w:szCs w:val="23"/>
        </w:rPr>
        <w:t xml:space="preserve">Role: ____________________________________________________________ </w:t>
      </w:r>
    </w:p>
    <w:p w14:paraId="289CE092" w14:textId="77777777" w:rsidR="00B36846" w:rsidRPr="00723397" w:rsidRDefault="00B36846" w:rsidP="00B36846">
      <w:pPr>
        <w:pStyle w:val="Default"/>
        <w:rPr>
          <w:rFonts w:ascii="Arial" w:hAnsi="Arial" w:cs="Arial"/>
          <w:sz w:val="23"/>
          <w:szCs w:val="23"/>
        </w:rPr>
      </w:pPr>
    </w:p>
    <w:p w14:paraId="6FAF810B" w14:textId="77777777" w:rsidR="00B36846" w:rsidRPr="00723397" w:rsidRDefault="00B36846" w:rsidP="00B36846">
      <w:pPr>
        <w:pStyle w:val="Default"/>
        <w:rPr>
          <w:rFonts w:ascii="Arial" w:hAnsi="Arial" w:cs="Arial"/>
          <w:sz w:val="23"/>
          <w:szCs w:val="23"/>
        </w:rPr>
      </w:pPr>
    </w:p>
    <w:p w14:paraId="3AF6665A" w14:textId="346A7AD1" w:rsidR="00B36846" w:rsidRPr="00723397" w:rsidRDefault="00296396" w:rsidP="00B36846">
      <w:pPr>
        <w:pStyle w:val="Default"/>
        <w:rPr>
          <w:rFonts w:ascii="Arial" w:hAnsi="Arial" w:cs="Arial"/>
          <w:sz w:val="23"/>
          <w:szCs w:val="23"/>
        </w:rPr>
      </w:pPr>
      <w:r>
        <w:rPr>
          <w:rFonts w:ascii="Arial" w:hAnsi="Arial" w:cs="Arial"/>
          <w:sz w:val="23"/>
          <w:szCs w:val="23"/>
        </w:rPr>
        <w:t xml:space="preserve">I </w:t>
      </w:r>
      <w:r w:rsidR="00B36846" w:rsidRPr="00723397">
        <w:rPr>
          <w:rFonts w:ascii="Arial" w:hAnsi="Arial" w:cs="Arial"/>
          <w:sz w:val="23"/>
          <w:szCs w:val="23"/>
        </w:rPr>
        <w:t xml:space="preserve">hereby declare that I have read and understood the </w:t>
      </w:r>
      <w:r w:rsidR="00B36846">
        <w:rPr>
          <w:rFonts w:ascii="Arial" w:hAnsi="Arial" w:cs="Arial"/>
          <w:sz w:val="23"/>
          <w:szCs w:val="23"/>
        </w:rPr>
        <w:t>Tara Centre Adult Safeguarding Policy and</w:t>
      </w:r>
      <w:r w:rsidR="00B36846" w:rsidRPr="00723397">
        <w:rPr>
          <w:rFonts w:ascii="Arial" w:hAnsi="Arial" w:cs="Arial"/>
          <w:sz w:val="23"/>
          <w:szCs w:val="23"/>
        </w:rPr>
        <w:t xml:space="preserve"> will comply with the </w:t>
      </w:r>
      <w:r w:rsidR="00B36846">
        <w:rPr>
          <w:rFonts w:ascii="Arial" w:hAnsi="Arial" w:cs="Arial"/>
          <w:sz w:val="23"/>
          <w:szCs w:val="23"/>
        </w:rPr>
        <w:t xml:space="preserve">associated procedures and guidelines.  </w:t>
      </w:r>
    </w:p>
    <w:p w14:paraId="19C15F24" w14:textId="77777777" w:rsidR="00B36846" w:rsidRPr="00723397" w:rsidRDefault="00B36846" w:rsidP="00B36846">
      <w:pPr>
        <w:pStyle w:val="Default"/>
        <w:rPr>
          <w:rFonts w:ascii="Arial" w:hAnsi="Arial" w:cs="Arial"/>
          <w:sz w:val="23"/>
          <w:szCs w:val="23"/>
        </w:rPr>
      </w:pPr>
    </w:p>
    <w:p w14:paraId="2A6BB6C1" w14:textId="77777777" w:rsidR="00B36846" w:rsidRDefault="00B36846" w:rsidP="00B36846">
      <w:pPr>
        <w:pStyle w:val="Default"/>
        <w:rPr>
          <w:rFonts w:ascii="Arial" w:hAnsi="Arial" w:cs="Arial"/>
          <w:sz w:val="23"/>
          <w:szCs w:val="23"/>
        </w:rPr>
      </w:pPr>
    </w:p>
    <w:p w14:paraId="5EA226CD" w14:textId="77777777" w:rsidR="00296396" w:rsidRPr="00723397" w:rsidRDefault="00296396" w:rsidP="00B36846">
      <w:pPr>
        <w:pStyle w:val="Default"/>
        <w:rPr>
          <w:rFonts w:ascii="Arial" w:hAnsi="Arial" w:cs="Arial"/>
          <w:sz w:val="23"/>
          <w:szCs w:val="23"/>
        </w:rPr>
      </w:pPr>
    </w:p>
    <w:p w14:paraId="014ED951" w14:textId="77777777" w:rsidR="00B36846" w:rsidRDefault="00B36846" w:rsidP="00B36846">
      <w:pPr>
        <w:pStyle w:val="Default"/>
        <w:rPr>
          <w:rFonts w:ascii="Arial" w:hAnsi="Arial" w:cs="Arial"/>
          <w:sz w:val="23"/>
          <w:szCs w:val="23"/>
        </w:rPr>
      </w:pPr>
      <w:r w:rsidRPr="00723397">
        <w:rPr>
          <w:rFonts w:ascii="Arial" w:hAnsi="Arial" w:cs="Arial"/>
          <w:sz w:val="23"/>
          <w:szCs w:val="23"/>
        </w:rPr>
        <w:t>Signature: ________________________________________</w:t>
      </w:r>
      <w:r w:rsidRPr="00A028B9">
        <w:rPr>
          <w:rFonts w:ascii="Arial" w:hAnsi="Arial" w:cs="Arial"/>
          <w:sz w:val="23"/>
          <w:szCs w:val="23"/>
        </w:rPr>
        <w:t xml:space="preserve"> </w:t>
      </w:r>
    </w:p>
    <w:p w14:paraId="46001A37" w14:textId="77777777" w:rsidR="00296396" w:rsidRDefault="00296396" w:rsidP="00B36846">
      <w:pPr>
        <w:pStyle w:val="Default"/>
        <w:rPr>
          <w:rFonts w:ascii="Arial" w:hAnsi="Arial" w:cs="Arial"/>
          <w:sz w:val="23"/>
          <w:szCs w:val="23"/>
        </w:rPr>
      </w:pPr>
    </w:p>
    <w:p w14:paraId="014F9CEF" w14:textId="77777777" w:rsidR="00296396" w:rsidRDefault="00296396" w:rsidP="00B36846">
      <w:pPr>
        <w:pStyle w:val="Default"/>
        <w:rPr>
          <w:rFonts w:ascii="Arial" w:hAnsi="Arial" w:cs="Arial"/>
          <w:sz w:val="23"/>
          <w:szCs w:val="23"/>
        </w:rPr>
      </w:pPr>
    </w:p>
    <w:p w14:paraId="48F3ABAD" w14:textId="77777777" w:rsidR="00B36846" w:rsidRDefault="00B36846" w:rsidP="00B36846">
      <w:pPr>
        <w:pStyle w:val="Default"/>
        <w:rPr>
          <w:rFonts w:ascii="Arial" w:hAnsi="Arial" w:cs="Arial"/>
          <w:sz w:val="23"/>
          <w:szCs w:val="23"/>
        </w:rPr>
      </w:pPr>
    </w:p>
    <w:p w14:paraId="470DEEFB" w14:textId="77777777" w:rsidR="00B36846" w:rsidRPr="00A028B9" w:rsidRDefault="00B36846" w:rsidP="00B36846">
      <w:pPr>
        <w:pStyle w:val="Default"/>
        <w:rPr>
          <w:rFonts w:ascii="Arial" w:hAnsi="Arial" w:cs="Arial"/>
          <w:sz w:val="23"/>
          <w:szCs w:val="23"/>
        </w:rPr>
      </w:pPr>
      <w:r>
        <w:rPr>
          <w:rFonts w:ascii="Arial" w:hAnsi="Arial" w:cs="Arial"/>
          <w:sz w:val="23"/>
          <w:szCs w:val="23"/>
        </w:rPr>
        <w:t>Date: ______________________________</w:t>
      </w:r>
    </w:p>
    <w:p w14:paraId="7C95DE09" w14:textId="77777777" w:rsidR="00B36846" w:rsidRPr="00840263" w:rsidRDefault="00B36846" w:rsidP="006447E0">
      <w:pPr>
        <w:spacing w:after="200" w:line="276" w:lineRule="auto"/>
        <w:rPr>
          <w:rFonts w:ascii="Arial" w:hAnsi="Arial" w:cs="Arial"/>
        </w:rPr>
      </w:pPr>
    </w:p>
    <w:sectPr w:rsidR="00B36846" w:rsidRPr="00840263" w:rsidSect="009D5B9D">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294B8" w14:textId="77777777" w:rsidR="00A12502" w:rsidRDefault="00A12502" w:rsidP="00167561">
      <w:r>
        <w:separator/>
      </w:r>
    </w:p>
  </w:endnote>
  <w:endnote w:type="continuationSeparator" w:id="0">
    <w:p w14:paraId="6A425401" w14:textId="77777777" w:rsidR="00A12502" w:rsidRDefault="00A12502" w:rsidP="0016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AB4408" w14:paraId="4E6F78AD" w14:textId="77777777">
      <w:tc>
        <w:tcPr>
          <w:tcW w:w="4500" w:type="pct"/>
          <w:tcBorders>
            <w:top w:val="single" w:sz="4" w:space="0" w:color="000000" w:themeColor="text1"/>
          </w:tcBorders>
        </w:tcPr>
        <w:p w14:paraId="3A4F6DA6" w14:textId="5851A27D" w:rsidR="00AB4408" w:rsidRPr="00760D23" w:rsidRDefault="00844A19" w:rsidP="00844A19">
          <w:pPr>
            <w:pStyle w:val="Footer"/>
            <w:rPr>
              <w:rFonts w:ascii="Aptos" w:hAnsi="Aptos"/>
              <w:sz w:val="20"/>
              <w:szCs w:val="20"/>
            </w:rPr>
          </w:pPr>
          <w:r w:rsidRPr="00760D23">
            <w:rPr>
              <w:rFonts w:ascii="Aptos" w:hAnsi="Aptos"/>
              <w:sz w:val="20"/>
              <w:szCs w:val="20"/>
            </w:rPr>
            <w:t xml:space="preserve">Tara Centre Adult Safeguarding Policy &amp; Procedures 2023    </w:t>
          </w:r>
        </w:p>
      </w:tc>
      <w:tc>
        <w:tcPr>
          <w:tcW w:w="500" w:type="pct"/>
          <w:tcBorders>
            <w:top w:val="single" w:sz="4" w:space="0" w:color="C0504D" w:themeColor="accent2"/>
          </w:tcBorders>
          <w:shd w:val="clear" w:color="auto" w:fill="943634" w:themeFill="accent2" w:themeFillShade="BF"/>
        </w:tcPr>
        <w:p w14:paraId="142E473C" w14:textId="43C2EB56" w:rsidR="00AB4408" w:rsidRPr="00760D23" w:rsidRDefault="00AB4408">
          <w:pPr>
            <w:pStyle w:val="Header"/>
            <w:rPr>
              <w:rFonts w:ascii="Aptos" w:hAnsi="Aptos"/>
              <w:color w:val="FFFFFF" w:themeColor="background1"/>
            </w:rPr>
          </w:pPr>
          <w:r w:rsidRPr="00760D23">
            <w:rPr>
              <w:rFonts w:ascii="Aptos" w:hAnsi="Aptos"/>
              <w:sz w:val="28"/>
              <w:szCs w:val="28"/>
            </w:rPr>
            <w:fldChar w:fldCharType="begin"/>
          </w:r>
          <w:r w:rsidRPr="00760D23">
            <w:rPr>
              <w:rFonts w:ascii="Aptos" w:hAnsi="Aptos"/>
              <w:sz w:val="28"/>
              <w:szCs w:val="28"/>
            </w:rPr>
            <w:instrText xml:space="preserve"> PAGE   \* MERGEFORMAT </w:instrText>
          </w:r>
          <w:r w:rsidRPr="00760D23">
            <w:rPr>
              <w:rFonts w:ascii="Aptos" w:hAnsi="Aptos"/>
              <w:sz w:val="28"/>
              <w:szCs w:val="28"/>
            </w:rPr>
            <w:fldChar w:fldCharType="separate"/>
          </w:r>
          <w:r w:rsidRPr="00760D23">
            <w:rPr>
              <w:rFonts w:ascii="Aptos" w:hAnsi="Aptos"/>
              <w:noProof/>
              <w:color w:val="FFFFFF" w:themeColor="background1"/>
              <w:sz w:val="28"/>
              <w:szCs w:val="28"/>
            </w:rPr>
            <w:t>6</w:t>
          </w:r>
          <w:r w:rsidRPr="00760D23">
            <w:rPr>
              <w:rFonts w:ascii="Aptos" w:hAnsi="Aptos"/>
              <w:noProof/>
              <w:color w:val="FFFFFF" w:themeColor="background1"/>
              <w:sz w:val="28"/>
              <w:szCs w:val="28"/>
            </w:rPr>
            <w:fldChar w:fldCharType="end"/>
          </w:r>
        </w:p>
      </w:tc>
    </w:tr>
  </w:tbl>
  <w:p w14:paraId="25756150" w14:textId="77777777" w:rsidR="00AB4408" w:rsidRDefault="00AB4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A3AE" w14:textId="77777777" w:rsidR="00A12502" w:rsidRDefault="00A12502" w:rsidP="00167561">
      <w:r>
        <w:separator/>
      </w:r>
    </w:p>
  </w:footnote>
  <w:footnote w:type="continuationSeparator" w:id="0">
    <w:p w14:paraId="06545D2B" w14:textId="77777777" w:rsidR="00A12502" w:rsidRDefault="00A12502" w:rsidP="0016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3077" w14:textId="77777777" w:rsidR="00296396" w:rsidRDefault="00296396" w:rsidP="00296396">
    <w:pPr>
      <w:rPr>
        <w:rFonts w:ascii="Arial" w:hAnsi="Arial" w:cs="Arial"/>
        <w:b/>
        <w:i/>
        <w:sz w:val="28"/>
        <w:szCs w:val="28"/>
      </w:rPr>
    </w:pPr>
    <w:r>
      <w:rPr>
        <w:rFonts w:ascii="Arial" w:hAnsi="Arial" w:cs="Arial"/>
        <w:b/>
        <w:i/>
        <w:sz w:val="28"/>
        <w:szCs w:val="28"/>
      </w:rPr>
      <w:t>Appendix 5</w:t>
    </w:r>
  </w:p>
  <w:p w14:paraId="2A98742E" w14:textId="3E694D3A" w:rsidR="00050893" w:rsidRDefault="00050893" w:rsidP="00296396">
    <w:pPr>
      <w:jc w:val="center"/>
      <w:rPr>
        <w:rFonts w:ascii="Arial" w:hAnsi="Arial" w:cs="Arial"/>
        <w:b/>
        <w:i/>
        <w:sz w:val="28"/>
        <w:szCs w:val="28"/>
      </w:rPr>
    </w:pPr>
    <w:r w:rsidRPr="00747441">
      <w:rPr>
        <w:rFonts w:ascii="Arial" w:hAnsi="Arial" w:cs="Arial"/>
        <w:b/>
        <w:sz w:val="28"/>
        <w:szCs w:val="28"/>
      </w:rPr>
      <w:t>RISK ASSESSMENT RECORD FORM</w:t>
    </w:r>
  </w:p>
  <w:p w14:paraId="53F3BDAE" w14:textId="77777777" w:rsidR="00050893" w:rsidRDefault="0005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B1C2" w14:textId="221115B0" w:rsidR="00050893" w:rsidRDefault="00050893">
    <w:pPr>
      <w:pStyle w:val="Header"/>
    </w:pPr>
    <w:r>
      <w:rPr>
        <w:rFonts w:ascii="Arial" w:hAnsi="Arial" w:cs="Arial"/>
        <w:b/>
        <w:i/>
        <w:sz w:val="28"/>
        <w:szCs w:val="28"/>
      </w:rPr>
      <w:t xml:space="preserve"> Appendix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8236" w14:textId="047A1A29" w:rsidR="003656E3" w:rsidRPr="00296396" w:rsidRDefault="00296396">
    <w:pPr>
      <w:pStyle w:val="Header"/>
      <w:rPr>
        <w:rFonts w:ascii="Arial" w:hAnsi="Arial" w:cs="Arial"/>
        <w:b/>
        <w:bCs/>
        <w:i/>
        <w:iCs/>
        <w:sz w:val="28"/>
        <w:szCs w:val="28"/>
      </w:rPr>
    </w:pPr>
    <w:r w:rsidRPr="00296396">
      <w:rPr>
        <w:rFonts w:ascii="Arial" w:hAnsi="Arial" w:cs="Arial"/>
        <w:b/>
        <w:bCs/>
        <w:i/>
        <w:iCs/>
        <w:sz w:val="28"/>
        <w:szCs w:val="28"/>
      </w:rPr>
      <w:t>Appendix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5F8"/>
    <w:multiLevelType w:val="hybridMultilevel"/>
    <w:tmpl w:val="55B8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96255"/>
    <w:multiLevelType w:val="hybridMultilevel"/>
    <w:tmpl w:val="6ADE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62BF5"/>
    <w:multiLevelType w:val="hybridMultilevel"/>
    <w:tmpl w:val="3B6AA26A"/>
    <w:lvl w:ilvl="0" w:tplc="3A94A18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15:restartNumberingAfterBreak="0">
    <w:nsid w:val="02830829"/>
    <w:multiLevelType w:val="multilevel"/>
    <w:tmpl w:val="DF205858"/>
    <w:styleLink w:val="CurrentList1"/>
    <w:lvl w:ilvl="0">
      <w:numFmt w:val="bullet"/>
      <w:lvlText w:val="•"/>
      <w:lvlJc w:val="left"/>
      <w:pPr>
        <w:ind w:left="1146" w:hanging="360"/>
      </w:pPr>
      <w:rPr>
        <w:rFonts w:ascii="Arial" w:eastAsiaTheme="minorHAnsi" w:hAnsi="Arial" w:cs="Aria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 w15:restartNumberingAfterBreak="0">
    <w:nsid w:val="043E00C7"/>
    <w:multiLevelType w:val="hybridMultilevel"/>
    <w:tmpl w:val="77FA2784"/>
    <w:lvl w:ilvl="0" w:tplc="E3027B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011131"/>
    <w:multiLevelType w:val="hybridMultilevel"/>
    <w:tmpl w:val="55F03BAC"/>
    <w:lvl w:ilvl="0" w:tplc="CC8A4B60">
      <w:start w:val="1"/>
      <w:numFmt w:val="bullet"/>
      <w:lvlText w:val=""/>
      <w:lvlJc w:val="left"/>
      <w:pPr>
        <w:ind w:left="215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2D93ECF"/>
    <w:multiLevelType w:val="hybridMultilevel"/>
    <w:tmpl w:val="ABEC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D0149"/>
    <w:multiLevelType w:val="hybridMultilevel"/>
    <w:tmpl w:val="DF5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B6C9F"/>
    <w:multiLevelType w:val="hybridMultilevel"/>
    <w:tmpl w:val="A3FE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371D7"/>
    <w:multiLevelType w:val="hybridMultilevel"/>
    <w:tmpl w:val="A4829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CD5BAB"/>
    <w:multiLevelType w:val="hybridMultilevel"/>
    <w:tmpl w:val="0530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E15E9"/>
    <w:multiLevelType w:val="hybridMultilevel"/>
    <w:tmpl w:val="6B24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03674"/>
    <w:multiLevelType w:val="hybridMultilevel"/>
    <w:tmpl w:val="70B8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E5933"/>
    <w:multiLevelType w:val="hybridMultilevel"/>
    <w:tmpl w:val="9142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F41ED"/>
    <w:multiLevelType w:val="hybridMultilevel"/>
    <w:tmpl w:val="9F2000FA"/>
    <w:lvl w:ilvl="0" w:tplc="950EDAFE">
      <w:numFmt w:val="bullet"/>
      <w:lvlText w:val="•"/>
      <w:lvlJc w:val="left"/>
      <w:pPr>
        <w:ind w:left="1146" w:hanging="360"/>
      </w:pPr>
      <w:rPr>
        <w:rFonts w:ascii="Arial" w:eastAsiaTheme="minorHAnsi" w:hAnsi="Arial" w:cs="Arial" w:hint="default"/>
      </w:rPr>
    </w:lvl>
    <w:lvl w:ilvl="1" w:tplc="CC8A4B60">
      <w:start w:val="1"/>
      <w:numFmt w:val="bullet"/>
      <w:lvlText w:val=""/>
      <w:lvlJc w:val="left"/>
      <w:pPr>
        <w:ind w:left="1866" w:hanging="360"/>
      </w:pPr>
      <w:rPr>
        <w:rFonts w:ascii="Symbol" w:hAnsi="Symbo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A996636"/>
    <w:multiLevelType w:val="hybridMultilevel"/>
    <w:tmpl w:val="DFBE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8435E"/>
    <w:multiLevelType w:val="hybridMultilevel"/>
    <w:tmpl w:val="39C6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141A8"/>
    <w:multiLevelType w:val="hybridMultilevel"/>
    <w:tmpl w:val="6398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16CBE"/>
    <w:multiLevelType w:val="hybridMultilevel"/>
    <w:tmpl w:val="CB2E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81F76"/>
    <w:multiLevelType w:val="hybridMultilevel"/>
    <w:tmpl w:val="BECC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E041F7"/>
    <w:multiLevelType w:val="hybridMultilevel"/>
    <w:tmpl w:val="58900468"/>
    <w:lvl w:ilvl="0" w:tplc="3A94A18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AB311C"/>
    <w:multiLevelType w:val="hybridMultilevel"/>
    <w:tmpl w:val="7D90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D17D8"/>
    <w:multiLevelType w:val="hybridMultilevel"/>
    <w:tmpl w:val="36FE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30E90"/>
    <w:multiLevelType w:val="hybridMultilevel"/>
    <w:tmpl w:val="D6726936"/>
    <w:lvl w:ilvl="0" w:tplc="992822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67634D"/>
    <w:multiLevelType w:val="hybridMultilevel"/>
    <w:tmpl w:val="32263C7E"/>
    <w:lvl w:ilvl="0" w:tplc="04F4684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4D62D3"/>
    <w:multiLevelType w:val="hybridMultilevel"/>
    <w:tmpl w:val="2E42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101DFD"/>
    <w:multiLevelType w:val="hybridMultilevel"/>
    <w:tmpl w:val="6C4A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AC130B"/>
    <w:multiLevelType w:val="hybridMultilevel"/>
    <w:tmpl w:val="46B62144"/>
    <w:lvl w:ilvl="0" w:tplc="77EE7F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10080"/>
    <w:multiLevelType w:val="hybridMultilevel"/>
    <w:tmpl w:val="AE24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96CA9"/>
    <w:multiLevelType w:val="hybridMultilevel"/>
    <w:tmpl w:val="1F22C2F8"/>
    <w:lvl w:ilvl="0" w:tplc="08090001">
      <w:start w:val="1"/>
      <w:numFmt w:val="bullet"/>
      <w:lvlText w:val=""/>
      <w:lvlJc w:val="left"/>
      <w:pPr>
        <w:ind w:left="720" w:hanging="360"/>
      </w:pPr>
      <w:rPr>
        <w:rFonts w:ascii="Symbol" w:hAnsi="Symbol" w:hint="default"/>
      </w:rPr>
    </w:lvl>
    <w:lvl w:ilvl="1" w:tplc="31DAFD8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AF26C9"/>
    <w:multiLevelType w:val="hybridMultilevel"/>
    <w:tmpl w:val="1E44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A0C12"/>
    <w:multiLevelType w:val="hybridMultilevel"/>
    <w:tmpl w:val="8D3804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C007CD3"/>
    <w:multiLevelType w:val="hybridMultilevel"/>
    <w:tmpl w:val="1EC6DEE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3" w15:restartNumberingAfterBreak="0">
    <w:nsid w:val="6EF218DA"/>
    <w:multiLevelType w:val="hybridMultilevel"/>
    <w:tmpl w:val="42EA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AE31DE"/>
    <w:multiLevelType w:val="hybridMultilevel"/>
    <w:tmpl w:val="7E86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5D7F56"/>
    <w:multiLevelType w:val="hybridMultilevel"/>
    <w:tmpl w:val="2006DF36"/>
    <w:lvl w:ilvl="0" w:tplc="8FC05E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CB707A"/>
    <w:multiLevelType w:val="hybridMultilevel"/>
    <w:tmpl w:val="AC7A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61851"/>
    <w:multiLevelType w:val="hybridMultilevel"/>
    <w:tmpl w:val="1160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875BF"/>
    <w:multiLevelType w:val="hybridMultilevel"/>
    <w:tmpl w:val="B218F478"/>
    <w:lvl w:ilvl="0" w:tplc="68D0807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9504BA7"/>
    <w:multiLevelType w:val="hybridMultilevel"/>
    <w:tmpl w:val="60DAE08C"/>
    <w:lvl w:ilvl="0" w:tplc="EBEEA5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0736CD"/>
    <w:multiLevelType w:val="hybridMultilevel"/>
    <w:tmpl w:val="2EE0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4721AB"/>
    <w:multiLevelType w:val="hybridMultilevel"/>
    <w:tmpl w:val="3064E50A"/>
    <w:lvl w:ilvl="0" w:tplc="E348E2E6">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C8308F0"/>
    <w:multiLevelType w:val="hybridMultilevel"/>
    <w:tmpl w:val="2BDA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17C09"/>
    <w:multiLevelType w:val="hybridMultilevel"/>
    <w:tmpl w:val="BA46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247583">
    <w:abstractNumId w:val="23"/>
  </w:num>
  <w:num w:numId="2" w16cid:durableId="102305130">
    <w:abstractNumId w:val="39"/>
  </w:num>
  <w:num w:numId="3" w16cid:durableId="764426616">
    <w:abstractNumId w:val="24"/>
  </w:num>
  <w:num w:numId="4" w16cid:durableId="590236747">
    <w:abstractNumId w:val="13"/>
  </w:num>
  <w:num w:numId="5" w16cid:durableId="1972243057">
    <w:abstractNumId w:val="7"/>
  </w:num>
  <w:num w:numId="6" w16cid:durableId="68772286">
    <w:abstractNumId w:val="8"/>
  </w:num>
  <w:num w:numId="7" w16cid:durableId="1071781277">
    <w:abstractNumId w:val="17"/>
  </w:num>
  <w:num w:numId="8" w16cid:durableId="1921522000">
    <w:abstractNumId w:val="28"/>
  </w:num>
  <w:num w:numId="9" w16cid:durableId="131483053">
    <w:abstractNumId w:val="29"/>
  </w:num>
  <w:num w:numId="10" w16cid:durableId="1705472565">
    <w:abstractNumId w:val="6"/>
  </w:num>
  <w:num w:numId="11" w16cid:durableId="211968295">
    <w:abstractNumId w:val="26"/>
  </w:num>
  <w:num w:numId="12" w16cid:durableId="368577856">
    <w:abstractNumId w:val="21"/>
  </w:num>
  <w:num w:numId="13" w16cid:durableId="2100248091">
    <w:abstractNumId w:val="42"/>
  </w:num>
  <w:num w:numId="14" w16cid:durableId="378012842">
    <w:abstractNumId w:val="34"/>
  </w:num>
  <w:num w:numId="15" w16cid:durableId="570313644">
    <w:abstractNumId w:val="10"/>
  </w:num>
  <w:num w:numId="16" w16cid:durableId="2103407866">
    <w:abstractNumId w:val="36"/>
  </w:num>
  <w:num w:numId="17" w16cid:durableId="408692241">
    <w:abstractNumId w:val="0"/>
  </w:num>
  <w:num w:numId="18" w16cid:durableId="1174344063">
    <w:abstractNumId w:val="37"/>
  </w:num>
  <w:num w:numId="19" w16cid:durableId="1217083851">
    <w:abstractNumId w:val="11"/>
  </w:num>
  <w:num w:numId="20" w16cid:durableId="1255287324">
    <w:abstractNumId w:val="33"/>
  </w:num>
  <w:num w:numId="21" w16cid:durableId="1096093395">
    <w:abstractNumId w:val="27"/>
  </w:num>
  <w:num w:numId="22" w16cid:durableId="1538085449">
    <w:abstractNumId w:val="19"/>
  </w:num>
  <w:num w:numId="23" w16cid:durableId="826239822">
    <w:abstractNumId w:val="18"/>
  </w:num>
  <w:num w:numId="24" w16cid:durableId="1941645173">
    <w:abstractNumId w:val="38"/>
  </w:num>
  <w:num w:numId="25" w16cid:durableId="956326659">
    <w:abstractNumId w:val="40"/>
  </w:num>
  <w:num w:numId="26" w16cid:durableId="1635982583">
    <w:abstractNumId w:val="31"/>
  </w:num>
  <w:num w:numId="27" w16cid:durableId="1860000692">
    <w:abstractNumId w:val="1"/>
  </w:num>
  <w:num w:numId="28" w16cid:durableId="1887987464">
    <w:abstractNumId w:val="9"/>
  </w:num>
  <w:num w:numId="29" w16cid:durableId="891237307">
    <w:abstractNumId w:val="25"/>
  </w:num>
  <w:num w:numId="30" w16cid:durableId="603151089">
    <w:abstractNumId w:val="15"/>
  </w:num>
  <w:num w:numId="31" w16cid:durableId="1717584466">
    <w:abstractNumId w:val="30"/>
  </w:num>
  <w:num w:numId="32" w16cid:durableId="764181854">
    <w:abstractNumId w:val="20"/>
  </w:num>
  <w:num w:numId="33" w16cid:durableId="1626231336">
    <w:abstractNumId w:val="41"/>
  </w:num>
  <w:num w:numId="34" w16cid:durableId="1544561454">
    <w:abstractNumId w:val="43"/>
  </w:num>
  <w:num w:numId="35" w16cid:durableId="277957610">
    <w:abstractNumId w:val="12"/>
  </w:num>
  <w:num w:numId="36" w16cid:durableId="1429501033">
    <w:abstractNumId w:val="16"/>
  </w:num>
  <w:num w:numId="37" w16cid:durableId="1721248296">
    <w:abstractNumId w:val="22"/>
  </w:num>
  <w:num w:numId="38" w16cid:durableId="2069106095">
    <w:abstractNumId w:val="35"/>
  </w:num>
  <w:num w:numId="39" w16cid:durableId="1091657688">
    <w:abstractNumId w:val="4"/>
  </w:num>
  <w:num w:numId="40" w16cid:durableId="46145953">
    <w:abstractNumId w:val="32"/>
  </w:num>
  <w:num w:numId="41" w16cid:durableId="1355569207">
    <w:abstractNumId w:val="2"/>
  </w:num>
  <w:num w:numId="42" w16cid:durableId="175077384">
    <w:abstractNumId w:val="14"/>
  </w:num>
  <w:num w:numId="43" w16cid:durableId="1035040574">
    <w:abstractNumId w:val="3"/>
  </w:num>
  <w:num w:numId="44" w16cid:durableId="2138141626">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9D"/>
    <w:rsid w:val="00002E43"/>
    <w:rsid w:val="00005612"/>
    <w:rsid w:val="0001109B"/>
    <w:rsid w:val="000148BC"/>
    <w:rsid w:val="00023535"/>
    <w:rsid w:val="00023A7F"/>
    <w:rsid w:val="000268B6"/>
    <w:rsid w:val="00030AC1"/>
    <w:rsid w:val="000338AA"/>
    <w:rsid w:val="000343CA"/>
    <w:rsid w:val="000352A2"/>
    <w:rsid w:val="00037ED3"/>
    <w:rsid w:val="000430FE"/>
    <w:rsid w:val="00050893"/>
    <w:rsid w:val="0005130D"/>
    <w:rsid w:val="000545A8"/>
    <w:rsid w:val="00054B1C"/>
    <w:rsid w:val="00055415"/>
    <w:rsid w:val="0005669C"/>
    <w:rsid w:val="00063AEA"/>
    <w:rsid w:val="00064B3E"/>
    <w:rsid w:val="00066D50"/>
    <w:rsid w:val="00067EFB"/>
    <w:rsid w:val="000725E5"/>
    <w:rsid w:val="0007288C"/>
    <w:rsid w:val="00072E6B"/>
    <w:rsid w:val="00074E01"/>
    <w:rsid w:val="0007528C"/>
    <w:rsid w:val="000763D3"/>
    <w:rsid w:val="000835E5"/>
    <w:rsid w:val="0008523D"/>
    <w:rsid w:val="000873D0"/>
    <w:rsid w:val="000878C9"/>
    <w:rsid w:val="000947D2"/>
    <w:rsid w:val="000A1345"/>
    <w:rsid w:val="000A2B2F"/>
    <w:rsid w:val="000A56B1"/>
    <w:rsid w:val="000A79ED"/>
    <w:rsid w:val="000C126B"/>
    <w:rsid w:val="000C2691"/>
    <w:rsid w:val="000C6206"/>
    <w:rsid w:val="000D0AC9"/>
    <w:rsid w:val="000D260A"/>
    <w:rsid w:val="000D6562"/>
    <w:rsid w:val="000E3E49"/>
    <w:rsid w:val="000E45F2"/>
    <w:rsid w:val="000F105C"/>
    <w:rsid w:val="000F3C91"/>
    <w:rsid w:val="000F58C1"/>
    <w:rsid w:val="000F61D9"/>
    <w:rsid w:val="000F7AB6"/>
    <w:rsid w:val="001051C5"/>
    <w:rsid w:val="00110030"/>
    <w:rsid w:val="00112B0A"/>
    <w:rsid w:val="00116693"/>
    <w:rsid w:val="0012258A"/>
    <w:rsid w:val="00123238"/>
    <w:rsid w:val="001236B8"/>
    <w:rsid w:val="00124875"/>
    <w:rsid w:val="001255FA"/>
    <w:rsid w:val="00126569"/>
    <w:rsid w:val="00131637"/>
    <w:rsid w:val="001330D8"/>
    <w:rsid w:val="00134771"/>
    <w:rsid w:val="0013562C"/>
    <w:rsid w:val="00136930"/>
    <w:rsid w:val="00141523"/>
    <w:rsid w:val="00141705"/>
    <w:rsid w:val="0014637A"/>
    <w:rsid w:val="0015024E"/>
    <w:rsid w:val="0015350D"/>
    <w:rsid w:val="0016002C"/>
    <w:rsid w:val="00163D81"/>
    <w:rsid w:val="00164945"/>
    <w:rsid w:val="00166056"/>
    <w:rsid w:val="00167561"/>
    <w:rsid w:val="00167E66"/>
    <w:rsid w:val="0017031E"/>
    <w:rsid w:val="0017185B"/>
    <w:rsid w:val="00171D5E"/>
    <w:rsid w:val="001748C4"/>
    <w:rsid w:val="00174C64"/>
    <w:rsid w:val="001775FA"/>
    <w:rsid w:val="001823E3"/>
    <w:rsid w:val="00190BE2"/>
    <w:rsid w:val="00194053"/>
    <w:rsid w:val="001A3C60"/>
    <w:rsid w:val="001A5095"/>
    <w:rsid w:val="001B0624"/>
    <w:rsid w:val="001B12DF"/>
    <w:rsid w:val="001B2AD3"/>
    <w:rsid w:val="001B3630"/>
    <w:rsid w:val="001B37A3"/>
    <w:rsid w:val="001B700C"/>
    <w:rsid w:val="001C379E"/>
    <w:rsid w:val="001C627F"/>
    <w:rsid w:val="001C6E55"/>
    <w:rsid w:val="001D02FE"/>
    <w:rsid w:val="001D1CFF"/>
    <w:rsid w:val="001D510B"/>
    <w:rsid w:val="001D52DD"/>
    <w:rsid w:val="001D78C1"/>
    <w:rsid w:val="001E5ECC"/>
    <w:rsid w:val="001E7517"/>
    <w:rsid w:val="001F19D0"/>
    <w:rsid w:val="001F73C3"/>
    <w:rsid w:val="00214B98"/>
    <w:rsid w:val="0021524F"/>
    <w:rsid w:val="0021568D"/>
    <w:rsid w:val="00234672"/>
    <w:rsid w:val="002374B0"/>
    <w:rsid w:val="00240B81"/>
    <w:rsid w:val="0024186B"/>
    <w:rsid w:val="00244E91"/>
    <w:rsid w:val="0024671A"/>
    <w:rsid w:val="00246DA2"/>
    <w:rsid w:val="00260D60"/>
    <w:rsid w:val="002627D4"/>
    <w:rsid w:val="0026400E"/>
    <w:rsid w:val="002642B4"/>
    <w:rsid w:val="002653E5"/>
    <w:rsid w:val="0027059F"/>
    <w:rsid w:val="00270CEE"/>
    <w:rsid w:val="002738CE"/>
    <w:rsid w:val="00283200"/>
    <w:rsid w:val="002909FC"/>
    <w:rsid w:val="00291151"/>
    <w:rsid w:val="0029115E"/>
    <w:rsid w:val="00291DA3"/>
    <w:rsid w:val="0029209A"/>
    <w:rsid w:val="00293836"/>
    <w:rsid w:val="00293DCA"/>
    <w:rsid w:val="00294056"/>
    <w:rsid w:val="00296396"/>
    <w:rsid w:val="002963A7"/>
    <w:rsid w:val="002A14C9"/>
    <w:rsid w:val="002A2854"/>
    <w:rsid w:val="002A2DB8"/>
    <w:rsid w:val="002A51DE"/>
    <w:rsid w:val="002A58F3"/>
    <w:rsid w:val="002A7F3F"/>
    <w:rsid w:val="002B3000"/>
    <w:rsid w:val="002B3012"/>
    <w:rsid w:val="002B4F9C"/>
    <w:rsid w:val="002C2D4D"/>
    <w:rsid w:val="002C3905"/>
    <w:rsid w:val="002C4F99"/>
    <w:rsid w:val="002C631D"/>
    <w:rsid w:val="002D1BD3"/>
    <w:rsid w:val="002D4F33"/>
    <w:rsid w:val="002D54FE"/>
    <w:rsid w:val="002D589B"/>
    <w:rsid w:val="002F1908"/>
    <w:rsid w:val="002F233E"/>
    <w:rsid w:val="002F3A23"/>
    <w:rsid w:val="00303112"/>
    <w:rsid w:val="00304BDC"/>
    <w:rsid w:val="00305F10"/>
    <w:rsid w:val="00311AEE"/>
    <w:rsid w:val="00311DF1"/>
    <w:rsid w:val="00313534"/>
    <w:rsid w:val="00320158"/>
    <w:rsid w:val="0032155E"/>
    <w:rsid w:val="003232F7"/>
    <w:rsid w:val="003241CD"/>
    <w:rsid w:val="0032655D"/>
    <w:rsid w:val="00330E72"/>
    <w:rsid w:val="003324BA"/>
    <w:rsid w:val="00336988"/>
    <w:rsid w:val="00342AE6"/>
    <w:rsid w:val="0035487B"/>
    <w:rsid w:val="00356F22"/>
    <w:rsid w:val="003656E3"/>
    <w:rsid w:val="003661BB"/>
    <w:rsid w:val="0037493D"/>
    <w:rsid w:val="00375F1E"/>
    <w:rsid w:val="0038240F"/>
    <w:rsid w:val="003854AA"/>
    <w:rsid w:val="00391D70"/>
    <w:rsid w:val="00391E4E"/>
    <w:rsid w:val="003A4D12"/>
    <w:rsid w:val="003A7C3C"/>
    <w:rsid w:val="003B0335"/>
    <w:rsid w:val="003B3A51"/>
    <w:rsid w:val="003C12FB"/>
    <w:rsid w:val="003C29C6"/>
    <w:rsid w:val="003C4B9B"/>
    <w:rsid w:val="003D25C6"/>
    <w:rsid w:val="003D4008"/>
    <w:rsid w:val="003E2C6F"/>
    <w:rsid w:val="003E4099"/>
    <w:rsid w:val="003E5E36"/>
    <w:rsid w:val="003F4A21"/>
    <w:rsid w:val="003F6549"/>
    <w:rsid w:val="00400073"/>
    <w:rsid w:val="0040695F"/>
    <w:rsid w:val="00412AE0"/>
    <w:rsid w:val="00413E10"/>
    <w:rsid w:val="004157FD"/>
    <w:rsid w:val="00416968"/>
    <w:rsid w:val="00416B15"/>
    <w:rsid w:val="00420ADC"/>
    <w:rsid w:val="00424C73"/>
    <w:rsid w:val="00424C77"/>
    <w:rsid w:val="0042760E"/>
    <w:rsid w:val="004303CA"/>
    <w:rsid w:val="00432221"/>
    <w:rsid w:val="004352D0"/>
    <w:rsid w:val="00445413"/>
    <w:rsid w:val="00450177"/>
    <w:rsid w:val="004507F9"/>
    <w:rsid w:val="00454BEC"/>
    <w:rsid w:val="00454F59"/>
    <w:rsid w:val="00457508"/>
    <w:rsid w:val="00460D89"/>
    <w:rsid w:val="0046123F"/>
    <w:rsid w:val="0047121D"/>
    <w:rsid w:val="004718B2"/>
    <w:rsid w:val="004758D5"/>
    <w:rsid w:val="00480052"/>
    <w:rsid w:val="00482429"/>
    <w:rsid w:val="00490E1E"/>
    <w:rsid w:val="004A201E"/>
    <w:rsid w:val="004A4D5E"/>
    <w:rsid w:val="004A6F7E"/>
    <w:rsid w:val="004A7428"/>
    <w:rsid w:val="004C48D5"/>
    <w:rsid w:val="004C6506"/>
    <w:rsid w:val="004D4482"/>
    <w:rsid w:val="004D7FFE"/>
    <w:rsid w:val="004E3AC3"/>
    <w:rsid w:val="004E430B"/>
    <w:rsid w:val="004E55F1"/>
    <w:rsid w:val="004F7EF1"/>
    <w:rsid w:val="005000C2"/>
    <w:rsid w:val="00501349"/>
    <w:rsid w:val="00506CE7"/>
    <w:rsid w:val="00510A62"/>
    <w:rsid w:val="00511899"/>
    <w:rsid w:val="00514F59"/>
    <w:rsid w:val="0051671F"/>
    <w:rsid w:val="00520BE2"/>
    <w:rsid w:val="005250F0"/>
    <w:rsid w:val="00540DC7"/>
    <w:rsid w:val="00551DA6"/>
    <w:rsid w:val="00556CA1"/>
    <w:rsid w:val="00557D15"/>
    <w:rsid w:val="00561145"/>
    <w:rsid w:val="005642B9"/>
    <w:rsid w:val="00564B16"/>
    <w:rsid w:val="00565CAF"/>
    <w:rsid w:val="00566A15"/>
    <w:rsid w:val="00573195"/>
    <w:rsid w:val="00573757"/>
    <w:rsid w:val="00575372"/>
    <w:rsid w:val="005757FB"/>
    <w:rsid w:val="00583DCB"/>
    <w:rsid w:val="00585C82"/>
    <w:rsid w:val="005873C5"/>
    <w:rsid w:val="00590392"/>
    <w:rsid w:val="00592530"/>
    <w:rsid w:val="00596470"/>
    <w:rsid w:val="00596708"/>
    <w:rsid w:val="005A73F2"/>
    <w:rsid w:val="005B407C"/>
    <w:rsid w:val="005B5239"/>
    <w:rsid w:val="005C4A31"/>
    <w:rsid w:val="005C4A45"/>
    <w:rsid w:val="005C5451"/>
    <w:rsid w:val="005D466C"/>
    <w:rsid w:val="005D7E83"/>
    <w:rsid w:val="005E247D"/>
    <w:rsid w:val="005E4480"/>
    <w:rsid w:val="005F0B66"/>
    <w:rsid w:val="005F4E64"/>
    <w:rsid w:val="005F4F88"/>
    <w:rsid w:val="00600CBB"/>
    <w:rsid w:val="00602370"/>
    <w:rsid w:val="00603101"/>
    <w:rsid w:val="006045D0"/>
    <w:rsid w:val="006050C5"/>
    <w:rsid w:val="00605BAF"/>
    <w:rsid w:val="00610C19"/>
    <w:rsid w:val="00614669"/>
    <w:rsid w:val="00615F7D"/>
    <w:rsid w:val="006174D0"/>
    <w:rsid w:val="0062106D"/>
    <w:rsid w:val="0062579D"/>
    <w:rsid w:val="00625BE0"/>
    <w:rsid w:val="00636574"/>
    <w:rsid w:val="00637D8C"/>
    <w:rsid w:val="006421C0"/>
    <w:rsid w:val="006447E0"/>
    <w:rsid w:val="00647A23"/>
    <w:rsid w:val="006513AE"/>
    <w:rsid w:val="00653907"/>
    <w:rsid w:val="006577F5"/>
    <w:rsid w:val="006605AD"/>
    <w:rsid w:val="00664620"/>
    <w:rsid w:val="006708C4"/>
    <w:rsid w:val="00670C40"/>
    <w:rsid w:val="006760FF"/>
    <w:rsid w:val="0068241D"/>
    <w:rsid w:val="00682FE2"/>
    <w:rsid w:val="00683542"/>
    <w:rsid w:val="0068560B"/>
    <w:rsid w:val="00686157"/>
    <w:rsid w:val="00686A30"/>
    <w:rsid w:val="006924AE"/>
    <w:rsid w:val="006958E6"/>
    <w:rsid w:val="00695D48"/>
    <w:rsid w:val="00697896"/>
    <w:rsid w:val="00697E3F"/>
    <w:rsid w:val="006A0303"/>
    <w:rsid w:val="006A0652"/>
    <w:rsid w:val="006A1049"/>
    <w:rsid w:val="006A3D6A"/>
    <w:rsid w:val="006B2721"/>
    <w:rsid w:val="006B7AED"/>
    <w:rsid w:val="006C006A"/>
    <w:rsid w:val="006C03A0"/>
    <w:rsid w:val="006C17DE"/>
    <w:rsid w:val="006C4125"/>
    <w:rsid w:val="006C7216"/>
    <w:rsid w:val="006E0ABB"/>
    <w:rsid w:val="006E1C01"/>
    <w:rsid w:val="006E74B0"/>
    <w:rsid w:val="006F0B73"/>
    <w:rsid w:val="006F6CC2"/>
    <w:rsid w:val="00702CA3"/>
    <w:rsid w:val="00704633"/>
    <w:rsid w:val="00710C8A"/>
    <w:rsid w:val="00713F04"/>
    <w:rsid w:val="0072018A"/>
    <w:rsid w:val="00720617"/>
    <w:rsid w:val="00722E35"/>
    <w:rsid w:val="00724EF0"/>
    <w:rsid w:val="00725FC8"/>
    <w:rsid w:val="00726EC3"/>
    <w:rsid w:val="00727081"/>
    <w:rsid w:val="00741E5F"/>
    <w:rsid w:val="007447A0"/>
    <w:rsid w:val="00747441"/>
    <w:rsid w:val="00752CEC"/>
    <w:rsid w:val="00756419"/>
    <w:rsid w:val="007565E5"/>
    <w:rsid w:val="00760D22"/>
    <w:rsid w:val="00760D23"/>
    <w:rsid w:val="00772EE2"/>
    <w:rsid w:val="00772F39"/>
    <w:rsid w:val="007765D4"/>
    <w:rsid w:val="00784C81"/>
    <w:rsid w:val="007879C5"/>
    <w:rsid w:val="00794F2C"/>
    <w:rsid w:val="00796BE8"/>
    <w:rsid w:val="007A206A"/>
    <w:rsid w:val="007B15DF"/>
    <w:rsid w:val="007B20D3"/>
    <w:rsid w:val="007B29E0"/>
    <w:rsid w:val="007C0EC0"/>
    <w:rsid w:val="007C17C4"/>
    <w:rsid w:val="007C222E"/>
    <w:rsid w:val="007C4856"/>
    <w:rsid w:val="007C6F47"/>
    <w:rsid w:val="007D4B54"/>
    <w:rsid w:val="007E283D"/>
    <w:rsid w:val="007E4618"/>
    <w:rsid w:val="007E6ADD"/>
    <w:rsid w:val="007F5F74"/>
    <w:rsid w:val="00803FE7"/>
    <w:rsid w:val="0080472B"/>
    <w:rsid w:val="0080719F"/>
    <w:rsid w:val="00817E94"/>
    <w:rsid w:val="008235E0"/>
    <w:rsid w:val="00823AF5"/>
    <w:rsid w:val="00824123"/>
    <w:rsid w:val="00827DD6"/>
    <w:rsid w:val="00840263"/>
    <w:rsid w:val="008420E8"/>
    <w:rsid w:val="0084453A"/>
    <w:rsid w:val="00844A19"/>
    <w:rsid w:val="0084666E"/>
    <w:rsid w:val="00846B9A"/>
    <w:rsid w:val="0085316E"/>
    <w:rsid w:val="00860612"/>
    <w:rsid w:val="008618BC"/>
    <w:rsid w:val="00861FED"/>
    <w:rsid w:val="00862F7B"/>
    <w:rsid w:val="008662A8"/>
    <w:rsid w:val="0086668F"/>
    <w:rsid w:val="00871445"/>
    <w:rsid w:val="00871505"/>
    <w:rsid w:val="0088053C"/>
    <w:rsid w:val="008805A6"/>
    <w:rsid w:val="00884197"/>
    <w:rsid w:val="00892FC7"/>
    <w:rsid w:val="00893A92"/>
    <w:rsid w:val="008974F3"/>
    <w:rsid w:val="008A0D25"/>
    <w:rsid w:val="008A32EA"/>
    <w:rsid w:val="008A37B3"/>
    <w:rsid w:val="008A388E"/>
    <w:rsid w:val="008C0B90"/>
    <w:rsid w:val="008C4921"/>
    <w:rsid w:val="008E4014"/>
    <w:rsid w:val="008F1516"/>
    <w:rsid w:val="008F5912"/>
    <w:rsid w:val="008F624A"/>
    <w:rsid w:val="008F6FDF"/>
    <w:rsid w:val="008F729B"/>
    <w:rsid w:val="008F7E3B"/>
    <w:rsid w:val="00901CC4"/>
    <w:rsid w:val="00917AAC"/>
    <w:rsid w:val="0092757C"/>
    <w:rsid w:val="00931A06"/>
    <w:rsid w:val="009354C1"/>
    <w:rsid w:val="00936249"/>
    <w:rsid w:val="009418AE"/>
    <w:rsid w:val="009428EB"/>
    <w:rsid w:val="009436AC"/>
    <w:rsid w:val="00944785"/>
    <w:rsid w:val="00950BF5"/>
    <w:rsid w:val="00954E74"/>
    <w:rsid w:val="00956805"/>
    <w:rsid w:val="00986BB0"/>
    <w:rsid w:val="009874B2"/>
    <w:rsid w:val="0098754B"/>
    <w:rsid w:val="009A1903"/>
    <w:rsid w:val="009A461A"/>
    <w:rsid w:val="009A69DE"/>
    <w:rsid w:val="009B3206"/>
    <w:rsid w:val="009B47B2"/>
    <w:rsid w:val="009B50CC"/>
    <w:rsid w:val="009C225E"/>
    <w:rsid w:val="009C4660"/>
    <w:rsid w:val="009C46B8"/>
    <w:rsid w:val="009C6D0C"/>
    <w:rsid w:val="009D5B9D"/>
    <w:rsid w:val="009D67AD"/>
    <w:rsid w:val="009E41DF"/>
    <w:rsid w:val="009E4BC4"/>
    <w:rsid w:val="009E79B6"/>
    <w:rsid w:val="009F1774"/>
    <w:rsid w:val="009F2D10"/>
    <w:rsid w:val="009F34EB"/>
    <w:rsid w:val="009F7173"/>
    <w:rsid w:val="00A0059E"/>
    <w:rsid w:val="00A11777"/>
    <w:rsid w:val="00A12502"/>
    <w:rsid w:val="00A2189D"/>
    <w:rsid w:val="00A24EBD"/>
    <w:rsid w:val="00A25786"/>
    <w:rsid w:val="00A279B1"/>
    <w:rsid w:val="00A3065B"/>
    <w:rsid w:val="00A325B6"/>
    <w:rsid w:val="00A34468"/>
    <w:rsid w:val="00A36765"/>
    <w:rsid w:val="00A41B9D"/>
    <w:rsid w:val="00A42E4D"/>
    <w:rsid w:val="00A45226"/>
    <w:rsid w:val="00A51C04"/>
    <w:rsid w:val="00A53321"/>
    <w:rsid w:val="00A534E8"/>
    <w:rsid w:val="00A539FD"/>
    <w:rsid w:val="00A53B75"/>
    <w:rsid w:val="00A60D21"/>
    <w:rsid w:val="00A64F5D"/>
    <w:rsid w:val="00A677C6"/>
    <w:rsid w:val="00A72A18"/>
    <w:rsid w:val="00A73B7D"/>
    <w:rsid w:val="00A76A5F"/>
    <w:rsid w:val="00A76C98"/>
    <w:rsid w:val="00A858D3"/>
    <w:rsid w:val="00A90C0B"/>
    <w:rsid w:val="00A9317A"/>
    <w:rsid w:val="00A96824"/>
    <w:rsid w:val="00AB2EF4"/>
    <w:rsid w:val="00AB4408"/>
    <w:rsid w:val="00AB697D"/>
    <w:rsid w:val="00AC6AAD"/>
    <w:rsid w:val="00AD0C6C"/>
    <w:rsid w:val="00AD4383"/>
    <w:rsid w:val="00AD5285"/>
    <w:rsid w:val="00AE28E9"/>
    <w:rsid w:val="00AE33A4"/>
    <w:rsid w:val="00AE4530"/>
    <w:rsid w:val="00AE575A"/>
    <w:rsid w:val="00AE68E5"/>
    <w:rsid w:val="00B07164"/>
    <w:rsid w:val="00B2357F"/>
    <w:rsid w:val="00B23D57"/>
    <w:rsid w:val="00B27C83"/>
    <w:rsid w:val="00B3175D"/>
    <w:rsid w:val="00B36846"/>
    <w:rsid w:val="00B40B9E"/>
    <w:rsid w:val="00B45FC5"/>
    <w:rsid w:val="00B470C8"/>
    <w:rsid w:val="00B53D32"/>
    <w:rsid w:val="00B55200"/>
    <w:rsid w:val="00B6580B"/>
    <w:rsid w:val="00B70E93"/>
    <w:rsid w:val="00B72316"/>
    <w:rsid w:val="00B75CEA"/>
    <w:rsid w:val="00B76CAE"/>
    <w:rsid w:val="00B83B72"/>
    <w:rsid w:val="00B84199"/>
    <w:rsid w:val="00B84F46"/>
    <w:rsid w:val="00B8527F"/>
    <w:rsid w:val="00B854B9"/>
    <w:rsid w:val="00B93E29"/>
    <w:rsid w:val="00B95968"/>
    <w:rsid w:val="00B96C5A"/>
    <w:rsid w:val="00BA136B"/>
    <w:rsid w:val="00BA3505"/>
    <w:rsid w:val="00BA3A3C"/>
    <w:rsid w:val="00BA5C2F"/>
    <w:rsid w:val="00BC293C"/>
    <w:rsid w:val="00BC41E0"/>
    <w:rsid w:val="00BC589D"/>
    <w:rsid w:val="00BD193E"/>
    <w:rsid w:val="00BD43C5"/>
    <w:rsid w:val="00BD5A2F"/>
    <w:rsid w:val="00BD6A7B"/>
    <w:rsid w:val="00BE019D"/>
    <w:rsid w:val="00BE0667"/>
    <w:rsid w:val="00BE0F58"/>
    <w:rsid w:val="00BE20FF"/>
    <w:rsid w:val="00BE40A3"/>
    <w:rsid w:val="00BF6336"/>
    <w:rsid w:val="00BF763F"/>
    <w:rsid w:val="00C0332A"/>
    <w:rsid w:val="00C119B0"/>
    <w:rsid w:val="00C252F0"/>
    <w:rsid w:val="00C32207"/>
    <w:rsid w:val="00C45668"/>
    <w:rsid w:val="00C53E2C"/>
    <w:rsid w:val="00C54C06"/>
    <w:rsid w:val="00C57672"/>
    <w:rsid w:val="00C6400A"/>
    <w:rsid w:val="00C66325"/>
    <w:rsid w:val="00C710DC"/>
    <w:rsid w:val="00C755D6"/>
    <w:rsid w:val="00C81FFB"/>
    <w:rsid w:val="00C8221B"/>
    <w:rsid w:val="00C82EFC"/>
    <w:rsid w:val="00C956F3"/>
    <w:rsid w:val="00CA1201"/>
    <w:rsid w:val="00CA15CF"/>
    <w:rsid w:val="00CA6C5E"/>
    <w:rsid w:val="00CB471D"/>
    <w:rsid w:val="00CB64F1"/>
    <w:rsid w:val="00CC249E"/>
    <w:rsid w:val="00CC57D1"/>
    <w:rsid w:val="00CC5816"/>
    <w:rsid w:val="00CD4D54"/>
    <w:rsid w:val="00CD666E"/>
    <w:rsid w:val="00CE053A"/>
    <w:rsid w:val="00CE08B6"/>
    <w:rsid w:val="00CE1D05"/>
    <w:rsid w:val="00CE5ECD"/>
    <w:rsid w:val="00CF15C6"/>
    <w:rsid w:val="00CF1736"/>
    <w:rsid w:val="00CF1C76"/>
    <w:rsid w:val="00CF254C"/>
    <w:rsid w:val="00CF2793"/>
    <w:rsid w:val="00D0086F"/>
    <w:rsid w:val="00D039CD"/>
    <w:rsid w:val="00D05498"/>
    <w:rsid w:val="00D06D2F"/>
    <w:rsid w:val="00D12276"/>
    <w:rsid w:val="00D14362"/>
    <w:rsid w:val="00D175B3"/>
    <w:rsid w:val="00D25501"/>
    <w:rsid w:val="00D27D23"/>
    <w:rsid w:val="00D27D5C"/>
    <w:rsid w:val="00D3121F"/>
    <w:rsid w:val="00D332E7"/>
    <w:rsid w:val="00D40469"/>
    <w:rsid w:val="00D41B17"/>
    <w:rsid w:val="00D461E7"/>
    <w:rsid w:val="00D4724C"/>
    <w:rsid w:val="00D47CBC"/>
    <w:rsid w:val="00D47F4F"/>
    <w:rsid w:val="00D53A03"/>
    <w:rsid w:val="00D53D21"/>
    <w:rsid w:val="00D55AA8"/>
    <w:rsid w:val="00D63508"/>
    <w:rsid w:val="00D654E9"/>
    <w:rsid w:val="00D66D45"/>
    <w:rsid w:val="00D679C7"/>
    <w:rsid w:val="00D76C86"/>
    <w:rsid w:val="00D83CAD"/>
    <w:rsid w:val="00D87A34"/>
    <w:rsid w:val="00D912C0"/>
    <w:rsid w:val="00D93273"/>
    <w:rsid w:val="00D969BC"/>
    <w:rsid w:val="00DA6B26"/>
    <w:rsid w:val="00DB002A"/>
    <w:rsid w:val="00DB0E06"/>
    <w:rsid w:val="00DB721B"/>
    <w:rsid w:val="00DB7FCE"/>
    <w:rsid w:val="00DC22CF"/>
    <w:rsid w:val="00DC2E15"/>
    <w:rsid w:val="00DC3206"/>
    <w:rsid w:val="00DC3F20"/>
    <w:rsid w:val="00DD0718"/>
    <w:rsid w:val="00DD4ACE"/>
    <w:rsid w:val="00DE07F7"/>
    <w:rsid w:val="00DF5369"/>
    <w:rsid w:val="00DF7469"/>
    <w:rsid w:val="00E06AF5"/>
    <w:rsid w:val="00E0790A"/>
    <w:rsid w:val="00E133BB"/>
    <w:rsid w:val="00E24B96"/>
    <w:rsid w:val="00E3138D"/>
    <w:rsid w:val="00E326AF"/>
    <w:rsid w:val="00E34980"/>
    <w:rsid w:val="00E35A2A"/>
    <w:rsid w:val="00E37C80"/>
    <w:rsid w:val="00E52831"/>
    <w:rsid w:val="00E55AD7"/>
    <w:rsid w:val="00E714DF"/>
    <w:rsid w:val="00E72292"/>
    <w:rsid w:val="00E72E71"/>
    <w:rsid w:val="00E7675D"/>
    <w:rsid w:val="00E837B0"/>
    <w:rsid w:val="00E94795"/>
    <w:rsid w:val="00E96437"/>
    <w:rsid w:val="00EA0E18"/>
    <w:rsid w:val="00EA16D8"/>
    <w:rsid w:val="00EA5F16"/>
    <w:rsid w:val="00EB7B68"/>
    <w:rsid w:val="00EB7C4A"/>
    <w:rsid w:val="00EC0EE3"/>
    <w:rsid w:val="00EC2BC8"/>
    <w:rsid w:val="00ED0F8B"/>
    <w:rsid w:val="00ED18C9"/>
    <w:rsid w:val="00ED2AED"/>
    <w:rsid w:val="00ED50B5"/>
    <w:rsid w:val="00EE02C5"/>
    <w:rsid w:val="00EE0A15"/>
    <w:rsid w:val="00EE1AEC"/>
    <w:rsid w:val="00EE2645"/>
    <w:rsid w:val="00EE2C07"/>
    <w:rsid w:val="00EE6822"/>
    <w:rsid w:val="00EE7215"/>
    <w:rsid w:val="00EF4D15"/>
    <w:rsid w:val="00F02599"/>
    <w:rsid w:val="00F02624"/>
    <w:rsid w:val="00F02736"/>
    <w:rsid w:val="00F02C76"/>
    <w:rsid w:val="00F059E8"/>
    <w:rsid w:val="00F0751F"/>
    <w:rsid w:val="00F15D43"/>
    <w:rsid w:val="00F16DE6"/>
    <w:rsid w:val="00F2165F"/>
    <w:rsid w:val="00F22A88"/>
    <w:rsid w:val="00F25BEF"/>
    <w:rsid w:val="00F26F7A"/>
    <w:rsid w:val="00F2745A"/>
    <w:rsid w:val="00F301C9"/>
    <w:rsid w:val="00F34B42"/>
    <w:rsid w:val="00F430E0"/>
    <w:rsid w:val="00F4494B"/>
    <w:rsid w:val="00F55F8E"/>
    <w:rsid w:val="00F56677"/>
    <w:rsid w:val="00F67B4D"/>
    <w:rsid w:val="00F70ED4"/>
    <w:rsid w:val="00F715B0"/>
    <w:rsid w:val="00F734BF"/>
    <w:rsid w:val="00F73BB7"/>
    <w:rsid w:val="00F83609"/>
    <w:rsid w:val="00F84B94"/>
    <w:rsid w:val="00F93095"/>
    <w:rsid w:val="00F948C2"/>
    <w:rsid w:val="00F960A6"/>
    <w:rsid w:val="00F96A3E"/>
    <w:rsid w:val="00FA4693"/>
    <w:rsid w:val="00FB0F1D"/>
    <w:rsid w:val="00FB2773"/>
    <w:rsid w:val="00FB28F8"/>
    <w:rsid w:val="00FB4311"/>
    <w:rsid w:val="00FB613D"/>
    <w:rsid w:val="00FC3453"/>
    <w:rsid w:val="00FD0287"/>
    <w:rsid w:val="00FD346D"/>
    <w:rsid w:val="00FD5626"/>
    <w:rsid w:val="00FE069E"/>
    <w:rsid w:val="00FE32F3"/>
    <w:rsid w:val="00FE6757"/>
    <w:rsid w:val="00FF32FB"/>
    <w:rsid w:val="00FF49DD"/>
    <w:rsid w:val="00FF4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1048"/>
  <w15:docId w15:val="{B2C43333-67BF-48DE-98BB-6386DFA5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B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17E9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189D"/>
    <w:pPr>
      <w:jc w:val="center"/>
    </w:pPr>
    <w:rPr>
      <w:b/>
      <w:bCs/>
      <w:sz w:val="28"/>
    </w:rPr>
  </w:style>
  <w:style w:type="character" w:customStyle="1" w:styleId="TitleChar">
    <w:name w:val="Title Char"/>
    <w:basedOn w:val="DefaultParagraphFont"/>
    <w:link w:val="Title"/>
    <w:rsid w:val="00A2189D"/>
    <w:rPr>
      <w:rFonts w:ascii="Times New Roman" w:eastAsia="Times New Roman" w:hAnsi="Times New Roman" w:cs="Times New Roman"/>
      <w:b/>
      <w:bCs/>
      <w:sz w:val="28"/>
      <w:szCs w:val="24"/>
    </w:rPr>
  </w:style>
  <w:style w:type="paragraph" w:customStyle="1" w:styleId="Default">
    <w:name w:val="Default"/>
    <w:rsid w:val="00A2189D"/>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A2189D"/>
    <w:rPr>
      <w:rFonts w:ascii="Tahoma" w:hAnsi="Tahoma" w:cs="Tahoma"/>
      <w:sz w:val="16"/>
      <w:szCs w:val="16"/>
    </w:rPr>
  </w:style>
  <w:style w:type="character" w:customStyle="1" w:styleId="BalloonTextChar">
    <w:name w:val="Balloon Text Char"/>
    <w:basedOn w:val="DefaultParagraphFont"/>
    <w:link w:val="BalloonText"/>
    <w:uiPriority w:val="99"/>
    <w:semiHidden/>
    <w:rsid w:val="00A2189D"/>
    <w:rPr>
      <w:rFonts w:ascii="Tahoma" w:eastAsia="Times New Roman" w:hAnsi="Tahoma" w:cs="Tahoma"/>
      <w:sz w:val="16"/>
      <w:szCs w:val="16"/>
    </w:rPr>
  </w:style>
  <w:style w:type="paragraph" w:styleId="ListParagraph">
    <w:name w:val="List Paragraph"/>
    <w:basedOn w:val="Normal"/>
    <w:uiPriority w:val="34"/>
    <w:qFormat/>
    <w:rsid w:val="004718B2"/>
    <w:pPr>
      <w:ind w:left="720"/>
      <w:contextualSpacing/>
    </w:pPr>
  </w:style>
  <w:style w:type="paragraph" w:styleId="Header">
    <w:name w:val="header"/>
    <w:basedOn w:val="Normal"/>
    <w:link w:val="HeaderChar"/>
    <w:uiPriority w:val="99"/>
    <w:unhideWhenUsed/>
    <w:rsid w:val="00167561"/>
    <w:pPr>
      <w:tabs>
        <w:tab w:val="center" w:pos="4513"/>
        <w:tab w:val="right" w:pos="9026"/>
      </w:tabs>
    </w:pPr>
  </w:style>
  <w:style w:type="character" w:customStyle="1" w:styleId="HeaderChar">
    <w:name w:val="Header Char"/>
    <w:basedOn w:val="DefaultParagraphFont"/>
    <w:link w:val="Header"/>
    <w:uiPriority w:val="99"/>
    <w:rsid w:val="001675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7561"/>
    <w:pPr>
      <w:tabs>
        <w:tab w:val="center" w:pos="4513"/>
        <w:tab w:val="right" w:pos="9026"/>
      </w:tabs>
    </w:pPr>
  </w:style>
  <w:style w:type="character" w:customStyle="1" w:styleId="FooterChar">
    <w:name w:val="Footer Char"/>
    <w:basedOn w:val="DefaultParagraphFont"/>
    <w:link w:val="Footer"/>
    <w:uiPriority w:val="99"/>
    <w:rsid w:val="0016756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17E94"/>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semiHidden/>
    <w:unhideWhenUsed/>
    <w:rsid w:val="00817E94"/>
    <w:pPr>
      <w:spacing w:after="120" w:line="480" w:lineRule="auto"/>
    </w:pPr>
  </w:style>
  <w:style w:type="character" w:customStyle="1" w:styleId="BodyText2Char">
    <w:name w:val="Body Text 2 Char"/>
    <w:basedOn w:val="DefaultParagraphFont"/>
    <w:link w:val="BodyText2"/>
    <w:uiPriority w:val="99"/>
    <w:semiHidden/>
    <w:rsid w:val="00817E94"/>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817E94"/>
    <w:pPr>
      <w:spacing w:after="120"/>
    </w:pPr>
    <w:rPr>
      <w:sz w:val="16"/>
      <w:szCs w:val="16"/>
    </w:rPr>
  </w:style>
  <w:style w:type="character" w:customStyle="1" w:styleId="BodyText3Char">
    <w:name w:val="Body Text 3 Char"/>
    <w:basedOn w:val="DefaultParagraphFont"/>
    <w:link w:val="BodyText3"/>
    <w:uiPriority w:val="99"/>
    <w:semiHidden/>
    <w:rsid w:val="00817E94"/>
    <w:rPr>
      <w:rFonts w:ascii="Times New Roman" w:eastAsia="Times New Roman" w:hAnsi="Times New Roman" w:cs="Times New Roman"/>
      <w:sz w:val="16"/>
      <w:szCs w:val="16"/>
    </w:rPr>
  </w:style>
  <w:style w:type="paragraph" w:styleId="NoSpacing">
    <w:name w:val="No Spacing"/>
    <w:uiPriority w:val="1"/>
    <w:qFormat/>
    <w:rsid w:val="00817E9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00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247D"/>
    <w:rPr>
      <w:color w:val="0000FF" w:themeColor="hyperlink"/>
      <w:u w:val="single"/>
    </w:rPr>
  </w:style>
  <w:style w:type="character" w:customStyle="1" w:styleId="Mention1">
    <w:name w:val="Mention1"/>
    <w:basedOn w:val="DefaultParagraphFont"/>
    <w:uiPriority w:val="99"/>
    <w:semiHidden/>
    <w:unhideWhenUsed/>
    <w:rsid w:val="0098754B"/>
    <w:rPr>
      <w:color w:val="2B579A"/>
      <w:shd w:val="clear" w:color="auto" w:fill="E6E6E6"/>
    </w:rPr>
  </w:style>
  <w:style w:type="character" w:styleId="CommentReference">
    <w:name w:val="annotation reference"/>
    <w:basedOn w:val="DefaultParagraphFont"/>
    <w:uiPriority w:val="99"/>
    <w:semiHidden/>
    <w:unhideWhenUsed/>
    <w:rsid w:val="00720617"/>
    <w:rPr>
      <w:sz w:val="16"/>
      <w:szCs w:val="16"/>
    </w:rPr>
  </w:style>
  <w:style w:type="paragraph" w:styleId="CommentText">
    <w:name w:val="annotation text"/>
    <w:basedOn w:val="Normal"/>
    <w:link w:val="CommentTextChar"/>
    <w:uiPriority w:val="99"/>
    <w:semiHidden/>
    <w:unhideWhenUsed/>
    <w:rsid w:val="00720617"/>
    <w:rPr>
      <w:sz w:val="20"/>
      <w:szCs w:val="20"/>
    </w:rPr>
  </w:style>
  <w:style w:type="character" w:customStyle="1" w:styleId="CommentTextChar">
    <w:name w:val="Comment Text Char"/>
    <w:basedOn w:val="DefaultParagraphFont"/>
    <w:link w:val="CommentText"/>
    <w:uiPriority w:val="99"/>
    <w:semiHidden/>
    <w:rsid w:val="007206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0617"/>
    <w:rPr>
      <w:b/>
      <w:bCs/>
    </w:rPr>
  </w:style>
  <w:style w:type="character" w:customStyle="1" w:styleId="CommentSubjectChar">
    <w:name w:val="Comment Subject Char"/>
    <w:basedOn w:val="CommentTextChar"/>
    <w:link w:val="CommentSubject"/>
    <w:uiPriority w:val="99"/>
    <w:semiHidden/>
    <w:rsid w:val="00720617"/>
    <w:rPr>
      <w:rFonts w:ascii="Times New Roman" w:eastAsia="Times New Roman" w:hAnsi="Times New Roman" w:cs="Times New Roman"/>
      <w:b/>
      <w:bCs/>
      <w:sz w:val="20"/>
      <w:szCs w:val="20"/>
    </w:rPr>
  </w:style>
  <w:style w:type="paragraph" w:styleId="Revision">
    <w:name w:val="Revision"/>
    <w:hidden/>
    <w:uiPriority w:val="99"/>
    <w:semiHidden/>
    <w:rsid w:val="008235E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974F3"/>
    <w:rPr>
      <w:color w:val="605E5C"/>
      <w:shd w:val="clear" w:color="auto" w:fill="E1DFDD"/>
    </w:rPr>
  </w:style>
  <w:style w:type="character" w:styleId="FollowedHyperlink">
    <w:name w:val="FollowedHyperlink"/>
    <w:basedOn w:val="DefaultParagraphFont"/>
    <w:uiPriority w:val="99"/>
    <w:semiHidden/>
    <w:unhideWhenUsed/>
    <w:rsid w:val="00116693"/>
    <w:rPr>
      <w:color w:val="800080" w:themeColor="followedHyperlink"/>
      <w:u w:val="single"/>
    </w:rPr>
  </w:style>
  <w:style w:type="numbering" w:customStyle="1" w:styleId="CurrentList1">
    <w:name w:val="Current List1"/>
    <w:uiPriority w:val="99"/>
    <w:rsid w:val="008C0B90"/>
    <w:pPr>
      <w:numPr>
        <w:numId w:val="43"/>
      </w:numPr>
    </w:pPr>
  </w:style>
  <w:style w:type="character" w:styleId="Emphasis">
    <w:name w:val="Emphasis"/>
    <w:basedOn w:val="DefaultParagraphFont"/>
    <w:uiPriority w:val="20"/>
    <w:qFormat/>
    <w:rsid w:val="00D912C0"/>
    <w:rPr>
      <w:i/>
      <w:iCs/>
    </w:rPr>
  </w:style>
  <w:style w:type="character" w:styleId="Strong">
    <w:name w:val="Strong"/>
    <w:basedOn w:val="DefaultParagraphFont"/>
    <w:uiPriority w:val="22"/>
    <w:qFormat/>
    <w:rsid w:val="00296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raomagh.com" TargetMode="External"/><Relationship Id="rId13" Type="http://schemas.openxmlformats.org/officeDocument/2006/relationships/hyperlink" Target="https://www.volunteernow.co.uk/app/uploads/2022/05/NI-Adult-Safeguarding-Partnership-Training-Strategy-and-Framework.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volunteernow.co.uk/fs/doc/publications/vn-kas-nov-2016.pdf" TargetMode="External"/><Relationship Id="rId17" Type="http://schemas.openxmlformats.org/officeDocument/2006/relationships/hyperlink" Target="http://www.ico.org.uk" TargetMode="External"/><Relationship Id="rId2" Type="http://schemas.openxmlformats.org/officeDocument/2006/relationships/numbering" Target="numbering.xml"/><Relationship Id="rId16" Type="http://schemas.openxmlformats.org/officeDocument/2006/relationships/hyperlink" Target="http://www.ico.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scboard.hscni.net/download/publications/safeguard-vulnerable-adults/niasp-publications/Adult-Safeguarding-Operational-Procedures.pdf" TargetMode="External"/><Relationship Id="rId5" Type="http://schemas.openxmlformats.org/officeDocument/2006/relationships/webSettings" Target="webSettings.xml"/><Relationship Id="rId15" Type="http://schemas.openxmlformats.org/officeDocument/2006/relationships/hyperlink" Target="https://www.ascert.biz/specialist-courses/" TargetMode="External"/><Relationship Id="rId23" Type="http://schemas.openxmlformats.org/officeDocument/2006/relationships/theme" Target="theme/theme1.xml"/><Relationship Id="rId10" Type="http://schemas.openxmlformats.org/officeDocument/2006/relationships/hyperlink" Target="https://www.health-ni.gov.uk/publications/adult-safeguarding-prevention-and-protection-partnership-key-docume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si.gov.uk" TargetMode="External"/><Relationship Id="rId14" Type="http://schemas.openxmlformats.org/officeDocument/2006/relationships/hyperlink" Target="https://www.safeguardingni.org/aces-and-trauma-informed-prac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A4FBA-641E-4F10-AC5B-45639A6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16994</Words>
  <Characters>96871</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O'Kane</dc:creator>
  <cp:lastModifiedBy>Katrina Deas</cp:lastModifiedBy>
  <cp:revision>3</cp:revision>
  <cp:lastPrinted>2021-07-28T15:08:00Z</cp:lastPrinted>
  <dcterms:created xsi:type="dcterms:W3CDTF">2025-02-19T11:44:00Z</dcterms:created>
  <dcterms:modified xsi:type="dcterms:W3CDTF">2025-02-19T11:49:00Z</dcterms:modified>
</cp:coreProperties>
</file>