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C1FE" w14:textId="0BCB8ECF" w:rsidR="00625B88" w:rsidRPr="00575D68" w:rsidRDefault="004E53E9" w:rsidP="00BF5DAF">
      <w:pPr>
        <w:pStyle w:val="BodyText"/>
      </w:pPr>
      <w:r>
        <w:rPr>
          <w:noProof/>
        </w:rPr>
        <w:drawing>
          <wp:anchor distT="0" distB="0" distL="114300" distR="114300" simplePos="0" relativeHeight="251658241" behindDoc="0" locked="0" layoutInCell="1" allowOverlap="1" wp14:anchorId="5CCC3D4B" wp14:editId="01771CDF">
            <wp:simplePos x="0" y="0"/>
            <wp:positionH relativeFrom="margin">
              <wp:align>center</wp:align>
            </wp:positionH>
            <wp:positionV relativeFrom="paragraph">
              <wp:posOffset>-355600</wp:posOffset>
            </wp:positionV>
            <wp:extent cx="1155513" cy="1092628"/>
            <wp:effectExtent l="0" t="0" r="6985" b="0"/>
            <wp:wrapNone/>
            <wp:docPr id="962388363" name="Picture 6" descr="A logo of a person holding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88363" name="Picture 6" descr="A logo of a person holding a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513" cy="1092628"/>
                    </a:xfrm>
                    <a:prstGeom prst="rect">
                      <a:avLst/>
                    </a:prstGeom>
                  </pic:spPr>
                </pic:pic>
              </a:graphicData>
            </a:graphic>
            <wp14:sizeRelH relativeFrom="margin">
              <wp14:pctWidth>0</wp14:pctWidth>
            </wp14:sizeRelH>
            <wp14:sizeRelV relativeFrom="margin">
              <wp14:pctHeight>0</wp14:pctHeight>
            </wp14:sizeRelV>
          </wp:anchor>
        </w:drawing>
      </w:r>
    </w:p>
    <w:p w14:paraId="0A623F2A" w14:textId="04FC1817" w:rsidR="002A1AE0" w:rsidRPr="00575D68" w:rsidRDefault="002A1AE0" w:rsidP="004C0A97">
      <w:pPr>
        <w:pStyle w:val="BodyText"/>
        <w:jc w:val="center"/>
      </w:pPr>
    </w:p>
    <w:p w14:paraId="761DE15B" w14:textId="77777777" w:rsidR="002A1AE0" w:rsidRPr="00575D68" w:rsidRDefault="002A1AE0" w:rsidP="00BF5DAF">
      <w:pPr>
        <w:pStyle w:val="BodyText"/>
      </w:pPr>
    </w:p>
    <w:p w14:paraId="735B5B9D" w14:textId="77777777" w:rsidR="002A1AE0" w:rsidRPr="00575D68" w:rsidRDefault="002A1AE0" w:rsidP="00BF5DAF">
      <w:pPr>
        <w:pStyle w:val="BodyText"/>
      </w:pPr>
    </w:p>
    <w:p w14:paraId="6C8D5012" w14:textId="7AF6B28E" w:rsidR="00D33495" w:rsidRPr="004C0A97" w:rsidRDefault="00D33495" w:rsidP="00BF5DAF">
      <w:pPr>
        <w:pStyle w:val="Heading1"/>
        <w:rPr>
          <w:sz w:val="44"/>
          <w:szCs w:val="44"/>
        </w:rPr>
      </w:pPr>
      <w:r w:rsidRPr="004C0A97">
        <w:rPr>
          <w:sz w:val="44"/>
          <w:szCs w:val="44"/>
        </w:rPr>
        <w:t>JOB</w:t>
      </w:r>
      <w:r w:rsidRPr="004C0A97">
        <w:rPr>
          <w:spacing w:val="-3"/>
          <w:sz w:val="44"/>
          <w:szCs w:val="44"/>
        </w:rPr>
        <w:t xml:space="preserve"> </w:t>
      </w:r>
      <w:r w:rsidRPr="004C0A97">
        <w:rPr>
          <w:sz w:val="44"/>
          <w:szCs w:val="44"/>
        </w:rPr>
        <w:t xml:space="preserve">DESCRIPTION </w:t>
      </w:r>
    </w:p>
    <w:p w14:paraId="4A96D334" w14:textId="365D4C8E" w:rsidR="002A1AE0" w:rsidRPr="00575D68" w:rsidRDefault="00FC5AE4" w:rsidP="00B12B73">
      <w:pPr>
        <w:pStyle w:val="BodyText"/>
        <w:ind w:left="0"/>
        <w:jc w:val="center"/>
      </w:pPr>
      <w:r>
        <w:rPr>
          <w:b/>
          <w:bCs/>
          <w:sz w:val="28"/>
          <w:szCs w:val="28"/>
        </w:rPr>
        <w:t xml:space="preserve">Business Development &amp; </w:t>
      </w:r>
      <w:r w:rsidR="00B12B73">
        <w:rPr>
          <w:b/>
          <w:sz w:val="28"/>
          <w:szCs w:val="28"/>
        </w:rPr>
        <w:t xml:space="preserve">Finance </w:t>
      </w:r>
      <w:r w:rsidR="00B60CEA">
        <w:rPr>
          <w:b/>
          <w:sz w:val="28"/>
          <w:szCs w:val="28"/>
        </w:rPr>
        <w:t>Officer</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546"/>
        <w:gridCol w:w="6186"/>
      </w:tblGrid>
      <w:tr w:rsidR="00BF5DAF" w14:paraId="430622C9" w14:textId="77777777" w:rsidTr="003C4B19">
        <w:tc>
          <w:tcPr>
            <w:tcW w:w="2546" w:type="dxa"/>
          </w:tcPr>
          <w:p w14:paraId="5BBE8CA7" w14:textId="10FD6083" w:rsidR="00BF5DAF" w:rsidRDefault="00BF5DAF" w:rsidP="00F03596">
            <w:pPr>
              <w:spacing w:after="0"/>
              <w:jc w:val="right"/>
              <w:rPr>
                <w:rFonts w:eastAsia="Times New Roman" w:cs="Arial"/>
                <w:color w:val="333333"/>
                <w:sz w:val="26"/>
                <w:szCs w:val="26"/>
                <w:lang w:eastAsia="en-GB"/>
              </w:rPr>
            </w:pPr>
            <w:r w:rsidRPr="00575D68">
              <w:rPr>
                <w:b/>
              </w:rPr>
              <w:t>Location:</w:t>
            </w:r>
          </w:p>
        </w:tc>
        <w:tc>
          <w:tcPr>
            <w:tcW w:w="6186" w:type="dxa"/>
          </w:tcPr>
          <w:p w14:paraId="3826C952" w14:textId="73997718" w:rsidR="00BF5DAF" w:rsidRPr="004C0A97" w:rsidRDefault="00BF5DAF" w:rsidP="00F03596">
            <w:pPr>
              <w:spacing w:after="0"/>
            </w:pPr>
            <w:r w:rsidRPr="00575D68">
              <w:t>11</w:t>
            </w:r>
            <w:r w:rsidRPr="00575D68">
              <w:rPr>
                <w:spacing w:val="-2"/>
              </w:rPr>
              <w:t xml:space="preserve"> </w:t>
            </w:r>
            <w:r w:rsidRPr="00575D68">
              <w:t>Holmview</w:t>
            </w:r>
            <w:r w:rsidRPr="00575D68">
              <w:rPr>
                <w:spacing w:val="-3"/>
              </w:rPr>
              <w:t xml:space="preserve"> </w:t>
            </w:r>
            <w:r w:rsidRPr="00575D68">
              <w:t>Terrace,</w:t>
            </w:r>
            <w:r w:rsidRPr="00575D68">
              <w:rPr>
                <w:spacing w:val="-2"/>
              </w:rPr>
              <w:t xml:space="preserve"> </w:t>
            </w:r>
            <w:r w:rsidRPr="00575D68">
              <w:t>Omagh,</w:t>
            </w:r>
            <w:r w:rsidRPr="00575D68">
              <w:rPr>
                <w:spacing w:val="-3"/>
              </w:rPr>
              <w:t xml:space="preserve"> </w:t>
            </w:r>
            <w:r w:rsidRPr="00575D68">
              <w:t>Co.</w:t>
            </w:r>
            <w:r w:rsidRPr="00575D68">
              <w:rPr>
                <w:spacing w:val="-4"/>
              </w:rPr>
              <w:t xml:space="preserve"> </w:t>
            </w:r>
            <w:r w:rsidRPr="00575D68">
              <w:t>Tyrone,</w:t>
            </w:r>
            <w:r w:rsidRPr="00575D68">
              <w:rPr>
                <w:spacing w:val="-3"/>
              </w:rPr>
              <w:t xml:space="preserve"> </w:t>
            </w:r>
            <w:r w:rsidRPr="00575D68">
              <w:t>BT79</w:t>
            </w:r>
            <w:r w:rsidRPr="00575D68">
              <w:rPr>
                <w:spacing w:val="-4"/>
              </w:rPr>
              <w:t xml:space="preserve"> </w:t>
            </w:r>
            <w:r w:rsidRPr="00575D68">
              <w:t>0AH</w:t>
            </w:r>
          </w:p>
        </w:tc>
      </w:tr>
      <w:tr w:rsidR="00BF5DAF" w14:paraId="7C7C5EED" w14:textId="77777777" w:rsidTr="003C4B19">
        <w:tc>
          <w:tcPr>
            <w:tcW w:w="2546" w:type="dxa"/>
          </w:tcPr>
          <w:p w14:paraId="5D71443F" w14:textId="1D76A8E4" w:rsidR="00BF5DAF" w:rsidRDefault="004C0A97" w:rsidP="00F03596">
            <w:pPr>
              <w:spacing w:after="0"/>
              <w:jc w:val="right"/>
              <w:rPr>
                <w:rFonts w:eastAsia="Times New Roman" w:cs="Arial"/>
                <w:color w:val="333333"/>
                <w:sz w:val="26"/>
                <w:szCs w:val="26"/>
                <w:lang w:eastAsia="en-GB"/>
              </w:rPr>
            </w:pPr>
            <w:r w:rsidRPr="00575D68">
              <w:rPr>
                <w:b/>
              </w:rPr>
              <w:t>Reports</w:t>
            </w:r>
            <w:r w:rsidRPr="00575D68">
              <w:rPr>
                <w:b/>
                <w:spacing w:val="-1"/>
              </w:rPr>
              <w:t xml:space="preserve"> </w:t>
            </w:r>
            <w:r w:rsidRPr="00575D68">
              <w:rPr>
                <w:b/>
              </w:rPr>
              <w:t>to:</w:t>
            </w:r>
          </w:p>
        </w:tc>
        <w:tc>
          <w:tcPr>
            <w:tcW w:w="6186" w:type="dxa"/>
          </w:tcPr>
          <w:p w14:paraId="5D540CD0" w14:textId="37F27042" w:rsidR="00BF5DAF" w:rsidRDefault="004C0A97" w:rsidP="00F03596">
            <w:pPr>
              <w:spacing w:after="0"/>
              <w:rPr>
                <w:rFonts w:eastAsia="Times New Roman" w:cs="Arial"/>
                <w:color w:val="333333"/>
                <w:sz w:val="26"/>
                <w:szCs w:val="26"/>
                <w:lang w:eastAsia="en-GB"/>
              </w:rPr>
            </w:pPr>
            <w:r w:rsidRPr="00575D68">
              <w:t>General Manager</w:t>
            </w:r>
          </w:p>
        </w:tc>
      </w:tr>
      <w:tr w:rsidR="00BF5DAF" w14:paraId="1FC523CB" w14:textId="77777777" w:rsidTr="003C4B19">
        <w:tc>
          <w:tcPr>
            <w:tcW w:w="2546" w:type="dxa"/>
          </w:tcPr>
          <w:p w14:paraId="4A52A25B" w14:textId="5BF37E80" w:rsidR="00BF5DAF" w:rsidRDefault="004C0A97" w:rsidP="00F03596">
            <w:pPr>
              <w:spacing w:after="0"/>
              <w:jc w:val="right"/>
              <w:rPr>
                <w:rFonts w:eastAsia="Times New Roman" w:cs="Arial"/>
                <w:color w:val="333333"/>
                <w:sz w:val="26"/>
                <w:szCs w:val="26"/>
                <w:lang w:eastAsia="en-GB"/>
              </w:rPr>
            </w:pPr>
            <w:r w:rsidRPr="00575D68">
              <w:rPr>
                <w:b/>
              </w:rPr>
              <w:t>Salary:</w:t>
            </w:r>
            <w:r w:rsidRPr="00575D68">
              <w:tab/>
            </w:r>
          </w:p>
        </w:tc>
        <w:tc>
          <w:tcPr>
            <w:tcW w:w="6186" w:type="dxa"/>
          </w:tcPr>
          <w:p w14:paraId="5F2B6B6D" w14:textId="2CEC7687" w:rsidR="00BF5DAF" w:rsidRPr="00394C9C" w:rsidRDefault="00D9016A" w:rsidP="00F03596">
            <w:pPr>
              <w:spacing w:after="0"/>
              <w:rPr>
                <w:sz w:val="28"/>
                <w:szCs w:val="24"/>
              </w:rPr>
            </w:pPr>
            <w:r w:rsidRPr="00394C9C">
              <w:t>£</w:t>
            </w:r>
            <w:r w:rsidR="003E44D6" w:rsidRPr="00394C9C">
              <w:t>29,</w:t>
            </w:r>
            <w:r w:rsidR="00FB4C1F">
              <w:t>064 – £</w:t>
            </w:r>
            <w:r w:rsidR="003E44D6" w:rsidRPr="00394C9C">
              <w:t>31,</w:t>
            </w:r>
            <w:r w:rsidR="00FB4C1F">
              <w:t>022</w:t>
            </w:r>
            <w:r w:rsidR="003E44D6" w:rsidRPr="00394C9C">
              <w:t xml:space="preserve"> per annum</w:t>
            </w:r>
          </w:p>
        </w:tc>
      </w:tr>
      <w:tr w:rsidR="00BF5DAF" w14:paraId="3A934D94" w14:textId="77777777" w:rsidTr="003C4B19">
        <w:tc>
          <w:tcPr>
            <w:tcW w:w="2546" w:type="dxa"/>
          </w:tcPr>
          <w:p w14:paraId="68FAEB80" w14:textId="4E8A97AD" w:rsidR="00BF5DAF" w:rsidRDefault="004C0A97" w:rsidP="00F03596">
            <w:pPr>
              <w:spacing w:after="0"/>
              <w:jc w:val="right"/>
              <w:rPr>
                <w:rFonts w:eastAsia="Times New Roman" w:cs="Arial"/>
                <w:color w:val="333333"/>
                <w:sz w:val="26"/>
                <w:szCs w:val="26"/>
                <w:lang w:eastAsia="en-GB"/>
              </w:rPr>
            </w:pPr>
            <w:r w:rsidRPr="00575D68">
              <w:rPr>
                <w:b/>
              </w:rPr>
              <w:t>Hours:</w:t>
            </w:r>
            <w:r w:rsidRPr="00575D68">
              <w:tab/>
            </w:r>
          </w:p>
        </w:tc>
        <w:tc>
          <w:tcPr>
            <w:tcW w:w="6186" w:type="dxa"/>
          </w:tcPr>
          <w:p w14:paraId="7D2975A6" w14:textId="7F3AD5BB" w:rsidR="00BF5DAF" w:rsidRPr="004C0A97" w:rsidRDefault="0099793D" w:rsidP="00F03596">
            <w:pPr>
              <w:spacing w:after="0"/>
              <w:rPr>
                <w:color w:val="FF0000"/>
              </w:rPr>
            </w:pPr>
            <w:r>
              <w:t>Full</w:t>
            </w:r>
            <w:r w:rsidR="0063720A">
              <w:t>-</w:t>
            </w:r>
            <w:r w:rsidR="005D2EB6" w:rsidRPr="005D2EB6">
              <w:t xml:space="preserve">time, </w:t>
            </w:r>
            <w:r>
              <w:t>37.5 hours per week</w:t>
            </w:r>
            <w:r w:rsidR="00241578">
              <w:br/>
            </w:r>
            <w:r w:rsidR="00981504">
              <w:rPr>
                <w:i/>
                <w:iCs/>
              </w:rPr>
              <w:t xml:space="preserve">Part-time options </w:t>
            </w:r>
            <w:r w:rsidR="00A2308E">
              <w:rPr>
                <w:i/>
                <w:iCs/>
              </w:rPr>
              <w:t xml:space="preserve">can be </w:t>
            </w:r>
            <w:r w:rsidR="00981504">
              <w:rPr>
                <w:i/>
                <w:iCs/>
              </w:rPr>
              <w:t>considered</w:t>
            </w:r>
          </w:p>
        </w:tc>
      </w:tr>
      <w:tr w:rsidR="003C4B19" w14:paraId="2926F2B8" w14:textId="77777777" w:rsidTr="003C4B19">
        <w:tc>
          <w:tcPr>
            <w:tcW w:w="2546" w:type="dxa"/>
          </w:tcPr>
          <w:p w14:paraId="33B7FCC3" w14:textId="1402F063" w:rsidR="003C4B19" w:rsidRPr="00575D68" w:rsidRDefault="003C4B19" w:rsidP="00F03596">
            <w:pPr>
              <w:spacing w:after="0"/>
              <w:jc w:val="right"/>
              <w:rPr>
                <w:b/>
              </w:rPr>
            </w:pPr>
            <w:r>
              <w:rPr>
                <w:b/>
              </w:rPr>
              <w:t>Contract length:</w:t>
            </w:r>
          </w:p>
        </w:tc>
        <w:tc>
          <w:tcPr>
            <w:tcW w:w="6186" w:type="dxa"/>
          </w:tcPr>
          <w:p w14:paraId="3468879A" w14:textId="21A03DBD" w:rsidR="003C4B19" w:rsidRDefault="0063720A" w:rsidP="00F03596">
            <w:pPr>
              <w:spacing w:after="0"/>
            </w:pPr>
            <w:r>
              <w:t>Permanent</w:t>
            </w:r>
          </w:p>
        </w:tc>
      </w:tr>
      <w:tr w:rsidR="00BF5DAF" w14:paraId="165CC719" w14:textId="77777777" w:rsidTr="003C4B19">
        <w:tc>
          <w:tcPr>
            <w:tcW w:w="2546" w:type="dxa"/>
          </w:tcPr>
          <w:p w14:paraId="4013EC60" w14:textId="118638ED" w:rsidR="00BF5DAF" w:rsidRDefault="004C0A97" w:rsidP="00F03596">
            <w:pPr>
              <w:spacing w:after="0"/>
              <w:jc w:val="right"/>
              <w:rPr>
                <w:rFonts w:eastAsia="Times New Roman" w:cs="Arial"/>
                <w:color w:val="333333"/>
                <w:sz w:val="26"/>
                <w:szCs w:val="26"/>
                <w:lang w:eastAsia="en-GB"/>
              </w:rPr>
            </w:pPr>
            <w:r w:rsidRPr="00575D68">
              <w:rPr>
                <w:b/>
              </w:rPr>
              <w:t>Annual</w:t>
            </w:r>
            <w:r w:rsidRPr="00575D68">
              <w:rPr>
                <w:b/>
                <w:spacing w:val="-1"/>
              </w:rPr>
              <w:t xml:space="preserve"> </w:t>
            </w:r>
            <w:r>
              <w:rPr>
                <w:b/>
                <w:spacing w:val="-1"/>
              </w:rPr>
              <w:t>L</w:t>
            </w:r>
            <w:r w:rsidRPr="00575D68">
              <w:rPr>
                <w:b/>
              </w:rPr>
              <w:t>eave:</w:t>
            </w:r>
            <w:r w:rsidRPr="00575D68">
              <w:tab/>
            </w:r>
          </w:p>
        </w:tc>
        <w:tc>
          <w:tcPr>
            <w:tcW w:w="6186" w:type="dxa"/>
          </w:tcPr>
          <w:p w14:paraId="575FEEE6" w14:textId="2A7D087F" w:rsidR="00BF5DAF" w:rsidRDefault="004C0A97" w:rsidP="00F03596">
            <w:pPr>
              <w:spacing w:after="0"/>
              <w:rPr>
                <w:rFonts w:eastAsia="Times New Roman" w:cs="Arial"/>
                <w:color w:val="333333"/>
                <w:sz w:val="26"/>
                <w:szCs w:val="26"/>
                <w:lang w:eastAsia="en-GB"/>
              </w:rPr>
            </w:pPr>
            <w:r w:rsidRPr="00BF5DAF">
              <w:t>23</w:t>
            </w:r>
            <w:r w:rsidRPr="00BF5DAF">
              <w:rPr>
                <w:spacing w:val="-4"/>
              </w:rPr>
              <w:t xml:space="preserve"> </w:t>
            </w:r>
            <w:r w:rsidRPr="00BF5DAF">
              <w:t>days</w:t>
            </w:r>
            <w:r w:rsidRPr="00BF5DAF">
              <w:rPr>
                <w:spacing w:val="-2"/>
              </w:rPr>
              <w:t xml:space="preserve"> </w:t>
            </w:r>
            <w:r w:rsidRPr="00BF5DAF">
              <w:t>per</w:t>
            </w:r>
            <w:r w:rsidRPr="00BF5DAF">
              <w:rPr>
                <w:spacing w:val="-2"/>
              </w:rPr>
              <w:t xml:space="preserve"> </w:t>
            </w:r>
            <w:r w:rsidRPr="00BF5DAF">
              <w:t>annum</w:t>
            </w:r>
            <w:r w:rsidRPr="00BF5DAF">
              <w:rPr>
                <w:spacing w:val="-3"/>
              </w:rPr>
              <w:t xml:space="preserve"> </w:t>
            </w:r>
            <w:r w:rsidRPr="00BF5DAF">
              <w:t>plus</w:t>
            </w:r>
            <w:r w:rsidRPr="00BF5DAF">
              <w:rPr>
                <w:spacing w:val="-1"/>
              </w:rPr>
              <w:t xml:space="preserve"> </w:t>
            </w:r>
            <w:r w:rsidRPr="00BF5DAF">
              <w:t>10</w:t>
            </w:r>
            <w:r w:rsidRPr="00BF5DAF">
              <w:rPr>
                <w:spacing w:val="-2"/>
              </w:rPr>
              <w:t xml:space="preserve"> </w:t>
            </w:r>
            <w:r w:rsidRPr="00BF5DAF">
              <w:t>statutory</w:t>
            </w:r>
            <w:r w:rsidRPr="00BF5DAF">
              <w:rPr>
                <w:spacing w:val="-6"/>
              </w:rPr>
              <w:t xml:space="preserve"> </w:t>
            </w:r>
            <w:r w:rsidRPr="00BF5DAF">
              <w:t>holidays (pro rata for part time hours)</w:t>
            </w:r>
          </w:p>
        </w:tc>
      </w:tr>
      <w:tr w:rsidR="004C0A97" w14:paraId="4C12E977" w14:textId="77777777" w:rsidTr="003C4B19">
        <w:tc>
          <w:tcPr>
            <w:tcW w:w="2546" w:type="dxa"/>
          </w:tcPr>
          <w:p w14:paraId="24C6C5AC" w14:textId="5059FB0C" w:rsidR="004C0A97" w:rsidRPr="00575D68" w:rsidRDefault="004C0A97" w:rsidP="00F03596">
            <w:pPr>
              <w:spacing w:after="0"/>
              <w:jc w:val="right"/>
              <w:rPr>
                <w:b/>
              </w:rPr>
            </w:pPr>
            <w:r w:rsidRPr="00575D68">
              <w:rPr>
                <w:b/>
              </w:rPr>
              <w:t>Role</w:t>
            </w:r>
            <w:r w:rsidRPr="00575D68">
              <w:t>:</w:t>
            </w:r>
          </w:p>
        </w:tc>
        <w:tc>
          <w:tcPr>
            <w:tcW w:w="6186" w:type="dxa"/>
          </w:tcPr>
          <w:p w14:paraId="789A21E3" w14:textId="7135077E" w:rsidR="00B742B9" w:rsidRPr="00BF5DAF" w:rsidRDefault="00907442" w:rsidP="00F03596">
            <w:pPr>
              <w:spacing w:after="0"/>
            </w:pPr>
            <w:r w:rsidRPr="00907442">
              <w:t>Join the Tara Centre in Omagh and play a key role in sustaining and growing our charity. This position combines financial management with business development, including funding bids and finding opportunities for income generation. If you have strong financial skills and a passion for making a positive impact, we would love to hear from you.</w:t>
            </w:r>
          </w:p>
        </w:tc>
      </w:tr>
    </w:tbl>
    <w:p w14:paraId="2E39F712" w14:textId="65328A6A" w:rsidR="00BF5DAF" w:rsidRPr="00405A9A" w:rsidRDefault="00BF5DAF" w:rsidP="00405A9A">
      <w:pPr>
        <w:sectPr w:rsidR="00BF5DAF" w:rsidRPr="00405A9A" w:rsidSect="00BF5DAF">
          <w:footerReference w:type="default" r:id="rId12"/>
          <w:pgSz w:w="11910" w:h="16840"/>
          <w:pgMar w:top="1580" w:right="1220" w:bottom="1480" w:left="1220" w:header="0" w:footer="1288" w:gutter="0"/>
          <w:pgNumType w:start="1"/>
          <w:cols w:space="720"/>
        </w:sectPr>
      </w:pPr>
    </w:p>
    <w:p w14:paraId="24FB056B" w14:textId="6BA340F1" w:rsidR="0098425A" w:rsidRPr="00575D68" w:rsidRDefault="00BF5DAF" w:rsidP="00BF5DAF">
      <w:pPr>
        <w:rPr>
          <w:rFonts w:eastAsia="Times New Roman" w:cs="Arial"/>
          <w:color w:val="333333"/>
          <w:sz w:val="26"/>
          <w:szCs w:val="26"/>
          <w:lang w:eastAsia="en-GB"/>
        </w:rPr>
      </w:pPr>
      <w:r w:rsidRPr="00575D68">
        <w:rPr>
          <w:noProof/>
          <w:lang w:eastAsia="en-GB"/>
        </w:rPr>
        <w:lastRenderedPageBreak/>
        <mc:AlternateContent>
          <mc:Choice Requires="wps">
            <w:drawing>
              <wp:anchor distT="0" distB="0" distL="114300" distR="114300" simplePos="0" relativeHeight="251658240" behindDoc="1" locked="0" layoutInCell="1" allowOverlap="1" wp14:anchorId="4F571FB6" wp14:editId="26AA73D6">
                <wp:simplePos x="0" y="0"/>
                <wp:positionH relativeFrom="margin">
                  <wp:align>left</wp:align>
                </wp:positionH>
                <wp:positionV relativeFrom="paragraph">
                  <wp:posOffset>212725</wp:posOffset>
                </wp:positionV>
                <wp:extent cx="5699760" cy="352425"/>
                <wp:effectExtent l="0" t="0" r="15240" b="28575"/>
                <wp:wrapThrough wrapText="bothSides">
                  <wp:wrapPolygon edited="0">
                    <wp:start x="0" y="0"/>
                    <wp:lineTo x="0" y="22184"/>
                    <wp:lineTo x="21586" y="22184"/>
                    <wp:lineTo x="21586" y="0"/>
                    <wp:lineTo x="0" y="0"/>
                  </wp:wrapPolygon>
                </wp:wrapThrough>
                <wp:docPr id="1162637027" name="Text Box 1162637027"/>
                <wp:cNvGraphicFramePr/>
                <a:graphic xmlns:a="http://schemas.openxmlformats.org/drawingml/2006/main">
                  <a:graphicData uri="http://schemas.microsoft.com/office/word/2010/wordprocessingShape">
                    <wps:wsp>
                      <wps:cNvSpPr txBox="1"/>
                      <wps:spPr>
                        <a:xfrm>
                          <a:off x="0" y="0"/>
                          <a:ext cx="5699760" cy="352425"/>
                        </a:xfrm>
                        <a:prstGeom prst="rect">
                          <a:avLst/>
                        </a:prstGeom>
                        <a:solidFill>
                          <a:schemeClr val="lt1"/>
                        </a:solidFill>
                        <a:ln w="19050">
                          <a:solidFill>
                            <a:prstClr val="black"/>
                          </a:solidFill>
                        </a:ln>
                      </wps:spPr>
                      <wps:txbx>
                        <w:txbxContent>
                          <w:p w14:paraId="1C7C5E6F" w14:textId="77777777" w:rsidR="0098425A" w:rsidRPr="00D4321F" w:rsidRDefault="0098425A" w:rsidP="00BF5DAF">
                            <w:pPr>
                              <w:pStyle w:val="Heading1"/>
                            </w:pPr>
                            <w:r w:rsidRPr="00D4321F">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71FB6" id="_x0000_t202" coordsize="21600,21600" o:spt="202" path="m,l,21600r21600,l21600,xe">
                <v:stroke joinstyle="miter"/>
                <v:path gradientshapeok="t" o:connecttype="rect"/>
              </v:shapetype>
              <v:shape id="Text Box 1162637027" o:spid="_x0000_s1026" type="#_x0000_t202" style="position:absolute;margin-left:0;margin-top:16.75pt;width:448.8pt;height:2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" fillcolor="white [3201]" strokeweight="1.5pt">
                <v:textbox>
                  <w:txbxContent>
                    <w:p w14:paraId="1C7C5E6F" w14:textId="77777777" w:rsidR="0098425A" w:rsidRPr="00D4321F" w:rsidRDefault="0098425A" w:rsidP="00BF5DAF">
                      <w:pPr>
                        <w:pStyle w:val="Heading1"/>
                      </w:pPr>
                      <w:r w:rsidRPr="00D4321F">
                        <w:t>MAIN DUTIES AND RESPONSIBILITIES</w:t>
                      </w:r>
                    </w:p>
                  </w:txbxContent>
                </v:textbox>
                <w10:wrap type="through" anchorx="margin"/>
              </v:shape>
            </w:pict>
          </mc:Fallback>
        </mc:AlternateContent>
      </w:r>
    </w:p>
    <w:p w14:paraId="4D0B8E18" w14:textId="632EEBEB" w:rsidR="0098425A" w:rsidRPr="00575D68" w:rsidRDefault="0098425A" w:rsidP="00BF5DAF">
      <w:r w:rsidRPr="00575D68">
        <w:t>The main duties associated with this post are listed below.  These duties will be carried out under the direction of the General Manager.</w:t>
      </w:r>
    </w:p>
    <w:p w14:paraId="2FA68824" w14:textId="77777777" w:rsidR="00BF5DAF" w:rsidRDefault="00575D68" w:rsidP="00BF5DAF">
      <w:pPr>
        <w:pStyle w:val="Heading2"/>
      </w:pPr>
      <w:r w:rsidRPr="00575D68">
        <w:t xml:space="preserve">Position </w:t>
      </w:r>
      <w:r w:rsidRPr="00BF5DAF">
        <w:t>Overview</w:t>
      </w:r>
    </w:p>
    <w:p w14:paraId="4F08027D" w14:textId="77777777" w:rsidR="00F14F6D" w:rsidRPr="00F14F6D" w:rsidRDefault="00F14F6D" w:rsidP="00F14F6D">
      <w:r w:rsidRPr="00F14F6D">
        <w:t>This is a key role combining financial coordination and business development to support the sustainability and growth of the Tara Centre. The post-holder will manage day-to-day financial operations such as bookkeeping, payroll, and compliance, while also providing accurate financial reporting to management, funders, and the Board.</w:t>
      </w:r>
    </w:p>
    <w:p w14:paraId="015453F9" w14:textId="77777777" w:rsidR="00F14F6D" w:rsidRPr="00F14F6D" w:rsidRDefault="00F14F6D" w:rsidP="00F14F6D">
      <w:r w:rsidRPr="00F14F6D">
        <w:t>A significant part of the role involves strategic financial oversight, including preparing and monitoring budgets for multiple funded projects, consolidating income streams, and maintaining robust systems for transparency and accountability. In addition, the post-holder will lead business development activities by identifying and securing funding opportunities, preparing bids and reports, exploring self-generated income options, and building relationships with funders and partners. Working closely with the General Manager, they will contribute to strategic planning and ensure all practices reflect the Centre’s vision and values.</w:t>
      </w:r>
    </w:p>
    <w:p w14:paraId="2CF6B983" w14:textId="77777777" w:rsidR="00BF5DAF" w:rsidRDefault="00575D68" w:rsidP="00BF5DAF">
      <w:pPr>
        <w:pStyle w:val="Heading2"/>
      </w:pPr>
      <w:r w:rsidRPr="00575D68">
        <w:t>Key Responsibilities</w:t>
      </w:r>
    </w:p>
    <w:p w14:paraId="5CF4B900" w14:textId="77777777" w:rsidR="00B41FCC" w:rsidRPr="001C410B" w:rsidRDefault="00B41FCC" w:rsidP="00B41FCC">
      <w:pPr>
        <w:rPr>
          <w:b/>
          <w:bCs/>
        </w:rPr>
      </w:pPr>
      <w:r w:rsidRPr="001C410B">
        <w:rPr>
          <w:b/>
          <w:bCs/>
        </w:rPr>
        <w:t>Financial Management</w:t>
      </w:r>
    </w:p>
    <w:p w14:paraId="336A0A32" w14:textId="77777777" w:rsidR="00B41FCC" w:rsidRPr="00B41FCC" w:rsidRDefault="00B41FCC" w:rsidP="00B41FCC">
      <w:pPr>
        <w:pStyle w:val="ListParagraph"/>
        <w:numPr>
          <w:ilvl w:val="0"/>
          <w:numId w:val="24"/>
        </w:numPr>
        <w:rPr>
          <w:b w:val="0"/>
          <w:bCs w:val="0"/>
        </w:rPr>
      </w:pPr>
      <w:r w:rsidRPr="00B41FCC">
        <w:rPr>
          <w:b w:val="0"/>
          <w:bCs w:val="0"/>
        </w:rPr>
        <w:t>Manage day-to-day financial processes, including bookkeeping, invoicing and bank reconciliation.</w:t>
      </w:r>
    </w:p>
    <w:p w14:paraId="0615E7CD" w14:textId="6627E7CE" w:rsidR="00B41FCC" w:rsidRPr="00B41FCC" w:rsidRDefault="00B41FCC" w:rsidP="00B41FCC">
      <w:pPr>
        <w:pStyle w:val="ListParagraph"/>
        <w:numPr>
          <w:ilvl w:val="0"/>
          <w:numId w:val="24"/>
        </w:numPr>
        <w:rPr>
          <w:b w:val="0"/>
          <w:bCs w:val="0"/>
        </w:rPr>
      </w:pPr>
      <w:r w:rsidRPr="00B41FCC">
        <w:rPr>
          <w:b w:val="0"/>
          <w:bCs w:val="0"/>
        </w:rPr>
        <w:t xml:space="preserve">Prepare and monitor budgets, financial forecasts and </w:t>
      </w:r>
      <w:r w:rsidR="00CB13B7">
        <w:rPr>
          <w:b w:val="0"/>
          <w:bCs w:val="0"/>
        </w:rPr>
        <w:t>management</w:t>
      </w:r>
      <w:r w:rsidR="00E569A9" w:rsidRPr="00B41FCC">
        <w:rPr>
          <w:b w:val="0"/>
          <w:bCs w:val="0"/>
        </w:rPr>
        <w:t xml:space="preserve"> </w:t>
      </w:r>
      <w:r w:rsidRPr="00B41FCC">
        <w:rPr>
          <w:b w:val="0"/>
          <w:bCs w:val="0"/>
        </w:rPr>
        <w:t>reports</w:t>
      </w:r>
      <w:r w:rsidR="00E270A2">
        <w:rPr>
          <w:b w:val="0"/>
          <w:bCs w:val="0"/>
        </w:rPr>
        <w:t xml:space="preserve">, </w:t>
      </w:r>
      <w:r w:rsidR="00E270A2" w:rsidRPr="00E270A2">
        <w:rPr>
          <w:b w:val="0"/>
          <w:bCs w:val="0"/>
        </w:rPr>
        <w:t xml:space="preserve">providing clear variance analysis and </w:t>
      </w:r>
      <w:r w:rsidR="0006374E">
        <w:rPr>
          <w:b w:val="0"/>
          <w:bCs w:val="0"/>
        </w:rPr>
        <w:t>recommending</w:t>
      </w:r>
      <w:r w:rsidR="00E270A2" w:rsidRPr="00E270A2">
        <w:rPr>
          <w:b w:val="0"/>
          <w:bCs w:val="0"/>
        </w:rPr>
        <w:t xml:space="preserve"> or implementing </w:t>
      </w:r>
      <w:r w:rsidR="00FC3083">
        <w:rPr>
          <w:b w:val="0"/>
          <w:bCs w:val="0"/>
        </w:rPr>
        <w:t>corrective actions</w:t>
      </w:r>
      <w:r w:rsidR="00E270A2" w:rsidRPr="00E270A2">
        <w:rPr>
          <w:b w:val="0"/>
          <w:bCs w:val="0"/>
        </w:rPr>
        <w:t>.</w:t>
      </w:r>
    </w:p>
    <w:p w14:paraId="116A4977" w14:textId="082E3F24" w:rsidR="00B41FCC" w:rsidRPr="00B41FCC" w:rsidRDefault="00FC3083" w:rsidP="00B41FCC">
      <w:pPr>
        <w:pStyle w:val="ListParagraph"/>
        <w:numPr>
          <w:ilvl w:val="0"/>
          <w:numId w:val="24"/>
        </w:numPr>
        <w:rPr>
          <w:b w:val="0"/>
          <w:bCs w:val="0"/>
        </w:rPr>
      </w:pPr>
      <w:r>
        <w:rPr>
          <w:b w:val="0"/>
          <w:bCs w:val="0"/>
        </w:rPr>
        <w:t>Provide accurate and timely financial information to</w:t>
      </w:r>
      <w:r w:rsidR="00B41FCC" w:rsidRPr="00B41FCC">
        <w:rPr>
          <w:b w:val="0"/>
          <w:bCs w:val="0"/>
        </w:rPr>
        <w:t xml:space="preserve"> the General Manager and Board of Trustees/Directors</w:t>
      </w:r>
      <w:r w:rsidR="00687D03">
        <w:rPr>
          <w:b w:val="0"/>
          <w:bCs w:val="0"/>
        </w:rPr>
        <w:t>.</w:t>
      </w:r>
    </w:p>
    <w:p w14:paraId="3591113B" w14:textId="4DFCB767" w:rsidR="00B41FCC" w:rsidRPr="00B41FCC" w:rsidRDefault="00B41FCC" w:rsidP="00B41FCC">
      <w:pPr>
        <w:pStyle w:val="ListParagraph"/>
        <w:numPr>
          <w:ilvl w:val="0"/>
          <w:numId w:val="24"/>
        </w:numPr>
        <w:rPr>
          <w:b w:val="0"/>
          <w:bCs w:val="0"/>
        </w:rPr>
      </w:pPr>
      <w:r w:rsidRPr="00B41FCC">
        <w:rPr>
          <w:b w:val="0"/>
          <w:bCs w:val="0"/>
        </w:rPr>
        <w:t xml:space="preserve">Maintain sound financial systems, records and policies to ensure compliance with </w:t>
      </w:r>
      <w:r w:rsidR="00E31402">
        <w:rPr>
          <w:b w:val="0"/>
          <w:bCs w:val="0"/>
        </w:rPr>
        <w:t xml:space="preserve">Tara Centre </w:t>
      </w:r>
      <w:r w:rsidR="00E23120">
        <w:rPr>
          <w:b w:val="0"/>
          <w:bCs w:val="0"/>
        </w:rPr>
        <w:t>f</w:t>
      </w:r>
      <w:r w:rsidR="00E31402">
        <w:rPr>
          <w:b w:val="0"/>
          <w:bCs w:val="0"/>
        </w:rPr>
        <w:t xml:space="preserve">inance </w:t>
      </w:r>
      <w:r w:rsidR="00E23120">
        <w:rPr>
          <w:b w:val="0"/>
          <w:bCs w:val="0"/>
        </w:rPr>
        <w:t>procedures</w:t>
      </w:r>
      <w:r w:rsidR="00A34C0B">
        <w:rPr>
          <w:b w:val="0"/>
          <w:bCs w:val="0"/>
        </w:rPr>
        <w:t>, funder</w:t>
      </w:r>
      <w:r w:rsidR="00E872C3">
        <w:rPr>
          <w:b w:val="0"/>
          <w:bCs w:val="0"/>
        </w:rPr>
        <w:t xml:space="preserve"> requirements</w:t>
      </w:r>
      <w:r w:rsidR="00E31402">
        <w:rPr>
          <w:b w:val="0"/>
          <w:bCs w:val="0"/>
        </w:rPr>
        <w:t xml:space="preserve"> and </w:t>
      </w:r>
      <w:r w:rsidRPr="00B41FCC">
        <w:rPr>
          <w:b w:val="0"/>
          <w:bCs w:val="0"/>
        </w:rPr>
        <w:t>charity regulations</w:t>
      </w:r>
      <w:r w:rsidR="003A1CAA">
        <w:rPr>
          <w:b w:val="0"/>
          <w:bCs w:val="0"/>
        </w:rPr>
        <w:t>.</w:t>
      </w:r>
    </w:p>
    <w:p w14:paraId="194EC45A" w14:textId="2FBE104F" w:rsidR="00B41FCC" w:rsidRPr="00B41FCC" w:rsidRDefault="00B41FCC" w:rsidP="00B41FCC">
      <w:pPr>
        <w:pStyle w:val="ListParagraph"/>
        <w:numPr>
          <w:ilvl w:val="0"/>
          <w:numId w:val="24"/>
        </w:numPr>
        <w:rPr>
          <w:b w:val="0"/>
          <w:bCs w:val="0"/>
        </w:rPr>
      </w:pPr>
      <w:r w:rsidRPr="00B41FCC">
        <w:rPr>
          <w:b w:val="0"/>
          <w:bCs w:val="0"/>
        </w:rPr>
        <w:t>Liaise with external accountants and assist with year-end reporting</w:t>
      </w:r>
      <w:r w:rsidR="00D9053D">
        <w:rPr>
          <w:b w:val="0"/>
          <w:bCs w:val="0"/>
        </w:rPr>
        <w:t xml:space="preserve"> </w:t>
      </w:r>
      <w:r w:rsidR="00D9053D" w:rsidRPr="00D9053D">
        <w:rPr>
          <w:b w:val="0"/>
          <w:bCs w:val="0"/>
        </w:rPr>
        <w:t>to ensure a smooth and audit process.</w:t>
      </w:r>
    </w:p>
    <w:p w14:paraId="17E9A1AB" w14:textId="0E538475" w:rsidR="00B41FCC" w:rsidRPr="00682AB7" w:rsidRDefault="00B41FCC" w:rsidP="00CC2969">
      <w:pPr>
        <w:pStyle w:val="ListParagraph"/>
        <w:numPr>
          <w:ilvl w:val="0"/>
          <w:numId w:val="24"/>
        </w:numPr>
        <w:rPr>
          <w:b w:val="0"/>
          <w:bCs w:val="0"/>
        </w:rPr>
      </w:pPr>
      <w:r w:rsidRPr="00CC2969">
        <w:rPr>
          <w:b w:val="0"/>
          <w:bCs w:val="0"/>
        </w:rPr>
        <w:t>Prepare accurate financial reports for funders, reconciling expenditure against approved budgets.</w:t>
      </w:r>
    </w:p>
    <w:p w14:paraId="208B662D" w14:textId="416EC662" w:rsidR="008B3B16" w:rsidRDefault="00CA11C5" w:rsidP="005055A3">
      <w:pPr>
        <w:pStyle w:val="ListParagraph"/>
        <w:numPr>
          <w:ilvl w:val="0"/>
          <w:numId w:val="24"/>
        </w:numPr>
        <w:rPr>
          <w:b w:val="0"/>
          <w:bCs w:val="0"/>
        </w:rPr>
      </w:pPr>
      <w:r>
        <w:rPr>
          <w:b w:val="0"/>
          <w:bCs w:val="0"/>
        </w:rPr>
        <w:t>T</w:t>
      </w:r>
      <w:r w:rsidR="00B41FCC" w:rsidRPr="00CC2969">
        <w:rPr>
          <w:b w:val="0"/>
          <w:bCs w:val="0"/>
        </w:rPr>
        <w:t>rack</w:t>
      </w:r>
      <w:r w:rsidR="00B41FCC" w:rsidRPr="008B3B16">
        <w:rPr>
          <w:b w:val="0"/>
          <w:bCs w:val="0"/>
        </w:rPr>
        <w:t xml:space="preserve"> multiple funding streams and provide consolidated </w:t>
      </w:r>
      <w:r w:rsidR="00B41FCC" w:rsidRPr="00CC2969">
        <w:rPr>
          <w:b w:val="0"/>
          <w:bCs w:val="0"/>
        </w:rPr>
        <w:t>report</w:t>
      </w:r>
      <w:r w:rsidR="002B203E">
        <w:rPr>
          <w:b w:val="0"/>
          <w:bCs w:val="0"/>
        </w:rPr>
        <w:t>s</w:t>
      </w:r>
      <w:r w:rsidR="00B41FCC" w:rsidRPr="008B3B16">
        <w:rPr>
          <w:b w:val="0"/>
          <w:bCs w:val="0"/>
        </w:rPr>
        <w:t xml:space="preserve"> for management and the Board.</w:t>
      </w:r>
    </w:p>
    <w:p w14:paraId="50684F25" w14:textId="614B4268" w:rsidR="00CC2969" w:rsidRPr="008B3B16" w:rsidRDefault="00CE2B66" w:rsidP="005055A3">
      <w:pPr>
        <w:pStyle w:val="ListParagraph"/>
        <w:numPr>
          <w:ilvl w:val="0"/>
          <w:numId w:val="24"/>
        </w:numPr>
        <w:rPr>
          <w:b w:val="0"/>
          <w:bCs w:val="0"/>
        </w:rPr>
      </w:pPr>
      <w:r>
        <w:rPr>
          <w:b w:val="0"/>
          <w:bCs w:val="0"/>
        </w:rPr>
        <w:t>Oversee</w:t>
      </w:r>
      <w:r w:rsidR="00CC2969" w:rsidRPr="008B3B16">
        <w:rPr>
          <w:b w:val="0"/>
          <w:bCs w:val="0"/>
        </w:rPr>
        <w:t xml:space="preserve"> payroll processes, ensuring accurate calculation of salaries, tax, pension contributions and all statutory reporting obligations.</w:t>
      </w:r>
    </w:p>
    <w:p w14:paraId="0B85BA0C" w14:textId="77777777" w:rsidR="00B41FCC" w:rsidRDefault="00B41FCC" w:rsidP="00703046"/>
    <w:p w14:paraId="243F2039" w14:textId="1518B753" w:rsidR="00B41FCC" w:rsidRPr="001C410B" w:rsidRDefault="00FC5AE4" w:rsidP="00B41FCC">
      <w:pPr>
        <w:rPr>
          <w:b/>
          <w:bCs/>
        </w:rPr>
      </w:pPr>
      <w:r>
        <w:rPr>
          <w:b/>
        </w:rPr>
        <w:t>Business Development</w:t>
      </w:r>
    </w:p>
    <w:p w14:paraId="24C3F796" w14:textId="1C150C61" w:rsidR="00B41FCC" w:rsidRDefault="00B41FCC" w:rsidP="00B41FCC">
      <w:pPr>
        <w:pStyle w:val="ListParagraph"/>
        <w:numPr>
          <w:ilvl w:val="0"/>
          <w:numId w:val="25"/>
        </w:numPr>
        <w:rPr>
          <w:b w:val="0"/>
          <w:bCs w:val="0"/>
        </w:rPr>
      </w:pPr>
      <w:r w:rsidRPr="00B41FCC">
        <w:rPr>
          <w:b w:val="0"/>
          <w:bCs w:val="0"/>
        </w:rPr>
        <w:t>Research, identify, and apply for funding from trusts, foundations, and other sources</w:t>
      </w:r>
      <w:r w:rsidR="00C248E7">
        <w:rPr>
          <w:b w:val="0"/>
          <w:bCs w:val="0"/>
        </w:rPr>
        <w:t>.</w:t>
      </w:r>
    </w:p>
    <w:p w14:paraId="07199888" w14:textId="6E3708CA" w:rsidR="003B6667" w:rsidRDefault="00273C11" w:rsidP="00C248E7">
      <w:pPr>
        <w:pStyle w:val="ListParagraph"/>
        <w:numPr>
          <w:ilvl w:val="0"/>
          <w:numId w:val="25"/>
        </w:numPr>
        <w:rPr>
          <w:b w:val="0"/>
          <w:bCs w:val="0"/>
        </w:rPr>
      </w:pPr>
      <w:r w:rsidRPr="00273C11">
        <w:rPr>
          <w:b w:val="0"/>
          <w:bCs w:val="0"/>
        </w:rPr>
        <w:t>Contribute to the organisation's long-term financial sustainability through effective fundraising and income generation.</w:t>
      </w:r>
      <w:r w:rsidR="00F46B1E">
        <w:rPr>
          <w:b w:val="0"/>
          <w:bCs w:val="0"/>
        </w:rPr>
        <w:t xml:space="preserve"> </w:t>
      </w:r>
      <w:r w:rsidR="002B203E">
        <w:rPr>
          <w:b w:val="0"/>
          <w:bCs w:val="0"/>
        </w:rPr>
        <w:t>Develop</w:t>
      </w:r>
      <w:r w:rsidR="003B6667" w:rsidRPr="007E50EA">
        <w:rPr>
          <w:b w:val="0"/>
          <w:bCs w:val="0"/>
        </w:rPr>
        <w:t xml:space="preserve"> new projects, services, and partnerships aligned with strategic goals</w:t>
      </w:r>
      <w:r w:rsidR="00732554">
        <w:rPr>
          <w:b w:val="0"/>
          <w:bCs w:val="0"/>
        </w:rPr>
        <w:t>, including</w:t>
      </w:r>
      <w:r w:rsidR="003B6667" w:rsidRPr="007E50EA" w:rsidDel="007E50EA">
        <w:rPr>
          <w:b w:val="0"/>
          <w:bCs w:val="0"/>
        </w:rPr>
        <w:t xml:space="preserve"> </w:t>
      </w:r>
      <w:r w:rsidR="003B6667" w:rsidRPr="007E50EA">
        <w:rPr>
          <w:b w:val="0"/>
          <w:bCs w:val="0"/>
        </w:rPr>
        <w:t>opportunities for social enterprise or earned income</w:t>
      </w:r>
      <w:r w:rsidR="00726B6C">
        <w:rPr>
          <w:b w:val="0"/>
          <w:bCs w:val="0"/>
        </w:rPr>
        <w:t>.</w:t>
      </w:r>
    </w:p>
    <w:p w14:paraId="2BC226FC" w14:textId="3AA8F754" w:rsidR="00412803" w:rsidRDefault="00412803" w:rsidP="00FE347F">
      <w:pPr>
        <w:pStyle w:val="ListParagraph"/>
        <w:numPr>
          <w:ilvl w:val="0"/>
          <w:numId w:val="25"/>
        </w:numPr>
        <w:rPr>
          <w:b w:val="0"/>
          <w:bCs w:val="0"/>
        </w:rPr>
      </w:pPr>
      <w:r>
        <w:rPr>
          <w:b w:val="0"/>
          <w:bCs w:val="0"/>
        </w:rPr>
        <w:lastRenderedPageBreak/>
        <w:t>Liaise</w:t>
      </w:r>
      <w:r w:rsidRPr="00B41FCC">
        <w:rPr>
          <w:b w:val="0"/>
          <w:bCs w:val="0"/>
        </w:rPr>
        <w:t xml:space="preserve"> </w:t>
      </w:r>
      <w:r>
        <w:rPr>
          <w:b w:val="0"/>
          <w:bCs w:val="0"/>
        </w:rPr>
        <w:t xml:space="preserve">directly </w:t>
      </w:r>
      <w:r w:rsidRPr="00B41FCC">
        <w:rPr>
          <w:b w:val="0"/>
          <w:bCs w:val="0"/>
        </w:rPr>
        <w:t xml:space="preserve">with funders, partners, and stakeholders </w:t>
      </w:r>
      <w:r>
        <w:rPr>
          <w:b w:val="0"/>
          <w:bCs w:val="0"/>
        </w:rPr>
        <w:t>as required</w:t>
      </w:r>
      <w:r w:rsidR="00ED66D1">
        <w:rPr>
          <w:b w:val="0"/>
          <w:bCs w:val="0"/>
        </w:rPr>
        <w:t>.</w:t>
      </w:r>
    </w:p>
    <w:p w14:paraId="465F5F45" w14:textId="77777777" w:rsidR="00B41FCC" w:rsidRPr="001C410B" w:rsidRDefault="00B41FCC" w:rsidP="00B41FCC">
      <w:pPr>
        <w:rPr>
          <w:b/>
          <w:bCs/>
        </w:rPr>
      </w:pPr>
      <w:r w:rsidRPr="001C410B">
        <w:rPr>
          <w:b/>
          <w:bCs/>
        </w:rPr>
        <w:t>Collaboration and Leadership</w:t>
      </w:r>
    </w:p>
    <w:p w14:paraId="53D6C510" w14:textId="2E863C78" w:rsidR="00B41FCC" w:rsidRPr="00B41FCC" w:rsidRDefault="00B41FCC" w:rsidP="00B41FCC">
      <w:pPr>
        <w:pStyle w:val="ListParagraph"/>
        <w:numPr>
          <w:ilvl w:val="0"/>
          <w:numId w:val="26"/>
        </w:numPr>
        <w:rPr>
          <w:b w:val="0"/>
          <w:bCs w:val="0"/>
        </w:rPr>
      </w:pPr>
      <w:r w:rsidRPr="00B41FCC">
        <w:rPr>
          <w:b w:val="0"/>
          <w:bCs w:val="0"/>
        </w:rPr>
        <w:t>Work closely with the General Manager to prepare budgets and reports for funding bids and projects</w:t>
      </w:r>
      <w:r w:rsidR="00BC6AE7">
        <w:rPr>
          <w:b w:val="0"/>
          <w:bCs w:val="0"/>
        </w:rPr>
        <w:t>.</w:t>
      </w:r>
    </w:p>
    <w:p w14:paraId="7152DF56" w14:textId="7E196009" w:rsidR="00B41FCC" w:rsidRPr="00B41FCC" w:rsidRDefault="00B41FCC" w:rsidP="00B41FCC">
      <w:pPr>
        <w:pStyle w:val="ListParagraph"/>
        <w:numPr>
          <w:ilvl w:val="0"/>
          <w:numId w:val="26"/>
        </w:numPr>
        <w:rPr>
          <w:b w:val="0"/>
          <w:bCs w:val="0"/>
        </w:rPr>
      </w:pPr>
      <w:r w:rsidRPr="00B41FCC">
        <w:rPr>
          <w:b w:val="0"/>
          <w:bCs w:val="0"/>
        </w:rPr>
        <w:t>Promote good financial awareness across the team</w:t>
      </w:r>
      <w:r w:rsidR="00095ECD">
        <w:rPr>
          <w:b w:val="0"/>
          <w:bCs w:val="0"/>
        </w:rPr>
        <w:t xml:space="preserve"> fostering a culture of accountability, transparency and care in all financial matters</w:t>
      </w:r>
      <w:r w:rsidR="00BC6AE7">
        <w:rPr>
          <w:b w:val="0"/>
          <w:bCs w:val="0"/>
        </w:rPr>
        <w:t>.</w:t>
      </w:r>
    </w:p>
    <w:p w14:paraId="66D3F549" w14:textId="6ECAA387" w:rsidR="00BF5DAF" w:rsidRPr="00B41FCC" w:rsidRDefault="00B41FCC" w:rsidP="00B41FCC">
      <w:pPr>
        <w:pStyle w:val="ListParagraph"/>
        <w:numPr>
          <w:ilvl w:val="0"/>
          <w:numId w:val="26"/>
        </w:numPr>
        <w:rPr>
          <w:b w:val="0"/>
          <w:bCs w:val="0"/>
        </w:rPr>
      </w:pPr>
      <w:r w:rsidRPr="00B41FCC">
        <w:rPr>
          <w:b w:val="0"/>
          <w:bCs w:val="0"/>
        </w:rPr>
        <w:t>Contribute to strategic planning and organisational development</w:t>
      </w:r>
      <w:r w:rsidR="00BC6AE7">
        <w:rPr>
          <w:b w:val="0"/>
          <w:bCs w:val="0"/>
        </w:rPr>
        <w:t>.</w:t>
      </w:r>
    </w:p>
    <w:p w14:paraId="7806A348" w14:textId="77777777" w:rsidR="00575D68" w:rsidRPr="00575D68" w:rsidRDefault="00567366" w:rsidP="00BF5DAF">
      <w:r>
        <w:pict w14:anchorId="464943F0">
          <v:rect id="_x0000_i1025" style="width:0;height:1.5pt" o:hrstd="t" o:hr="t" fillcolor="#a0a0a0" stroked="f"/>
        </w:pict>
      </w:r>
    </w:p>
    <w:p w14:paraId="746E781D" w14:textId="0A16E3B3" w:rsidR="00A579FF" w:rsidRPr="00575D68" w:rsidRDefault="002A1AE0" w:rsidP="00BF5DAF">
      <w:r w:rsidRPr="00575D68">
        <w:rPr>
          <w:spacing w:val="-1"/>
        </w:rPr>
        <w:t>This</w:t>
      </w:r>
      <w:r w:rsidRPr="00575D68">
        <w:rPr>
          <w:spacing w:val="-16"/>
        </w:rPr>
        <w:t xml:space="preserve"> </w:t>
      </w:r>
      <w:r w:rsidRPr="00575D68">
        <w:t>Job</w:t>
      </w:r>
      <w:r w:rsidRPr="00575D68">
        <w:rPr>
          <w:spacing w:val="-17"/>
        </w:rPr>
        <w:t xml:space="preserve"> </w:t>
      </w:r>
      <w:r w:rsidRPr="00575D68">
        <w:t>Description</w:t>
      </w:r>
      <w:r w:rsidRPr="00575D68">
        <w:rPr>
          <w:spacing w:val="-17"/>
        </w:rPr>
        <w:t xml:space="preserve"> </w:t>
      </w:r>
      <w:r w:rsidRPr="00575D68">
        <w:t>may</w:t>
      </w:r>
      <w:r w:rsidRPr="00575D68">
        <w:rPr>
          <w:spacing w:val="-22"/>
        </w:rPr>
        <w:t xml:space="preserve"> </w:t>
      </w:r>
      <w:r w:rsidRPr="00575D68">
        <w:t>be</w:t>
      </w:r>
      <w:r w:rsidRPr="00575D68">
        <w:rPr>
          <w:spacing w:val="-16"/>
        </w:rPr>
        <w:t xml:space="preserve"> </w:t>
      </w:r>
      <w:r w:rsidRPr="00575D68">
        <w:t>amended</w:t>
      </w:r>
      <w:r w:rsidRPr="00575D68">
        <w:rPr>
          <w:spacing w:val="-17"/>
        </w:rPr>
        <w:t xml:space="preserve"> </w:t>
      </w:r>
      <w:r w:rsidRPr="00575D68">
        <w:t>in</w:t>
      </w:r>
      <w:r w:rsidRPr="00575D68">
        <w:rPr>
          <w:spacing w:val="-17"/>
        </w:rPr>
        <w:t xml:space="preserve"> </w:t>
      </w:r>
      <w:r w:rsidRPr="00575D68">
        <w:t>the</w:t>
      </w:r>
      <w:r w:rsidRPr="00575D68">
        <w:rPr>
          <w:spacing w:val="-15"/>
        </w:rPr>
        <w:t xml:space="preserve"> </w:t>
      </w:r>
      <w:r w:rsidRPr="00575D68">
        <w:t>light</w:t>
      </w:r>
      <w:r w:rsidRPr="00575D68">
        <w:rPr>
          <w:spacing w:val="-18"/>
        </w:rPr>
        <w:t xml:space="preserve"> </w:t>
      </w:r>
      <w:r w:rsidRPr="00575D68">
        <w:t>of</w:t>
      </w:r>
      <w:r w:rsidRPr="00575D68">
        <w:rPr>
          <w:spacing w:val="-18"/>
        </w:rPr>
        <w:t xml:space="preserve"> </w:t>
      </w:r>
      <w:r w:rsidRPr="00575D68">
        <w:t>changing</w:t>
      </w:r>
      <w:r w:rsidRPr="00575D68">
        <w:rPr>
          <w:spacing w:val="-16"/>
        </w:rPr>
        <w:t xml:space="preserve"> </w:t>
      </w:r>
      <w:r w:rsidRPr="00575D68">
        <w:t>circumstances</w:t>
      </w:r>
      <w:r w:rsidRPr="00575D68">
        <w:rPr>
          <w:spacing w:val="-65"/>
        </w:rPr>
        <w:t xml:space="preserve"> </w:t>
      </w:r>
      <w:r w:rsidRPr="00575D68">
        <w:t>and</w:t>
      </w:r>
      <w:r w:rsidR="00AC1D55" w:rsidRPr="00575D68">
        <w:t xml:space="preserve"> </w:t>
      </w:r>
      <w:r w:rsidRPr="00575D68">
        <w:t>may include other duties and responsibilities consistent with the post</w:t>
      </w:r>
      <w:r w:rsidRPr="00575D68">
        <w:rPr>
          <w:spacing w:val="1"/>
        </w:rPr>
        <w:t xml:space="preserve"> </w:t>
      </w:r>
      <w:r w:rsidRPr="00575D68">
        <w:t xml:space="preserve">which will be determined by the </w:t>
      </w:r>
      <w:r w:rsidR="00AC1D55" w:rsidRPr="00575D68">
        <w:t>General Manager</w:t>
      </w:r>
      <w:r w:rsidRPr="00575D68">
        <w:t xml:space="preserve"> in consultation with the post</w:t>
      </w:r>
      <w:r w:rsidRPr="00575D68">
        <w:rPr>
          <w:spacing w:val="1"/>
        </w:rPr>
        <w:t xml:space="preserve"> </w:t>
      </w:r>
      <w:r w:rsidRPr="00575D68">
        <w:t>holder.</w:t>
      </w:r>
      <w:r w:rsidR="003B1057" w:rsidRPr="00575D68">
        <w:t xml:space="preserve"> </w:t>
      </w:r>
    </w:p>
    <w:sectPr w:rsidR="00A579FF" w:rsidRPr="00575D68" w:rsidSect="00FA4432">
      <w:footerReference w:type="default" r:id="rId13"/>
      <w:pgSz w:w="11906" w:h="16838"/>
      <w:pgMar w:top="1440" w:right="1440" w:bottom="10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B8D9" w14:textId="77777777" w:rsidR="009D16B4" w:rsidRDefault="009D16B4" w:rsidP="00BF5DAF">
      <w:r>
        <w:separator/>
      </w:r>
    </w:p>
  </w:endnote>
  <w:endnote w:type="continuationSeparator" w:id="0">
    <w:p w14:paraId="72755458" w14:textId="77777777" w:rsidR="009D16B4" w:rsidRDefault="009D16B4" w:rsidP="00BF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F8BB" w14:textId="77777777" w:rsidR="00BF5DAF" w:rsidRDefault="00BF5DAF" w:rsidP="00BF5DAF">
    <w:pPr>
      <w:pStyle w:val="BodyText"/>
      <w:rPr>
        <w:sz w:val="20"/>
      </w:rPr>
    </w:pPr>
    <w:r>
      <w:rPr>
        <w:noProof/>
        <w:lang w:eastAsia="en-GB"/>
      </w:rPr>
      <mc:AlternateContent>
        <mc:Choice Requires="wps">
          <w:drawing>
            <wp:anchor distT="0" distB="0" distL="114300" distR="114300" simplePos="0" relativeHeight="251658244" behindDoc="1" locked="0" layoutInCell="1" allowOverlap="1" wp14:anchorId="162AE282" wp14:editId="2B5EEC2F">
              <wp:simplePos x="0" y="0"/>
              <wp:positionH relativeFrom="page">
                <wp:posOffset>2076450</wp:posOffset>
              </wp:positionH>
              <wp:positionV relativeFrom="page">
                <wp:posOffset>10248900</wp:posOffset>
              </wp:positionV>
              <wp:extent cx="4415155" cy="152400"/>
              <wp:effectExtent l="0" t="0" r="4445" b="0"/>
              <wp:wrapNone/>
              <wp:docPr id="85008766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5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4A28" w14:textId="471E0B92" w:rsidR="00BF5DAF" w:rsidRPr="004C0A97" w:rsidRDefault="00BF5DAF" w:rsidP="00BF5DAF">
                          <w:pPr>
                            <w:rPr>
                              <w:sz w:val="20"/>
                              <w:szCs w:val="20"/>
                            </w:rPr>
                          </w:pPr>
                          <w:r w:rsidRPr="004C0A97">
                            <w:rPr>
                              <w:sz w:val="20"/>
                              <w:szCs w:val="20"/>
                            </w:rPr>
                            <w:t>TARA</w:t>
                          </w:r>
                          <w:r w:rsidRPr="004C0A97">
                            <w:rPr>
                              <w:spacing w:val="-2"/>
                              <w:sz w:val="20"/>
                              <w:szCs w:val="20"/>
                            </w:rPr>
                            <w:t xml:space="preserve"> </w:t>
                          </w:r>
                          <w:r w:rsidRPr="004C0A97">
                            <w:rPr>
                              <w:sz w:val="20"/>
                              <w:szCs w:val="20"/>
                            </w:rPr>
                            <w:t>CENTRE,</w:t>
                          </w:r>
                          <w:r w:rsidRPr="004C0A97">
                            <w:rPr>
                              <w:spacing w:val="-3"/>
                              <w:sz w:val="20"/>
                              <w:szCs w:val="20"/>
                            </w:rPr>
                            <w:t xml:space="preserve"> </w:t>
                          </w:r>
                          <w:r w:rsidRPr="004C0A97">
                            <w:rPr>
                              <w:sz w:val="20"/>
                              <w:szCs w:val="20"/>
                            </w:rPr>
                            <w:t>11 HOLMVIEW</w:t>
                          </w:r>
                          <w:r w:rsidRPr="004C0A97">
                            <w:rPr>
                              <w:spacing w:val="-4"/>
                              <w:sz w:val="20"/>
                              <w:szCs w:val="20"/>
                            </w:rPr>
                            <w:t xml:space="preserve"> </w:t>
                          </w:r>
                          <w:r w:rsidRPr="004C0A97">
                            <w:rPr>
                              <w:sz w:val="20"/>
                              <w:szCs w:val="20"/>
                            </w:rPr>
                            <w:t>TERRACE,</w:t>
                          </w:r>
                          <w:r w:rsidRPr="004C0A97">
                            <w:rPr>
                              <w:spacing w:val="-3"/>
                              <w:sz w:val="20"/>
                              <w:szCs w:val="20"/>
                            </w:rPr>
                            <w:t xml:space="preserve"> </w:t>
                          </w:r>
                          <w:r w:rsidRPr="004C0A97">
                            <w:rPr>
                              <w:sz w:val="20"/>
                              <w:szCs w:val="20"/>
                            </w:rPr>
                            <w:t>OMAGH,</w:t>
                          </w:r>
                          <w:r w:rsidRPr="004C0A97">
                            <w:rPr>
                              <w:spacing w:val="-1"/>
                              <w:sz w:val="20"/>
                              <w:szCs w:val="20"/>
                            </w:rPr>
                            <w:t xml:space="preserve"> </w:t>
                          </w:r>
                          <w:r w:rsidRPr="004C0A97">
                            <w:rPr>
                              <w:sz w:val="20"/>
                              <w:szCs w:val="20"/>
                            </w:rPr>
                            <w:t>BT79</w:t>
                          </w:r>
                          <w:r w:rsidRPr="004C0A97">
                            <w:rPr>
                              <w:spacing w:val="-2"/>
                              <w:sz w:val="20"/>
                              <w:szCs w:val="20"/>
                            </w:rPr>
                            <w:t xml:space="preserve"> </w:t>
                          </w:r>
                          <w:r w:rsidRPr="004C0A97">
                            <w:rPr>
                              <w:sz w:val="20"/>
                              <w:szCs w:val="20"/>
                            </w:rPr>
                            <w:t xml:space="preserve">0AH    </w:t>
                          </w:r>
                          <w:r w:rsidR="00966253">
                            <w:rPr>
                              <w:sz w:val="20"/>
                              <w:szCs w:val="20"/>
                            </w:rPr>
                            <w:t>December</w:t>
                          </w:r>
                          <w:r w:rsidR="00405A9A">
                            <w:rPr>
                              <w:sz w:val="20"/>
                              <w:szCs w:val="20"/>
                            </w:rPr>
                            <w:t xml:space="preserve"> 2025</w:t>
                          </w:r>
                          <w:r w:rsidRPr="004C0A97">
                            <w:rPr>
                              <w:sz w:val="20"/>
                              <w:szCs w:val="20"/>
                            </w:rPr>
                            <w:t xml:space="preserve"> November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AE282" id="_x0000_t202" coordsize="21600,21600" o:spt="202" path="m,l,21600r21600,l21600,xe">
              <v:stroke joinstyle="miter"/>
              <v:path gradientshapeok="t" o:connecttype="rect"/>
            </v:shapetype>
            <v:shape id="docshape3" o:spid="_x0000_s1027" type="#_x0000_t202" style="position:absolute;left:0;text-align:left;margin-left:163.5pt;margin-top:807pt;width:347.65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" filled="f" stroked="f">
              <v:path arrowok="t"/>
              <v:textbox inset="0,0,0,0">
                <w:txbxContent>
                  <w:p w14:paraId="00C84A28" w14:textId="471E0B92" w:rsidR="00BF5DAF" w:rsidRPr="004C0A97" w:rsidRDefault="00BF5DAF" w:rsidP="00BF5DAF">
                    <w:pPr>
                      <w:rPr>
                        <w:sz w:val="20"/>
                        <w:szCs w:val="20"/>
                      </w:rPr>
                    </w:pPr>
                    <w:r w:rsidRPr="004C0A97">
                      <w:rPr>
                        <w:sz w:val="20"/>
                        <w:szCs w:val="20"/>
                      </w:rPr>
                      <w:t>TARA</w:t>
                    </w:r>
                    <w:r w:rsidRPr="004C0A97">
                      <w:rPr>
                        <w:spacing w:val="-2"/>
                        <w:sz w:val="20"/>
                        <w:szCs w:val="20"/>
                      </w:rPr>
                      <w:t xml:space="preserve"> </w:t>
                    </w:r>
                    <w:r w:rsidRPr="004C0A97">
                      <w:rPr>
                        <w:sz w:val="20"/>
                        <w:szCs w:val="20"/>
                      </w:rPr>
                      <w:t>CENTRE,</w:t>
                    </w:r>
                    <w:r w:rsidRPr="004C0A97">
                      <w:rPr>
                        <w:spacing w:val="-3"/>
                        <w:sz w:val="20"/>
                        <w:szCs w:val="20"/>
                      </w:rPr>
                      <w:t xml:space="preserve"> </w:t>
                    </w:r>
                    <w:r w:rsidRPr="004C0A97">
                      <w:rPr>
                        <w:sz w:val="20"/>
                        <w:szCs w:val="20"/>
                      </w:rPr>
                      <w:t>11 HOLMVIEW</w:t>
                    </w:r>
                    <w:r w:rsidRPr="004C0A97">
                      <w:rPr>
                        <w:spacing w:val="-4"/>
                        <w:sz w:val="20"/>
                        <w:szCs w:val="20"/>
                      </w:rPr>
                      <w:t xml:space="preserve"> </w:t>
                    </w:r>
                    <w:r w:rsidRPr="004C0A97">
                      <w:rPr>
                        <w:sz w:val="20"/>
                        <w:szCs w:val="20"/>
                      </w:rPr>
                      <w:t>TERRACE,</w:t>
                    </w:r>
                    <w:r w:rsidRPr="004C0A97">
                      <w:rPr>
                        <w:spacing w:val="-3"/>
                        <w:sz w:val="20"/>
                        <w:szCs w:val="20"/>
                      </w:rPr>
                      <w:t xml:space="preserve"> </w:t>
                    </w:r>
                    <w:r w:rsidRPr="004C0A97">
                      <w:rPr>
                        <w:sz w:val="20"/>
                        <w:szCs w:val="20"/>
                      </w:rPr>
                      <w:t>OMAGH,</w:t>
                    </w:r>
                    <w:r w:rsidRPr="004C0A97">
                      <w:rPr>
                        <w:spacing w:val="-1"/>
                        <w:sz w:val="20"/>
                        <w:szCs w:val="20"/>
                      </w:rPr>
                      <w:t xml:space="preserve"> </w:t>
                    </w:r>
                    <w:r w:rsidRPr="004C0A97">
                      <w:rPr>
                        <w:sz w:val="20"/>
                        <w:szCs w:val="20"/>
                      </w:rPr>
                      <w:t>BT79</w:t>
                    </w:r>
                    <w:r w:rsidRPr="004C0A97">
                      <w:rPr>
                        <w:spacing w:val="-2"/>
                        <w:sz w:val="20"/>
                        <w:szCs w:val="20"/>
                      </w:rPr>
                      <w:t xml:space="preserve"> </w:t>
                    </w:r>
                    <w:r w:rsidRPr="004C0A97">
                      <w:rPr>
                        <w:sz w:val="20"/>
                        <w:szCs w:val="20"/>
                      </w:rPr>
                      <w:t xml:space="preserve">0AH    </w:t>
                    </w:r>
                    <w:r w:rsidR="00966253">
                      <w:rPr>
                        <w:sz w:val="20"/>
                        <w:szCs w:val="20"/>
                      </w:rPr>
                      <w:t>December</w:t>
                    </w:r>
                    <w:r w:rsidR="00405A9A">
                      <w:rPr>
                        <w:sz w:val="20"/>
                        <w:szCs w:val="20"/>
                      </w:rPr>
                      <w:t xml:space="preserve"> 2025</w:t>
                    </w:r>
                    <w:r w:rsidRPr="004C0A97">
                      <w:rPr>
                        <w:sz w:val="20"/>
                        <w:szCs w:val="20"/>
                      </w:rPr>
                      <w:t xml:space="preserve"> November 2024</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2" behindDoc="1" locked="0" layoutInCell="1" allowOverlap="1" wp14:anchorId="6A0140C5" wp14:editId="4D1EADCB">
              <wp:simplePos x="0" y="0"/>
              <wp:positionH relativeFrom="page">
                <wp:posOffset>6475228</wp:posOffset>
              </wp:positionH>
              <wp:positionV relativeFrom="page">
                <wp:posOffset>10122195</wp:posOffset>
              </wp:positionV>
              <wp:extent cx="414670" cy="361197"/>
              <wp:effectExtent l="0" t="0" r="4445" b="0"/>
              <wp:wrapNone/>
              <wp:docPr id="1803613917" name="Rectangle 1803613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70" cy="36119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560CA" id="Rectangle 1803613917" o:spid="_x0000_s1026" style="position:absolute;margin-left:509.85pt;margin-top:797pt;width:32.65pt;height:28.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" fillcolor="#ec7c30" stroked="f">
              <v:path arrowok="t"/>
              <w10:wrap anchorx="page" anchory="page"/>
            </v:rect>
          </w:pict>
        </mc:Fallback>
      </mc:AlternateContent>
    </w:r>
    <w:r>
      <w:rPr>
        <w:noProof/>
        <w:lang w:eastAsia="en-GB"/>
      </w:rPr>
      <mc:AlternateContent>
        <mc:Choice Requires="wps">
          <w:drawing>
            <wp:anchor distT="0" distB="0" distL="114300" distR="114300" simplePos="0" relativeHeight="251658243" behindDoc="1" locked="0" layoutInCell="1" allowOverlap="1" wp14:anchorId="2CFE11A0" wp14:editId="29F6E88A">
              <wp:simplePos x="0" y="0"/>
              <wp:positionH relativeFrom="page">
                <wp:posOffset>6586855</wp:posOffset>
              </wp:positionH>
              <wp:positionV relativeFrom="page">
                <wp:posOffset>10191661</wp:posOffset>
              </wp:positionV>
              <wp:extent cx="165100" cy="194310"/>
              <wp:effectExtent l="0" t="0" r="0" b="8890"/>
              <wp:wrapNone/>
              <wp:docPr id="2679302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82FD" w14:textId="77777777" w:rsidR="00BF5DAF" w:rsidRPr="004C0A97" w:rsidRDefault="00BF5DAF" w:rsidP="004C0A97">
                          <w:pPr>
                            <w:pStyle w:val="Footer"/>
                          </w:pPr>
                          <w:r w:rsidRPr="004C0A97">
                            <w:fldChar w:fldCharType="begin"/>
                          </w:r>
                          <w:r w:rsidRPr="004C0A97">
                            <w:instrText xml:space="preserve"> PAGE </w:instrText>
                          </w:r>
                          <w:r w:rsidRPr="004C0A97">
                            <w:fldChar w:fldCharType="separate"/>
                          </w:r>
                          <w:r w:rsidRPr="004C0A97">
                            <w:t>5</w:t>
                          </w:r>
                          <w:r w:rsidRPr="004C0A9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11A0" id="docshape2" o:spid="_x0000_s1028" type="#_x0000_t202" style="position:absolute;left:0;text-align:left;margin-left:518.65pt;margin-top:802.5pt;width:13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" filled="f" stroked="f">
              <v:path arrowok="t"/>
              <v:textbox inset="0,0,0,0">
                <w:txbxContent>
                  <w:p w14:paraId="665382FD" w14:textId="77777777" w:rsidR="00BF5DAF" w:rsidRPr="004C0A97" w:rsidRDefault="00BF5DAF" w:rsidP="004C0A97">
                    <w:pPr>
                      <w:pStyle w:val="Footer"/>
                    </w:pPr>
                    <w:r w:rsidRPr="004C0A97">
                      <w:fldChar w:fldCharType="begin"/>
                    </w:r>
                    <w:r w:rsidRPr="004C0A97">
                      <w:instrText xml:space="preserve"> PAGE </w:instrText>
                    </w:r>
                    <w:r w:rsidRPr="004C0A97">
                      <w:fldChar w:fldCharType="separate"/>
                    </w:r>
                    <w:r w:rsidRPr="004C0A97">
                      <w:t>5</w:t>
                    </w:r>
                    <w:r w:rsidRPr="004C0A97">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72CB" w14:textId="5CBEFBE9" w:rsidR="00DA3312" w:rsidRDefault="004C0A97" w:rsidP="00BF5DAF">
    <w:pPr>
      <w:pStyle w:val="BodyText"/>
      <w:rPr>
        <w:sz w:val="20"/>
      </w:rPr>
    </w:pPr>
    <w:r>
      <w:rPr>
        <w:noProof/>
        <w:lang w:eastAsia="en-GB"/>
      </w:rPr>
      <mc:AlternateContent>
        <mc:Choice Requires="wps">
          <w:drawing>
            <wp:anchor distT="0" distB="0" distL="114300" distR="114300" simplePos="0" relativeHeight="251658245" behindDoc="1" locked="0" layoutInCell="1" allowOverlap="1" wp14:anchorId="25D306AB" wp14:editId="5F193A14">
              <wp:simplePos x="0" y="0"/>
              <wp:positionH relativeFrom="page">
                <wp:posOffset>2095500</wp:posOffset>
              </wp:positionH>
              <wp:positionV relativeFrom="page">
                <wp:posOffset>10243185</wp:posOffset>
              </wp:positionV>
              <wp:extent cx="4415155" cy="152400"/>
              <wp:effectExtent l="0" t="0" r="4445" b="0"/>
              <wp:wrapNone/>
              <wp:docPr id="119979335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5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8B906" w14:textId="1F804D35" w:rsidR="004C0A97" w:rsidRPr="004C0A97" w:rsidRDefault="004C0A97" w:rsidP="004C0A97">
                          <w:pPr>
                            <w:rPr>
                              <w:sz w:val="20"/>
                              <w:szCs w:val="20"/>
                            </w:rPr>
                          </w:pPr>
                          <w:r w:rsidRPr="004C0A97">
                            <w:rPr>
                              <w:sz w:val="20"/>
                              <w:szCs w:val="20"/>
                            </w:rPr>
                            <w:t>TARA</w:t>
                          </w:r>
                          <w:r w:rsidRPr="004C0A97">
                            <w:rPr>
                              <w:spacing w:val="-2"/>
                              <w:sz w:val="20"/>
                              <w:szCs w:val="20"/>
                            </w:rPr>
                            <w:t xml:space="preserve"> </w:t>
                          </w:r>
                          <w:r w:rsidRPr="004C0A97">
                            <w:rPr>
                              <w:sz w:val="20"/>
                              <w:szCs w:val="20"/>
                            </w:rPr>
                            <w:t>CENTRE,</w:t>
                          </w:r>
                          <w:r w:rsidRPr="004C0A97">
                            <w:rPr>
                              <w:spacing w:val="-3"/>
                              <w:sz w:val="20"/>
                              <w:szCs w:val="20"/>
                            </w:rPr>
                            <w:t xml:space="preserve"> </w:t>
                          </w:r>
                          <w:r w:rsidRPr="004C0A97">
                            <w:rPr>
                              <w:sz w:val="20"/>
                              <w:szCs w:val="20"/>
                            </w:rPr>
                            <w:t>11 HOLMVIEW</w:t>
                          </w:r>
                          <w:r w:rsidRPr="004C0A97">
                            <w:rPr>
                              <w:spacing w:val="-4"/>
                              <w:sz w:val="20"/>
                              <w:szCs w:val="20"/>
                            </w:rPr>
                            <w:t xml:space="preserve"> </w:t>
                          </w:r>
                          <w:r w:rsidRPr="004C0A97">
                            <w:rPr>
                              <w:sz w:val="20"/>
                              <w:szCs w:val="20"/>
                            </w:rPr>
                            <w:t>TERRACE,</w:t>
                          </w:r>
                          <w:r w:rsidRPr="004C0A97">
                            <w:rPr>
                              <w:spacing w:val="-3"/>
                              <w:sz w:val="20"/>
                              <w:szCs w:val="20"/>
                            </w:rPr>
                            <w:t xml:space="preserve"> </w:t>
                          </w:r>
                          <w:r w:rsidRPr="004C0A97">
                            <w:rPr>
                              <w:sz w:val="20"/>
                              <w:szCs w:val="20"/>
                            </w:rPr>
                            <w:t>OMAGH,</w:t>
                          </w:r>
                          <w:r w:rsidRPr="004C0A97">
                            <w:rPr>
                              <w:spacing w:val="-1"/>
                              <w:sz w:val="20"/>
                              <w:szCs w:val="20"/>
                            </w:rPr>
                            <w:t xml:space="preserve"> </w:t>
                          </w:r>
                          <w:r w:rsidRPr="004C0A97">
                            <w:rPr>
                              <w:sz w:val="20"/>
                              <w:szCs w:val="20"/>
                            </w:rPr>
                            <w:t>BT79</w:t>
                          </w:r>
                          <w:r w:rsidRPr="004C0A97">
                            <w:rPr>
                              <w:spacing w:val="-2"/>
                              <w:sz w:val="20"/>
                              <w:szCs w:val="20"/>
                            </w:rPr>
                            <w:t xml:space="preserve"> </w:t>
                          </w:r>
                          <w:r w:rsidRPr="004C0A97">
                            <w:rPr>
                              <w:sz w:val="20"/>
                              <w:szCs w:val="20"/>
                            </w:rPr>
                            <w:t xml:space="preserve">0AH    </w:t>
                          </w:r>
                          <w:r w:rsidR="00E94E25">
                            <w:rPr>
                              <w:sz w:val="20"/>
                              <w:szCs w:val="20"/>
                            </w:rPr>
                            <w:t>December</w:t>
                          </w:r>
                          <w:r w:rsidR="00405A9A">
                            <w:rPr>
                              <w:sz w:val="20"/>
                              <w:szCs w:val="20"/>
                            </w:rPr>
                            <w:t xml:space="preserve"> 2025</w:t>
                          </w:r>
                          <w:r w:rsidRPr="004C0A97">
                            <w:rPr>
                              <w:sz w:val="20"/>
                              <w:szCs w:val="20"/>
                            </w:rPr>
                            <w:t xml:space="preserve"> November 2024</w:t>
                          </w:r>
                          <w:r>
                            <w:rPr>
                              <w:sz w:val="20"/>
                              <w:szCs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306AB" id="_x0000_t202" coordsize="21600,21600" o:spt="202" path="m,l,21600r21600,l21600,xe">
              <v:stroke joinstyle="miter"/>
              <v:path gradientshapeok="t" o:connecttype="rect"/>
            </v:shapetype>
            <v:shape id="_x0000_s1029" type="#_x0000_t202" style="position:absolute;left:0;text-align:left;margin-left:165pt;margin-top:806.55pt;width:347.65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" filled="f" stroked="f">
              <v:path arrowok="t"/>
              <v:textbox inset="0,0,0,0">
                <w:txbxContent>
                  <w:p w14:paraId="6E58B906" w14:textId="1F804D35" w:rsidR="004C0A97" w:rsidRPr="004C0A97" w:rsidRDefault="004C0A97" w:rsidP="004C0A97">
                    <w:pPr>
                      <w:rPr>
                        <w:sz w:val="20"/>
                        <w:szCs w:val="20"/>
                      </w:rPr>
                    </w:pPr>
                    <w:r w:rsidRPr="004C0A97">
                      <w:rPr>
                        <w:sz w:val="20"/>
                        <w:szCs w:val="20"/>
                      </w:rPr>
                      <w:t>TARA</w:t>
                    </w:r>
                    <w:r w:rsidRPr="004C0A97">
                      <w:rPr>
                        <w:spacing w:val="-2"/>
                        <w:sz w:val="20"/>
                        <w:szCs w:val="20"/>
                      </w:rPr>
                      <w:t xml:space="preserve"> </w:t>
                    </w:r>
                    <w:r w:rsidRPr="004C0A97">
                      <w:rPr>
                        <w:sz w:val="20"/>
                        <w:szCs w:val="20"/>
                      </w:rPr>
                      <w:t>CENTRE,</w:t>
                    </w:r>
                    <w:r w:rsidRPr="004C0A97">
                      <w:rPr>
                        <w:spacing w:val="-3"/>
                        <w:sz w:val="20"/>
                        <w:szCs w:val="20"/>
                      </w:rPr>
                      <w:t xml:space="preserve"> </w:t>
                    </w:r>
                    <w:r w:rsidRPr="004C0A97">
                      <w:rPr>
                        <w:sz w:val="20"/>
                        <w:szCs w:val="20"/>
                      </w:rPr>
                      <w:t>11 HOLMVIEW</w:t>
                    </w:r>
                    <w:r w:rsidRPr="004C0A97">
                      <w:rPr>
                        <w:spacing w:val="-4"/>
                        <w:sz w:val="20"/>
                        <w:szCs w:val="20"/>
                      </w:rPr>
                      <w:t xml:space="preserve"> </w:t>
                    </w:r>
                    <w:r w:rsidRPr="004C0A97">
                      <w:rPr>
                        <w:sz w:val="20"/>
                        <w:szCs w:val="20"/>
                      </w:rPr>
                      <w:t>TERRACE,</w:t>
                    </w:r>
                    <w:r w:rsidRPr="004C0A97">
                      <w:rPr>
                        <w:spacing w:val="-3"/>
                        <w:sz w:val="20"/>
                        <w:szCs w:val="20"/>
                      </w:rPr>
                      <w:t xml:space="preserve"> </w:t>
                    </w:r>
                    <w:r w:rsidRPr="004C0A97">
                      <w:rPr>
                        <w:sz w:val="20"/>
                        <w:szCs w:val="20"/>
                      </w:rPr>
                      <w:t>OMAGH,</w:t>
                    </w:r>
                    <w:r w:rsidRPr="004C0A97">
                      <w:rPr>
                        <w:spacing w:val="-1"/>
                        <w:sz w:val="20"/>
                        <w:szCs w:val="20"/>
                      </w:rPr>
                      <w:t xml:space="preserve"> </w:t>
                    </w:r>
                    <w:r w:rsidRPr="004C0A97">
                      <w:rPr>
                        <w:sz w:val="20"/>
                        <w:szCs w:val="20"/>
                      </w:rPr>
                      <w:t>BT79</w:t>
                    </w:r>
                    <w:r w:rsidRPr="004C0A97">
                      <w:rPr>
                        <w:spacing w:val="-2"/>
                        <w:sz w:val="20"/>
                        <w:szCs w:val="20"/>
                      </w:rPr>
                      <w:t xml:space="preserve"> </w:t>
                    </w:r>
                    <w:r w:rsidRPr="004C0A97">
                      <w:rPr>
                        <w:sz w:val="20"/>
                        <w:szCs w:val="20"/>
                      </w:rPr>
                      <w:t xml:space="preserve">0AH    </w:t>
                    </w:r>
                    <w:r w:rsidR="00E94E25">
                      <w:rPr>
                        <w:sz w:val="20"/>
                        <w:szCs w:val="20"/>
                      </w:rPr>
                      <w:t>December</w:t>
                    </w:r>
                    <w:r w:rsidR="00405A9A">
                      <w:rPr>
                        <w:sz w:val="20"/>
                        <w:szCs w:val="20"/>
                      </w:rPr>
                      <w:t xml:space="preserve"> 2025</w:t>
                    </w:r>
                    <w:r w:rsidRPr="004C0A97">
                      <w:rPr>
                        <w:sz w:val="20"/>
                        <w:szCs w:val="20"/>
                      </w:rPr>
                      <w:t xml:space="preserve"> November 2024</w:t>
                    </w:r>
                    <w:r>
                      <w:rPr>
                        <w:sz w:val="20"/>
                        <w:szCs w:val="20"/>
                      </w:rPr>
                      <w:t>0</w:t>
                    </w:r>
                  </w:p>
                </w:txbxContent>
              </v:textbox>
              <w10:wrap anchorx="page" anchory="page"/>
            </v:shape>
          </w:pict>
        </mc:Fallback>
      </mc:AlternateContent>
    </w:r>
    <w:r w:rsidR="009E3124">
      <w:rPr>
        <w:noProof/>
        <w:lang w:eastAsia="en-GB"/>
      </w:rPr>
      <mc:AlternateContent>
        <mc:Choice Requires="wps">
          <w:drawing>
            <wp:anchor distT="0" distB="0" distL="114300" distR="114300" simplePos="0" relativeHeight="251658240" behindDoc="1" locked="0" layoutInCell="1" allowOverlap="1" wp14:anchorId="5FF98906" wp14:editId="29A64530">
              <wp:simplePos x="0" y="0"/>
              <wp:positionH relativeFrom="page">
                <wp:posOffset>6475228</wp:posOffset>
              </wp:positionH>
              <wp:positionV relativeFrom="page">
                <wp:posOffset>10122195</wp:posOffset>
              </wp:positionV>
              <wp:extent cx="414670" cy="361197"/>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70" cy="36119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7EB4B" id="Rectangle 4" o:spid="_x0000_s1026" style="position:absolute;margin-left:509.85pt;margin-top:797pt;width:32.65pt;height:2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" fillcolor="#ec7c30" stroked="f">
              <v:path arrowok="t"/>
              <w10:wrap anchorx="page" anchory="page"/>
            </v:rect>
          </w:pict>
        </mc:Fallback>
      </mc:AlternateContent>
    </w:r>
    <w:r w:rsidR="009E3124">
      <w:rPr>
        <w:noProof/>
        <w:lang w:eastAsia="en-GB"/>
      </w:rPr>
      <mc:AlternateContent>
        <mc:Choice Requires="wps">
          <w:drawing>
            <wp:anchor distT="0" distB="0" distL="114300" distR="114300" simplePos="0" relativeHeight="251658241" behindDoc="1" locked="0" layoutInCell="1" allowOverlap="1" wp14:anchorId="2222F703" wp14:editId="4B8506E7">
              <wp:simplePos x="0" y="0"/>
              <wp:positionH relativeFrom="page">
                <wp:posOffset>6586855</wp:posOffset>
              </wp:positionH>
              <wp:positionV relativeFrom="page">
                <wp:posOffset>10191661</wp:posOffset>
              </wp:positionV>
              <wp:extent cx="165100" cy="194310"/>
              <wp:effectExtent l="0" t="0" r="0" b="889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EBBC" w14:textId="1CDDF0F5" w:rsidR="00DA3312" w:rsidRPr="0098425A" w:rsidRDefault="00E37491" w:rsidP="004C0A97">
                          <w:pPr>
                            <w:pStyle w:val="Footer"/>
                          </w:pPr>
                          <w:r w:rsidRPr="0098425A">
                            <w:fldChar w:fldCharType="begin"/>
                          </w:r>
                          <w:r w:rsidRPr="0098425A">
                            <w:instrText xml:space="preserve"> PAGE </w:instrText>
                          </w:r>
                          <w:r w:rsidRPr="0098425A">
                            <w:fldChar w:fldCharType="separate"/>
                          </w:r>
                          <w:r w:rsidR="00A97D61" w:rsidRPr="0098425A">
                            <w:rPr>
                              <w:noProof/>
                            </w:rPr>
                            <w:t>5</w:t>
                          </w:r>
                          <w:r w:rsidRPr="0098425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2F703" id="_x0000_s1030" type="#_x0000_t202" style="position:absolute;left:0;text-align:left;margin-left:518.65pt;margin-top:802.5pt;width:13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" filled="f" stroked="f">
              <v:path arrowok="t"/>
              <v:textbox inset="0,0,0,0">
                <w:txbxContent>
                  <w:p w14:paraId="1D91EBBC" w14:textId="1CDDF0F5" w:rsidR="00DA3312" w:rsidRPr="0098425A" w:rsidRDefault="00E37491" w:rsidP="004C0A97">
                    <w:pPr>
                      <w:pStyle w:val="Footer"/>
                    </w:pPr>
                    <w:r w:rsidRPr="0098425A">
                      <w:fldChar w:fldCharType="begin"/>
                    </w:r>
                    <w:r w:rsidRPr="0098425A">
                      <w:instrText xml:space="preserve"> PAGE </w:instrText>
                    </w:r>
                    <w:r w:rsidRPr="0098425A">
                      <w:fldChar w:fldCharType="separate"/>
                    </w:r>
                    <w:r w:rsidR="00A97D61" w:rsidRPr="0098425A">
                      <w:rPr>
                        <w:noProof/>
                      </w:rPr>
                      <w:t>5</w:t>
                    </w:r>
                    <w:r w:rsidRPr="0098425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BCA8" w14:textId="77777777" w:rsidR="009D16B4" w:rsidRDefault="009D16B4" w:rsidP="00BF5DAF">
      <w:r>
        <w:separator/>
      </w:r>
    </w:p>
  </w:footnote>
  <w:footnote w:type="continuationSeparator" w:id="0">
    <w:p w14:paraId="4F83C249" w14:textId="77777777" w:rsidR="009D16B4" w:rsidRDefault="009D16B4" w:rsidP="00BF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91"/>
    <w:multiLevelType w:val="hybridMultilevel"/>
    <w:tmpl w:val="6344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5D29"/>
    <w:multiLevelType w:val="hybridMultilevel"/>
    <w:tmpl w:val="5D58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50309"/>
    <w:multiLevelType w:val="hybridMultilevel"/>
    <w:tmpl w:val="41D2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97CE9"/>
    <w:multiLevelType w:val="hybridMultilevel"/>
    <w:tmpl w:val="9D703B6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C5A71AD"/>
    <w:multiLevelType w:val="hybridMultilevel"/>
    <w:tmpl w:val="9862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C1BAE"/>
    <w:multiLevelType w:val="hybridMultilevel"/>
    <w:tmpl w:val="17AC7462"/>
    <w:lvl w:ilvl="0" w:tplc="31F6F88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66703"/>
    <w:multiLevelType w:val="hybridMultilevel"/>
    <w:tmpl w:val="74D47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57607C"/>
    <w:multiLevelType w:val="hybridMultilevel"/>
    <w:tmpl w:val="1A044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1D7791"/>
    <w:multiLevelType w:val="multilevel"/>
    <w:tmpl w:val="FADA0DA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A732FB"/>
    <w:multiLevelType w:val="hybridMultilevel"/>
    <w:tmpl w:val="E5F6AF62"/>
    <w:lvl w:ilvl="0" w:tplc="E79AC4B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C74AC6"/>
    <w:multiLevelType w:val="multilevel"/>
    <w:tmpl w:val="AED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F2B33"/>
    <w:multiLevelType w:val="hybridMultilevel"/>
    <w:tmpl w:val="E2CC2A3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0">
    <w:nsid w:val="42A44F6E"/>
    <w:multiLevelType w:val="hybridMultilevel"/>
    <w:tmpl w:val="5B4CE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E91E24"/>
    <w:multiLevelType w:val="hybridMultilevel"/>
    <w:tmpl w:val="E78C6FB0"/>
    <w:lvl w:ilvl="0" w:tplc="74C2BB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776E4"/>
    <w:multiLevelType w:val="hybridMultilevel"/>
    <w:tmpl w:val="AB80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02E9F"/>
    <w:multiLevelType w:val="hybridMultilevel"/>
    <w:tmpl w:val="A088EBBE"/>
    <w:lvl w:ilvl="0" w:tplc="6B66A20A">
      <w:numFmt w:val="bullet"/>
      <w:lvlText w:val=""/>
      <w:lvlJc w:val="left"/>
      <w:pPr>
        <w:ind w:left="940" w:hanging="360"/>
      </w:pPr>
      <w:rPr>
        <w:rFonts w:ascii="Symbol" w:eastAsia="Symbol" w:hAnsi="Symbol" w:cs="Symbol" w:hint="default"/>
        <w:b w:val="0"/>
        <w:bCs w:val="0"/>
        <w:i w:val="0"/>
        <w:iCs w:val="0"/>
        <w:w w:val="100"/>
        <w:sz w:val="24"/>
        <w:szCs w:val="24"/>
        <w:lang w:val="en-GB" w:eastAsia="en-US" w:bidi="ar-SA"/>
      </w:rPr>
    </w:lvl>
    <w:lvl w:ilvl="1" w:tplc="D6EA9220">
      <w:numFmt w:val="bullet"/>
      <w:lvlText w:val="•"/>
      <w:lvlJc w:val="left"/>
      <w:pPr>
        <w:ind w:left="1792" w:hanging="360"/>
      </w:pPr>
      <w:rPr>
        <w:rFonts w:hint="default"/>
        <w:lang w:val="en-GB" w:eastAsia="en-US" w:bidi="ar-SA"/>
      </w:rPr>
    </w:lvl>
    <w:lvl w:ilvl="2" w:tplc="80825944">
      <w:numFmt w:val="bullet"/>
      <w:lvlText w:val="•"/>
      <w:lvlJc w:val="left"/>
      <w:pPr>
        <w:ind w:left="2645" w:hanging="360"/>
      </w:pPr>
      <w:rPr>
        <w:rFonts w:hint="default"/>
        <w:lang w:val="en-GB" w:eastAsia="en-US" w:bidi="ar-SA"/>
      </w:rPr>
    </w:lvl>
    <w:lvl w:ilvl="3" w:tplc="F820A718">
      <w:numFmt w:val="bullet"/>
      <w:lvlText w:val="•"/>
      <w:lvlJc w:val="left"/>
      <w:pPr>
        <w:ind w:left="3497" w:hanging="360"/>
      </w:pPr>
      <w:rPr>
        <w:rFonts w:hint="default"/>
        <w:lang w:val="en-GB" w:eastAsia="en-US" w:bidi="ar-SA"/>
      </w:rPr>
    </w:lvl>
    <w:lvl w:ilvl="4" w:tplc="C8482218">
      <w:numFmt w:val="bullet"/>
      <w:lvlText w:val="•"/>
      <w:lvlJc w:val="left"/>
      <w:pPr>
        <w:ind w:left="4350" w:hanging="360"/>
      </w:pPr>
      <w:rPr>
        <w:rFonts w:hint="default"/>
        <w:lang w:val="en-GB" w:eastAsia="en-US" w:bidi="ar-SA"/>
      </w:rPr>
    </w:lvl>
    <w:lvl w:ilvl="5" w:tplc="38404B3A">
      <w:numFmt w:val="bullet"/>
      <w:lvlText w:val="•"/>
      <w:lvlJc w:val="left"/>
      <w:pPr>
        <w:ind w:left="5203" w:hanging="360"/>
      </w:pPr>
      <w:rPr>
        <w:rFonts w:hint="default"/>
        <w:lang w:val="en-GB" w:eastAsia="en-US" w:bidi="ar-SA"/>
      </w:rPr>
    </w:lvl>
    <w:lvl w:ilvl="6" w:tplc="7FEE4442">
      <w:numFmt w:val="bullet"/>
      <w:lvlText w:val="•"/>
      <w:lvlJc w:val="left"/>
      <w:pPr>
        <w:ind w:left="6055" w:hanging="360"/>
      </w:pPr>
      <w:rPr>
        <w:rFonts w:hint="default"/>
        <w:lang w:val="en-GB" w:eastAsia="en-US" w:bidi="ar-SA"/>
      </w:rPr>
    </w:lvl>
    <w:lvl w:ilvl="7" w:tplc="29EED53C">
      <w:numFmt w:val="bullet"/>
      <w:lvlText w:val="•"/>
      <w:lvlJc w:val="left"/>
      <w:pPr>
        <w:ind w:left="6908" w:hanging="360"/>
      </w:pPr>
      <w:rPr>
        <w:rFonts w:hint="default"/>
        <w:lang w:val="en-GB" w:eastAsia="en-US" w:bidi="ar-SA"/>
      </w:rPr>
    </w:lvl>
    <w:lvl w:ilvl="8" w:tplc="06B21702">
      <w:numFmt w:val="bullet"/>
      <w:lvlText w:val="•"/>
      <w:lvlJc w:val="left"/>
      <w:pPr>
        <w:ind w:left="7761" w:hanging="360"/>
      </w:pPr>
      <w:rPr>
        <w:rFonts w:hint="default"/>
        <w:lang w:val="en-GB" w:eastAsia="en-US" w:bidi="ar-SA"/>
      </w:rPr>
    </w:lvl>
  </w:abstractNum>
  <w:abstractNum w:abstractNumId="16" w15:restartNumberingAfterBreak="0">
    <w:nsid w:val="4D64487C"/>
    <w:multiLevelType w:val="hybridMultilevel"/>
    <w:tmpl w:val="1794FD7E"/>
    <w:lvl w:ilvl="0" w:tplc="74C2BBA0">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6D0A8E"/>
    <w:multiLevelType w:val="hybridMultilevel"/>
    <w:tmpl w:val="7688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80B07"/>
    <w:multiLevelType w:val="multilevel"/>
    <w:tmpl w:val="DE4ED34E"/>
    <w:lvl w:ilvl="0">
      <w:start w:val="1"/>
      <w:numFmt w:val="decimal"/>
      <w:pStyle w:val="ListParagraph"/>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64C50"/>
    <w:multiLevelType w:val="hybridMultilevel"/>
    <w:tmpl w:val="DA7095E2"/>
    <w:lvl w:ilvl="0" w:tplc="16984790">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D5275"/>
    <w:multiLevelType w:val="hybridMultilevel"/>
    <w:tmpl w:val="D90EA5C2"/>
    <w:lvl w:ilvl="0" w:tplc="517A0F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E31D25"/>
    <w:multiLevelType w:val="multilevel"/>
    <w:tmpl w:val="17AC7462"/>
    <w:styleLink w:val="CurrentList2"/>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866DBE"/>
    <w:multiLevelType w:val="hybridMultilevel"/>
    <w:tmpl w:val="03EA8B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6AF6254C"/>
    <w:multiLevelType w:val="multilevel"/>
    <w:tmpl w:val="17AC7462"/>
    <w:styleLink w:val="CurrentList1"/>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687050"/>
    <w:multiLevelType w:val="hybridMultilevel"/>
    <w:tmpl w:val="F40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876520"/>
    <w:multiLevelType w:val="hybridMultilevel"/>
    <w:tmpl w:val="FDE4AA06"/>
    <w:lvl w:ilvl="0" w:tplc="088A066E">
      <w:start w:val="1"/>
      <w:numFmt w:val="decimal"/>
      <w:lvlText w:val="%1."/>
      <w:lvlJc w:val="left"/>
      <w:pPr>
        <w:ind w:left="605" w:hanging="360"/>
      </w:pPr>
      <w:rPr>
        <w:rFonts w:hint="default"/>
        <w:color w:val="FF0000"/>
      </w:rPr>
    </w:lvl>
    <w:lvl w:ilvl="1" w:tplc="08090019" w:tentative="1">
      <w:start w:val="1"/>
      <w:numFmt w:val="lowerLetter"/>
      <w:lvlText w:val="%2."/>
      <w:lvlJc w:val="left"/>
      <w:pPr>
        <w:ind w:left="1325" w:hanging="360"/>
      </w:pPr>
    </w:lvl>
    <w:lvl w:ilvl="2" w:tplc="0809001B" w:tentative="1">
      <w:start w:val="1"/>
      <w:numFmt w:val="lowerRoman"/>
      <w:lvlText w:val="%3."/>
      <w:lvlJc w:val="right"/>
      <w:pPr>
        <w:ind w:left="2045" w:hanging="180"/>
      </w:pPr>
    </w:lvl>
    <w:lvl w:ilvl="3" w:tplc="0809000F" w:tentative="1">
      <w:start w:val="1"/>
      <w:numFmt w:val="decimal"/>
      <w:lvlText w:val="%4."/>
      <w:lvlJc w:val="left"/>
      <w:pPr>
        <w:ind w:left="2765" w:hanging="360"/>
      </w:pPr>
    </w:lvl>
    <w:lvl w:ilvl="4" w:tplc="08090019" w:tentative="1">
      <w:start w:val="1"/>
      <w:numFmt w:val="lowerLetter"/>
      <w:lvlText w:val="%5."/>
      <w:lvlJc w:val="left"/>
      <w:pPr>
        <w:ind w:left="3485" w:hanging="360"/>
      </w:pPr>
    </w:lvl>
    <w:lvl w:ilvl="5" w:tplc="0809001B" w:tentative="1">
      <w:start w:val="1"/>
      <w:numFmt w:val="lowerRoman"/>
      <w:lvlText w:val="%6."/>
      <w:lvlJc w:val="right"/>
      <w:pPr>
        <w:ind w:left="4205" w:hanging="180"/>
      </w:pPr>
    </w:lvl>
    <w:lvl w:ilvl="6" w:tplc="0809000F" w:tentative="1">
      <w:start w:val="1"/>
      <w:numFmt w:val="decimal"/>
      <w:lvlText w:val="%7."/>
      <w:lvlJc w:val="left"/>
      <w:pPr>
        <w:ind w:left="4925" w:hanging="360"/>
      </w:pPr>
    </w:lvl>
    <w:lvl w:ilvl="7" w:tplc="08090019" w:tentative="1">
      <w:start w:val="1"/>
      <w:numFmt w:val="lowerLetter"/>
      <w:lvlText w:val="%8."/>
      <w:lvlJc w:val="left"/>
      <w:pPr>
        <w:ind w:left="5645" w:hanging="360"/>
      </w:pPr>
    </w:lvl>
    <w:lvl w:ilvl="8" w:tplc="0809001B" w:tentative="1">
      <w:start w:val="1"/>
      <w:numFmt w:val="lowerRoman"/>
      <w:lvlText w:val="%9."/>
      <w:lvlJc w:val="right"/>
      <w:pPr>
        <w:ind w:left="6365" w:hanging="180"/>
      </w:pPr>
    </w:lvl>
  </w:abstractNum>
  <w:num w:numId="1" w16cid:durableId="1857421914">
    <w:abstractNumId w:val="15"/>
  </w:num>
  <w:num w:numId="2" w16cid:durableId="1311250443">
    <w:abstractNumId w:val="12"/>
  </w:num>
  <w:num w:numId="3" w16cid:durableId="22100760">
    <w:abstractNumId w:val="11"/>
  </w:num>
  <w:num w:numId="4" w16cid:durableId="105082138">
    <w:abstractNumId w:val="14"/>
  </w:num>
  <w:num w:numId="5" w16cid:durableId="327556260">
    <w:abstractNumId w:val="7"/>
  </w:num>
  <w:num w:numId="6" w16cid:durableId="538519790">
    <w:abstractNumId w:val="5"/>
  </w:num>
  <w:num w:numId="7" w16cid:durableId="594939749">
    <w:abstractNumId w:val="2"/>
  </w:num>
  <w:num w:numId="8" w16cid:durableId="48574489">
    <w:abstractNumId w:val="17"/>
  </w:num>
  <w:num w:numId="9" w16cid:durableId="1416130055">
    <w:abstractNumId w:val="20"/>
  </w:num>
  <w:num w:numId="10" w16cid:durableId="1089497442">
    <w:abstractNumId w:val="25"/>
  </w:num>
  <w:num w:numId="11" w16cid:durableId="2097902003">
    <w:abstractNumId w:val="23"/>
  </w:num>
  <w:num w:numId="12" w16cid:durableId="1475680854">
    <w:abstractNumId w:val="19"/>
  </w:num>
  <w:num w:numId="13" w16cid:durableId="2076203245">
    <w:abstractNumId w:val="21"/>
  </w:num>
  <w:num w:numId="14" w16cid:durableId="1941796426">
    <w:abstractNumId w:val="16"/>
  </w:num>
  <w:num w:numId="15" w16cid:durableId="849178589">
    <w:abstractNumId w:val="13"/>
  </w:num>
  <w:num w:numId="16" w16cid:durableId="1277249310">
    <w:abstractNumId w:val="4"/>
  </w:num>
  <w:num w:numId="17" w16cid:durableId="1024089448">
    <w:abstractNumId w:val="8"/>
  </w:num>
  <w:num w:numId="18" w16cid:durableId="1991474442">
    <w:abstractNumId w:val="18"/>
  </w:num>
  <w:num w:numId="19" w16cid:durableId="1668750927">
    <w:abstractNumId w:val="10"/>
  </w:num>
  <w:num w:numId="20" w16cid:durableId="1145395083">
    <w:abstractNumId w:val="9"/>
  </w:num>
  <w:num w:numId="21" w16cid:durableId="649791368">
    <w:abstractNumId w:val="3"/>
  </w:num>
  <w:num w:numId="22" w16cid:durableId="89200446">
    <w:abstractNumId w:val="22"/>
  </w:num>
  <w:num w:numId="23" w16cid:durableId="2021657501">
    <w:abstractNumId w:val="6"/>
  </w:num>
  <w:num w:numId="24" w16cid:durableId="6829799">
    <w:abstractNumId w:val="1"/>
  </w:num>
  <w:num w:numId="25" w16cid:durableId="1868056884">
    <w:abstractNumId w:val="0"/>
  </w:num>
  <w:num w:numId="26" w16cid:durableId="4552188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E0"/>
    <w:rsid w:val="00005C98"/>
    <w:rsid w:val="000330C3"/>
    <w:rsid w:val="000363BB"/>
    <w:rsid w:val="000407AD"/>
    <w:rsid w:val="00043AB6"/>
    <w:rsid w:val="00050820"/>
    <w:rsid w:val="0005258B"/>
    <w:rsid w:val="000553F6"/>
    <w:rsid w:val="00057D2F"/>
    <w:rsid w:val="0006374E"/>
    <w:rsid w:val="0007209B"/>
    <w:rsid w:val="0008297B"/>
    <w:rsid w:val="00091CAD"/>
    <w:rsid w:val="00092A2F"/>
    <w:rsid w:val="00095ECD"/>
    <w:rsid w:val="000A1A41"/>
    <w:rsid w:val="000B341E"/>
    <w:rsid w:val="000D0265"/>
    <w:rsid w:val="000D43FF"/>
    <w:rsid w:val="000D5221"/>
    <w:rsid w:val="000E7F29"/>
    <w:rsid w:val="00102F9D"/>
    <w:rsid w:val="0012757E"/>
    <w:rsid w:val="00133A2F"/>
    <w:rsid w:val="00134B01"/>
    <w:rsid w:val="0014033D"/>
    <w:rsid w:val="00141BAA"/>
    <w:rsid w:val="0014219D"/>
    <w:rsid w:val="00142C90"/>
    <w:rsid w:val="001547D4"/>
    <w:rsid w:val="00155624"/>
    <w:rsid w:val="00155D7D"/>
    <w:rsid w:val="00163B53"/>
    <w:rsid w:val="00163E72"/>
    <w:rsid w:val="00164175"/>
    <w:rsid w:val="0016468A"/>
    <w:rsid w:val="00176042"/>
    <w:rsid w:val="0019773D"/>
    <w:rsid w:val="001A0AB9"/>
    <w:rsid w:val="001A1C33"/>
    <w:rsid w:val="001B7937"/>
    <w:rsid w:val="001C11B9"/>
    <w:rsid w:val="001F0719"/>
    <w:rsid w:val="002117A5"/>
    <w:rsid w:val="0022291B"/>
    <w:rsid w:val="00227823"/>
    <w:rsid w:val="002313F5"/>
    <w:rsid w:val="00241578"/>
    <w:rsid w:val="002460A8"/>
    <w:rsid w:val="00247289"/>
    <w:rsid w:val="00262300"/>
    <w:rsid w:val="00264CA5"/>
    <w:rsid w:val="00267822"/>
    <w:rsid w:val="00270CD4"/>
    <w:rsid w:val="0027347C"/>
    <w:rsid w:val="00273C11"/>
    <w:rsid w:val="00291DA6"/>
    <w:rsid w:val="00295753"/>
    <w:rsid w:val="00296E3A"/>
    <w:rsid w:val="002A1AE0"/>
    <w:rsid w:val="002A45D8"/>
    <w:rsid w:val="002B203E"/>
    <w:rsid w:val="002C4E5A"/>
    <w:rsid w:val="002D53DF"/>
    <w:rsid w:val="002E3153"/>
    <w:rsid w:val="00325651"/>
    <w:rsid w:val="00337378"/>
    <w:rsid w:val="00343D0F"/>
    <w:rsid w:val="00351945"/>
    <w:rsid w:val="00355381"/>
    <w:rsid w:val="00356EF5"/>
    <w:rsid w:val="00373BF7"/>
    <w:rsid w:val="0037614B"/>
    <w:rsid w:val="003819F1"/>
    <w:rsid w:val="0038675A"/>
    <w:rsid w:val="00394C9C"/>
    <w:rsid w:val="00396CE4"/>
    <w:rsid w:val="003A1CAA"/>
    <w:rsid w:val="003A43D6"/>
    <w:rsid w:val="003B1057"/>
    <w:rsid w:val="003B6667"/>
    <w:rsid w:val="003C4B19"/>
    <w:rsid w:val="003D038B"/>
    <w:rsid w:val="003D6D36"/>
    <w:rsid w:val="003E35A4"/>
    <w:rsid w:val="003E44D6"/>
    <w:rsid w:val="003E4E1E"/>
    <w:rsid w:val="003E5D14"/>
    <w:rsid w:val="00405A9A"/>
    <w:rsid w:val="00407697"/>
    <w:rsid w:val="00412803"/>
    <w:rsid w:val="00422272"/>
    <w:rsid w:val="0045543D"/>
    <w:rsid w:val="004627DD"/>
    <w:rsid w:val="00471E74"/>
    <w:rsid w:val="00487A60"/>
    <w:rsid w:val="004A504E"/>
    <w:rsid w:val="004B3128"/>
    <w:rsid w:val="004B769D"/>
    <w:rsid w:val="004C009C"/>
    <w:rsid w:val="004C0A97"/>
    <w:rsid w:val="004C772A"/>
    <w:rsid w:val="004E53E9"/>
    <w:rsid w:val="00506B25"/>
    <w:rsid w:val="00512048"/>
    <w:rsid w:val="00514710"/>
    <w:rsid w:val="00524FD7"/>
    <w:rsid w:val="0053505D"/>
    <w:rsid w:val="00552EA6"/>
    <w:rsid w:val="0056455C"/>
    <w:rsid w:val="00567366"/>
    <w:rsid w:val="005675B3"/>
    <w:rsid w:val="00575D68"/>
    <w:rsid w:val="005917A5"/>
    <w:rsid w:val="005C618C"/>
    <w:rsid w:val="005D2EB6"/>
    <w:rsid w:val="005E37AB"/>
    <w:rsid w:val="005E7ADD"/>
    <w:rsid w:val="005F45F4"/>
    <w:rsid w:val="00603F41"/>
    <w:rsid w:val="0061066E"/>
    <w:rsid w:val="006164A4"/>
    <w:rsid w:val="00620126"/>
    <w:rsid w:val="00622CF4"/>
    <w:rsid w:val="00625B88"/>
    <w:rsid w:val="00625CA2"/>
    <w:rsid w:val="006307AC"/>
    <w:rsid w:val="0063720A"/>
    <w:rsid w:val="00664620"/>
    <w:rsid w:val="00682AB7"/>
    <w:rsid w:val="00687D03"/>
    <w:rsid w:val="00696223"/>
    <w:rsid w:val="0069756B"/>
    <w:rsid w:val="006B5826"/>
    <w:rsid w:val="006B5C0A"/>
    <w:rsid w:val="006B7B91"/>
    <w:rsid w:val="006D526F"/>
    <w:rsid w:val="006F7B4B"/>
    <w:rsid w:val="0070164C"/>
    <w:rsid w:val="00702636"/>
    <w:rsid w:val="00703046"/>
    <w:rsid w:val="0070543A"/>
    <w:rsid w:val="007119B1"/>
    <w:rsid w:val="00722B02"/>
    <w:rsid w:val="00724BFA"/>
    <w:rsid w:val="00725401"/>
    <w:rsid w:val="00726B6C"/>
    <w:rsid w:val="00726C68"/>
    <w:rsid w:val="00732554"/>
    <w:rsid w:val="00737038"/>
    <w:rsid w:val="00746037"/>
    <w:rsid w:val="00767167"/>
    <w:rsid w:val="00772B68"/>
    <w:rsid w:val="00773CC2"/>
    <w:rsid w:val="00793BD6"/>
    <w:rsid w:val="007A6878"/>
    <w:rsid w:val="007B5291"/>
    <w:rsid w:val="007B5548"/>
    <w:rsid w:val="007E06B4"/>
    <w:rsid w:val="007E0CBB"/>
    <w:rsid w:val="007E1A64"/>
    <w:rsid w:val="007E50EA"/>
    <w:rsid w:val="007F21CA"/>
    <w:rsid w:val="007F3ACC"/>
    <w:rsid w:val="007F6879"/>
    <w:rsid w:val="00802A55"/>
    <w:rsid w:val="00824480"/>
    <w:rsid w:val="00831951"/>
    <w:rsid w:val="008650F7"/>
    <w:rsid w:val="00870032"/>
    <w:rsid w:val="00873E15"/>
    <w:rsid w:val="00893E5F"/>
    <w:rsid w:val="00895B24"/>
    <w:rsid w:val="008A55C4"/>
    <w:rsid w:val="008B3B16"/>
    <w:rsid w:val="008B4822"/>
    <w:rsid w:val="008B56AD"/>
    <w:rsid w:val="008B6345"/>
    <w:rsid w:val="008C2D98"/>
    <w:rsid w:val="008D1EE6"/>
    <w:rsid w:val="008F1CEB"/>
    <w:rsid w:val="00906336"/>
    <w:rsid w:val="00907002"/>
    <w:rsid w:val="00907442"/>
    <w:rsid w:val="00907C59"/>
    <w:rsid w:val="009176B6"/>
    <w:rsid w:val="00922312"/>
    <w:rsid w:val="0095090D"/>
    <w:rsid w:val="00957B50"/>
    <w:rsid w:val="00966253"/>
    <w:rsid w:val="00966258"/>
    <w:rsid w:val="00981504"/>
    <w:rsid w:val="0098425A"/>
    <w:rsid w:val="0099793D"/>
    <w:rsid w:val="009A58F5"/>
    <w:rsid w:val="009A6628"/>
    <w:rsid w:val="009B5BD8"/>
    <w:rsid w:val="009C2E81"/>
    <w:rsid w:val="009D16B4"/>
    <w:rsid w:val="009D4093"/>
    <w:rsid w:val="009D5BA2"/>
    <w:rsid w:val="009E3124"/>
    <w:rsid w:val="009F0DCE"/>
    <w:rsid w:val="00A04946"/>
    <w:rsid w:val="00A059F4"/>
    <w:rsid w:val="00A06D6F"/>
    <w:rsid w:val="00A14D56"/>
    <w:rsid w:val="00A2308E"/>
    <w:rsid w:val="00A24BC8"/>
    <w:rsid w:val="00A340C4"/>
    <w:rsid w:val="00A34C0B"/>
    <w:rsid w:val="00A36471"/>
    <w:rsid w:val="00A3727F"/>
    <w:rsid w:val="00A546C1"/>
    <w:rsid w:val="00A579FF"/>
    <w:rsid w:val="00A57B6F"/>
    <w:rsid w:val="00A62EF7"/>
    <w:rsid w:val="00A67274"/>
    <w:rsid w:val="00A67ED0"/>
    <w:rsid w:val="00A86ACE"/>
    <w:rsid w:val="00A91023"/>
    <w:rsid w:val="00A95A83"/>
    <w:rsid w:val="00A97D61"/>
    <w:rsid w:val="00AA2A9E"/>
    <w:rsid w:val="00AC1D55"/>
    <w:rsid w:val="00AC79B5"/>
    <w:rsid w:val="00AE2776"/>
    <w:rsid w:val="00AE78AA"/>
    <w:rsid w:val="00AF1023"/>
    <w:rsid w:val="00B033E7"/>
    <w:rsid w:val="00B12B73"/>
    <w:rsid w:val="00B204C1"/>
    <w:rsid w:val="00B238AE"/>
    <w:rsid w:val="00B249D7"/>
    <w:rsid w:val="00B308B0"/>
    <w:rsid w:val="00B41FCC"/>
    <w:rsid w:val="00B54875"/>
    <w:rsid w:val="00B60CEA"/>
    <w:rsid w:val="00B72D94"/>
    <w:rsid w:val="00B73C06"/>
    <w:rsid w:val="00B742B9"/>
    <w:rsid w:val="00B82015"/>
    <w:rsid w:val="00B84F9C"/>
    <w:rsid w:val="00B941CA"/>
    <w:rsid w:val="00BA4A17"/>
    <w:rsid w:val="00BB12AA"/>
    <w:rsid w:val="00BC057E"/>
    <w:rsid w:val="00BC3273"/>
    <w:rsid w:val="00BC6AE7"/>
    <w:rsid w:val="00BD142B"/>
    <w:rsid w:val="00BE027C"/>
    <w:rsid w:val="00BF226F"/>
    <w:rsid w:val="00BF5DAF"/>
    <w:rsid w:val="00C127F0"/>
    <w:rsid w:val="00C13EA5"/>
    <w:rsid w:val="00C150B6"/>
    <w:rsid w:val="00C22E55"/>
    <w:rsid w:val="00C248E7"/>
    <w:rsid w:val="00C306B4"/>
    <w:rsid w:val="00C5490D"/>
    <w:rsid w:val="00C65754"/>
    <w:rsid w:val="00C81542"/>
    <w:rsid w:val="00C90F36"/>
    <w:rsid w:val="00C91924"/>
    <w:rsid w:val="00CA11C5"/>
    <w:rsid w:val="00CA26FA"/>
    <w:rsid w:val="00CB13B7"/>
    <w:rsid w:val="00CC2969"/>
    <w:rsid w:val="00CD2BDF"/>
    <w:rsid w:val="00CD2C82"/>
    <w:rsid w:val="00CD4C82"/>
    <w:rsid w:val="00CD5941"/>
    <w:rsid w:val="00CE2B66"/>
    <w:rsid w:val="00CF6A78"/>
    <w:rsid w:val="00D17ADB"/>
    <w:rsid w:val="00D27B30"/>
    <w:rsid w:val="00D33495"/>
    <w:rsid w:val="00D41E23"/>
    <w:rsid w:val="00D51F14"/>
    <w:rsid w:val="00D60C5D"/>
    <w:rsid w:val="00D62B30"/>
    <w:rsid w:val="00D75754"/>
    <w:rsid w:val="00D84D6D"/>
    <w:rsid w:val="00D85388"/>
    <w:rsid w:val="00D86745"/>
    <w:rsid w:val="00D9016A"/>
    <w:rsid w:val="00D9053D"/>
    <w:rsid w:val="00D91717"/>
    <w:rsid w:val="00D93CE0"/>
    <w:rsid w:val="00D969D6"/>
    <w:rsid w:val="00DA3312"/>
    <w:rsid w:val="00DB19D9"/>
    <w:rsid w:val="00DC457C"/>
    <w:rsid w:val="00DD4823"/>
    <w:rsid w:val="00DE05BD"/>
    <w:rsid w:val="00DE12ED"/>
    <w:rsid w:val="00DE1EF5"/>
    <w:rsid w:val="00DE391F"/>
    <w:rsid w:val="00DE551D"/>
    <w:rsid w:val="00DF04D7"/>
    <w:rsid w:val="00DF0A9B"/>
    <w:rsid w:val="00E01C64"/>
    <w:rsid w:val="00E02E94"/>
    <w:rsid w:val="00E07CA6"/>
    <w:rsid w:val="00E126F9"/>
    <w:rsid w:val="00E141FD"/>
    <w:rsid w:val="00E16828"/>
    <w:rsid w:val="00E23120"/>
    <w:rsid w:val="00E23F7F"/>
    <w:rsid w:val="00E270A2"/>
    <w:rsid w:val="00E31402"/>
    <w:rsid w:val="00E37491"/>
    <w:rsid w:val="00E44B87"/>
    <w:rsid w:val="00E44E03"/>
    <w:rsid w:val="00E50B6F"/>
    <w:rsid w:val="00E52392"/>
    <w:rsid w:val="00E569A9"/>
    <w:rsid w:val="00E72375"/>
    <w:rsid w:val="00E745EE"/>
    <w:rsid w:val="00E872C3"/>
    <w:rsid w:val="00E8766E"/>
    <w:rsid w:val="00E94E25"/>
    <w:rsid w:val="00EB084E"/>
    <w:rsid w:val="00EB447C"/>
    <w:rsid w:val="00EB62D7"/>
    <w:rsid w:val="00ED3F4F"/>
    <w:rsid w:val="00ED66D1"/>
    <w:rsid w:val="00ED7FC6"/>
    <w:rsid w:val="00EE2D0D"/>
    <w:rsid w:val="00EF6F2C"/>
    <w:rsid w:val="00F03596"/>
    <w:rsid w:val="00F065EB"/>
    <w:rsid w:val="00F0740A"/>
    <w:rsid w:val="00F116A1"/>
    <w:rsid w:val="00F14F6D"/>
    <w:rsid w:val="00F1548F"/>
    <w:rsid w:val="00F2543C"/>
    <w:rsid w:val="00F3166F"/>
    <w:rsid w:val="00F36F55"/>
    <w:rsid w:val="00F46B1E"/>
    <w:rsid w:val="00F51F93"/>
    <w:rsid w:val="00F55D3F"/>
    <w:rsid w:val="00F673FD"/>
    <w:rsid w:val="00F71BC3"/>
    <w:rsid w:val="00F742CD"/>
    <w:rsid w:val="00F9343D"/>
    <w:rsid w:val="00FA335E"/>
    <w:rsid w:val="00FA4432"/>
    <w:rsid w:val="00FA7C82"/>
    <w:rsid w:val="00FB4C1F"/>
    <w:rsid w:val="00FC0FFE"/>
    <w:rsid w:val="00FC1504"/>
    <w:rsid w:val="00FC3083"/>
    <w:rsid w:val="00FC5AE4"/>
    <w:rsid w:val="00FD2F47"/>
    <w:rsid w:val="00FD6684"/>
    <w:rsid w:val="00FE0A69"/>
    <w:rsid w:val="00FE347F"/>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F085F6"/>
  <w15:docId w15:val="{8356EA43-FFCA-E044-AE98-B74A33D0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sz w:val="24"/>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9A"/>
    <w:pPr>
      <w:widowControl w:val="0"/>
      <w:autoSpaceDE w:val="0"/>
      <w:autoSpaceDN w:val="0"/>
      <w:spacing w:after="120"/>
      <w:ind w:right="221"/>
    </w:pPr>
    <w:rPr>
      <w:rFonts w:ascii="Aptos" w:eastAsia="Arial" w:hAnsi="Aptos" w:cs="Calibri"/>
      <w:sz w:val="22"/>
      <w:szCs w:val="22"/>
    </w:rPr>
  </w:style>
  <w:style w:type="paragraph" w:styleId="Heading1">
    <w:name w:val="heading 1"/>
    <w:basedOn w:val="Normal"/>
    <w:link w:val="Heading1Char"/>
    <w:uiPriority w:val="9"/>
    <w:qFormat/>
    <w:rsid w:val="00BF5DAF"/>
    <w:pPr>
      <w:ind w:left="227" w:right="227"/>
      <w:jc w:val="center"/>
      <w:outlineLvl w:val="0"/>
    </w:pPr>
    <w:rPr>
      <w:b/>
      <w:bCs/>
      <w:sz w:val="28"/>
      <w:szCs w:val="28"/>
    </w:rPr>
  </w:style>
  <w:style w:type="paragraph" w:styleId="Heading2">
    <w:name w:val="heading 2"/>
    <w:basedOn w:val="Normal"/>
    <w:link w:val="Heading2Char"/>
    <w:uiPriority w:val="9"/>
    <w:unhideWhenUsed/>
    <w:qFormat/>
    <w:rsid w:val="00BF5DAF"/>
    <w:pPr>
      <w:spacing w:before="240" w:after="60"/>
      <w:outlineLvl w:val="1"/>
    </w:pPr>
    <w:rPr>
      <w:b/>
      <w:bCs/>
      <w:sz w:val="24"/>
      <w:szCs w:val="24"/>
    </w:rPr>
  </w:style>
  <w:style w:type="paragraph" w:styleId="Heading3">
    <w:name w:val="heading 3"/>
    <w:basedOn w:val="Normal"/>
    <w:next w:val="Normal"/>
    <w:link w:val="Heading3Char"/>
    <w:uiPriority w:val="9"/>
    <w:semiHidden/>
    <w:unhideWhenUsed/>
    <w:qFormat/>
    <w:rsid w:val="00575D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DAF"/>
    <w:rPr>
      <w:rFonts w:ascii="Aptos" w:eastAsia="Arial" w:hAnsi="Aptos" w:cs="Calibri"/>
      <w:b/>
      <w:bCs/>
      <w:sz w:val="28"/>
    </w:rPr>
  </w:style>
  <w:style w:type="character" w:customStyle="1" w:styleId="Heading2Char">
    <w:name w:val="Heading 2 Char"/>
    <w:basedOn w:val="DefaultParagraphFont"/>
    <w:link w:val="Heading2"/>
    <w:uiPriority w:val="9"/>
    <w:rsid w:val="00BF5DAF"/>
    <w:rPr>
      <w:rFonts w:ascii="Arial" w:eastAsia="Arial" w:hAnsi="Arial" w:cs="Arial"/>
      <w:b/>
      <w:bCs/>
      <w:szCs w:val="24"/>
    </w:rPr>
  </w:style>
  <w:style w:type="paragraph" w:styleId="BodyText">
    <w:name w:val="Body Text"/>
    <w:basedOn w:val="Normal"/>
    <w:link w:val="BodyTextChar"/>
    <w:uiPriority w:val="1"/>
    <w:qFormat/>
    <w:rsid w:val="002A1AE0"/>
    <w:pPr>
      <w:ind w:left="940"/>
    </w:pPr>
    <w:rPr>
      <w:sz w:val="24"/>
      <w:szCs w:val="24"/>
    </w:rPr>
  </w:style>
  <w:style w:type="character" w:customStyle="1" w:styleId="BodyTextChar">
    <w:name w:val="Body Text Char"/>
    <w:basedOn w:val="DefaultParagraphFont"/>
    <w:link w:val="BodyText"/>
    <w:uiPriority w:val="1"/>
    <w:rsid w:val="002A1AE0"/>
    <w:rPr>
      <w:rFonts w:ascii="Arial" w:eastAsia="Arial" w:hAnsi="Arial" w:cs="Arial"/>
      <w:szCs w:val="24"/>
    </w:rPr>
  </w:style>
  <w:style w:type="paragraph" w:styleId="ListParagraph">
    <w:name w:val="List Paragraph"/>
    <w:basedOn w:val="Normal"/>
    <w:uiPriority w:val="34"/>
    <w:qFormat/>
    <w:rsid w:val="00BF5DAF"/>
    <w:pPr>
      <w:numPr>
        <w:numId w:val="18"/>
      </w:numPr>
      <w:spacing w:before="80"/>
      <w:ind w:left="714" w:hanging="357"/>
    </w:pPr>
    <w:rPr>
      <w:b/>
      <w:bCs/>
    </w:rPr>
  </w:style>
  <w:style w:type="paragraph" w:customStyle="1" w:styleId="TableParagraph">
    <w:name w:val="Table Paragraph"/>
    <w:basedOn w:val="Normal"/>
    <w:uiPriority w:val="1"/>
    <w:qFormat/>
    <w:rsid w:val="002A1AE0"/>
  </w:style>
  <w:style w:type="paragraph" w:customStyle="1" w:styleId="Default">
    <w:name w:val="Default"/>
    <w:rsid w:val="002A1AE0"/>
    <w:pPr>
      <w:autoSpaceDE w:val="0"/>
      <w:autoSpaceDN w:val="0"/>
      <w:adjustRightInd w:val="0"/>
    </w:pPr>
    <w:rPr>
      <w:rFonts w:ascii="Arial" w:hAnsi="Arial" w:cs="Arial"/>
      <w:color w:val="000000"/>
      <w:szCs w:val="24"/>
    </w:rPr>
  </w:style>
  <w:style w:type="paragraph" w:styleId="Header">
    <w:name w:val="header"/>
    <w:basedOn w:val="Normal"/>
    <w:link w:val="HeaderChar"/>
    <w:uiPriority w:val="99"/>
    <w:unhideWhenUsed/>
    <w:rsid w:val="002A1AE0"/>
    <w:pPr>
      <w:tabs>
        <w:tab w:val="center" w:pos="4513"/>
        <w:tab w:val="right" w:pos="9026"/>
      </w:tabs>
    </w:pPr>
  </w:style>
  <w:style w:type="character" w:customStyle="1" w:styleId="HeaderChar">
    <w:name w:val="Header Char"/>
    <w:basedOn w:val="DefaultParagraphFont"/>
    <w:link w:val="Header"/>
    <w:uiPriority w:val="99"/>
    <w:rsid w:val="002A1AE0"/>
    <w:rPr>
      <w:rFonts w:ascii="Arial" w:eastAsia="Arial" w:hAnsi="Arial" w:cs="Arial"/>
      <w:sz w:val="22"/>
      <w:szCs w:val="22"/>
    </w:rPr>
  </w:style>
  <w:style w:type="paragraph" w:styleId="Footer">
    <w:name w:val="footer"/>
    <w:basedOn w:val="Normal"/>
    <w:link w:val="FooterChar"/>
    <w:uiPriority w:val="99"/>
    <w:unhideWhenUsed/>
    <w:rsid w:val="004C0A97"/>
    <w:pPr>
      <w:tabs>
        <w:tab w:val="center" w:pos="4513"/>
        <w:tab w:val="right" w:pos="9026"/>
      </w:tabs>
    </w:pPr>
    <w:rPr>
      <w:color w:val="FFFFFF" w:themeColor="background1"/>
      <w:sz w:val="28"/>
      <w:szCs w:val="28"/>
    </w:rPr>
  </w:style>
  <w:style w:type="character" w:customStyle="1" w:styleId="FooterChar">
    <w:name w:val="Footer Char"/>
    <w:basedOn w:val="DefaultParagraphFont"/>
    <w:link w:val="Footer"/>
    <w:uiPriority w:val="99"/>
    <w:rsid w:val="004C0A97"/>
    <w:rPr>
      <w:rFonts w:ascii="Aptos" w:eastAsia="Arial" w:hAnsi="Aptos" w:cs="Calibri"/>
      <w:color w:val="FFFFFF" w:themeColor="background1"/>
      <w:sz w:val="28"/>
    </w:rPr>
  </w:style>
  <w:style w:type="paragraph" w:customStyle="1" w:styleId="bold">
    <w:name w:val="bold"/>
    <w:basedOn w:val="Normal"/>
    <w:rsid w:val="00C65754"/>
    <w:pPr>
      <w:widowControl/>
      <w:autoSpaceDE/>
      <w:autoSpaceDN/>
      <w:spacing w:before="120"/>
    </w:pPr>
    <w:rPr>
      <w:rFonts w:eastAsia="Times New Roman"/>
      <w:b/>
      <w:bCs/>
      <w:lang w:eastAsia="en-GB"/>
    </w:rPr>
  </w:style>
  <w:style w:type="table" w:styleId="TableProfessional">
    <w:name w:val="Table Professional"/>
    <w:basedOn w:val="TableNormal"/>
    <w:rsid w:val="00C65754"/>
    <w:pPr>
      <w:spacing w:before="120" w:after="12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C65754"/>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622CF4"/>
    <w:rPr>
      <w:rFonts w:ascii="Tahoma" w:hAnsi="Tahoma" w:cs="Tahoma"/>
      <w:sz w:val="16"/>
      <w:szCs w:val="16"/>
    </w:rPr>
  </w:style>
  <w:style w:type="character" w:customStyle="1" w:styleId="BalloonTextChar">
    <w:name w:val="Balloon Text Char"/>
    <w:basedOn w:val="DefaultParagraphFont"/>
    <w:link w:val="BalloonText"/>
    <w:uiPriority w:val="99"/>
    <w:semiHidden/>
    <w:rsid w:val="00622CF4"/>
    <w:rPr>
      <w:rFonts w:ascii="Tahoma" w:eastAsia="Arial" w:hAnsi="Tahoma" w:cs="Tahoma"/>
      <w:sz w:val="16"/>
      <w:szCs w:val="16"/>
    </w:rPr>
  </w:style>
  <w:style w:type="numbering" w:customStyle="1" w:styleId="CurrentList1">
    <w:name w:val="Current List1"/>
    <w:uiPriority w:val="99"/>
    <w:rsid w:val="00057D2F"/>
    <w:pPr>
      <w:numPr>
        <w:numId w:val="11"/>
      </w:numPr>
    </w:pPr>
  </w:style>
  <w:style w:type="numbering" w:customStyle="1" w:styleId="CurrentList2">
    <w:name w:val="Current List2"/>
    <w:uiPriority w:val="99"/>
    <w:rsid w:val="00ED7FC6"/>
    <w:pPr>
      <w:numPr>
        <w:numId w:val="13"/>
      </w:numPr>
    </w:pPr>
  </w:style>
  <w:style w:type="character" w:customStyle="1" w:styleId="Heading3Char">
    <w:name w:val="Heading 3 Char"/>
    <w:basedOn w:val="DefaultParagraphFont"/>
    <w:link w:val="Heading3"/>
    <w:uiPriority w:val="9"/>
    <w:semiHidden/>
    <w:rsid w:val="00575D68"/>
    <w:rPr>
      <w:rFonts w:asciiTheme="majorHAnsi" w:eastAsiaTheme="majorEastAsia" w:hAnsiTheme="majorHAnsi" w:cstheme="majorBidi"/>
      <w:color w:val="1F3763" w:themeColor="accent1" w:themeShade="7F"/>
      <w:szCs w:val="24"/>
    </w:rPr>
  </w:style>
  <w:style w:type="table" w:styleId="TableGrid">
    <w:name w:val="Table Grid"/>
    <w:basedOn w:val="TableNormal"/>
    <w:uiPriority w:val="39"/>
    <w:rsid w:val="00BF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44D6"/>
    <w:rPr>
      <w:rFonts w:ascii="Aptos" w:eastAsia="Arial" w:hAnsi="Aptos" w:cs="Calibri"/>
      <w:sz w:val="22"/>
      <w:szCs w:val="22"/>
    </w:rPr>
  </w:style>
  <w:style w:type="character" w:styleId="CommentReference">
    <w:name w:val="annotation reference"/>
    <w:basedOn w:val="DefaultParagraphFont"/>
    <w:uiPriority w:val="99"/>
    <w:semiHidden/>
    <w:unhideWhenUsed/>
    <w:rsid w:val="00DF0A9B"/>
    <w:rPr>
      <w:sz w:val="16"/>
      <w:szCs w:val="16"/>
    </w:rPr>
  </w:style>
  <w:style w:type="paragraph" w:styleId="CommentText">
    <w:name w:val="annotation text"/>
    <w:basedOn w:val="Normal"/>
    <w:link w:val="CommentTextChar"/>
    <w:uiPriority w:val="99"/>
    <w:unhideWhenUsed/>
    <w:rsid w:val="00DF0A9B"/>
    <w:rPr>
      <w:sz w:val="20"/>
      <w:szCs w:val="20"/>
    </w:rPr>
  </w:style>
  <w:style w:type="character" w:customStyle="1" w:styleId="CommentTextChar">
    <w:name w:val="Comment Text Char"/>
    <w:basedOn w:val="DefaultParagraphFont"/>
    <w:link w:val="CommentText"/>
    <w:uiPriority w:val="99"/>
    <w:rsid w:val="00DF0A9B"/>
    <w:rPr>
      <w:rFonts w:ascii="Aptos" w:eastAsia="Arial" w:hAnsi="Aptos" w:cs="Calibri"/>
      <w:sz w:val="20"/>
      <w:szCs w:val="20"/>
    </w:rPr>
  </w:style>
  <w:style w:type="paragraph" w:styleId="CommentSubject">
    <w:name w:val="annotation subject"/>
    <w:basedOn w:val="CommentText"/>
    <w:next w:val="CommentText"/>
    <w:link w:val="CommentSubjectChar"/>
    <w:uiPriority w:val="99"/>
    <w:semiHidden/>
    <w:unhideWhenUsed/>
    <w:rsid w:val="00DF0A9B"/>
    <w:rPr>
      <w:b/>
      <w:bCs/>
    </w:rPr>
  </w:style>
  <w:style w:type="character" w:customStyle="1" w:styleId="CommentSubjectChar">
    <w:name w:val="Comment Subject Char"/>
    <w:basedOn w:val="CommentTextChar"/>
    <w:link w:val="CommentSubject"/>
    <w:uiPriority w:val="99"/>
    <w:semiHidden/>
    <w:rsid w:val="00DF0A9B"/>
    <w:rPr>
      <w:rFonts w:ascii="Aptos" w:eastAsia="Arial" w:hAnsi="Apto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68598">
      <w:bodyDiv w:val="1"/>
      <w:marLeft w:val="0"/>
      <w:marRight w:val="0"/>
      <w:marTop w:val="0"/>
      <w:marBottom w:val="0"/>
      <w:divBdr>
        <w:top w:val="none" w:sz="0" w:space="0" w:color="auto"/>
        <w:left w:val="none" w:sz="0" w:space="0" w:color="auto"/>
        <w:bottom w:val="none" w:sz="0" w:space="0" w:color="auto"/>
        <w:right w:val="none" w:sz="0" w:space="0" w:color="auto"/>
      </w:divBdr>
    </w:div>
    <w:div w:id="20421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E2D9AC143C1044938EE501E1E7B72B" ma:contentTypeVersion="3" ma:contentTypeDescription="Create a new document." ma:contentTypeScope="" ma:versionID="516f127c32dc86f9c15958c528137b1b">
  <xsd:schema xmlns:xsd="http://www.w3.org/2001/XMLSchema" xmlns:xs="http://www.w3.org/2001/XMLSchema" xmlns:p="http://schemas.microsoft.com/office/2006/metadata/properties" xmlns:ns2="811d6413-24e7-4e18-b5cf-ba4a2db552ad" targetNamespace="http://schemas.microsoft.com/office/2006/metadata/properties" ma:root="true" ma:fieldsID="5e2431dee41306efd4d1e85c06a23728" ns2:_="">
    <xsd:import namespace="811d6413-24e7-4e18-b5cf-ba4a2db552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d6413-24e7-4e18-b5cf-ba4a2db5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EF3E-70F7-4B97-9481-5380B1FB8F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1B9183-4C8C-44C3-AF2C-013826DA8D3E}">
  <ds:schemaRefs>
    <ds:schemaRef ds:uri="http://schemas.openxmlformats.org/officeDocument/2006/bibliography"/>
  </ds:schemaRefs>
</ds:datastoreItem>
</file>

<file path=customXml/itemProps3.xml><?xml version="1.0" encoding="utf-8"?>
<ds:datastoreItem xmlns:ds="http://schemas.openxmlformats.org/officeDocument/2006/customXml" ds:itemID="{C7118BDA-2817-4445-80F6-93761E13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d6413-24e7-4e18-b5cf-ba4a2db5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78B38-A9CF-46FF-ACFD-A9E7D5965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3</Pages>
  <Words>613</Words>
  <Characters>3262</Characters>
  <Application>Microsoft Office Word</Application>
  <DocSecurity>0</DocSecurity>
  <Lines>105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Godfrey Young</dc:creator>
  <cp:lastModifiedBy>Katrina Deas</cp:lastModifiedBy>
  <cp:revision>138</cp:revision>
  <cp:lastPrinted>2025-12-03T17:44:00Z</cp:lastPrinted>
  <dcterms:created xsi:type="dcterms:W3CDTF">2025-03-07T16:39:00Z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0x01010047E2D9AC143C1044938EE501E1E7B72B</vt:lpwstr>
  </property>
</Properties>
</file>